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C85CF5" w:rsidRDefault="00D95F6D" w:rsidP="00C85CF5">
      <w:pPr>
        <w:spacing w:after="0" w:line="276" w:lineRule="auto"/>
        <w:jc w:val="center"/>
        <w:rPr>
          <w:rFonts w:ascii="Calibri" w:hAnsi="Calibri" w:cs="Calibri"/>
          <w:b/>
        </w:rPr>
      </w:pPr>
      <w:r w:rsidRPr="00C85CF5">
        <w:rPr>
          <w:rFonts w:ascii="Calibri" w:hAnsi="Calibri" w:cs="Calibri"/>
          <w:b/>
        </w:rPr>
        <w:t>GÜNLÜK PLAN</w:t>
      </w:r>
    </w:p>
    <w:p w14:paraId="6D2999FF" w14:textId="77777777" w:rsidR="00D95F6D" w:rsidRPr="00C85CF5" w:rsidRDefault="00D95F6D" w:rsidP="00C85CF5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C85CF5" w:rsidRDefault="00D95F6D" w:rsidP="00C85CF5">
      <w:pPr>
        <w:spacing w:after="0" w:line="276" w:lineRule="auto"/>
        <w:rPr>
          <w:rFonts w:ascii="Calibri" w:hAnsi="Calibri" w:cs="Calibri"/>
          <w:b/>
        </w:rPr>
      </w:pPr>
      <w:r w:rsidRPr="00C85CF5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C85CF5" w:rsidRDefault="00D95F6D" w:rsidP="00C85CF5">
      <w:pPr>
        <w:spacing w:after="0" w:line="276" w:lineRule="auto"/>
        <w:rPr>
          <w:rFonts w:ascii="Calibri" w:hAnsi="Calibri" w:cs="Calibri"/>
          <w:b/>
        </w:rPr>
      </w:pPr>
      <w:r w:rsidRPr="00C85CF5">
        <w:rPr>
          <w:rFonts w:ascii="Calibri" w:hAnsi="Calibri" w:cs="Calibri"/>
          <w:b/>
        </w:rPr>
        <w:t>Tarih:</w:t>
      </w:r>
    </w:p>
    <w:p w14:paraId="13EF23E5" w14:textId="0920D300" w:rsidR="00D95F6D" w:rsidRPr="00C85CF5" w:rsidRDefault="00D95F6D" w:rsidP="00C85CF5">
      <w:pPr>
        <w:spacing w:after="0" w:line="276" w:lineRule="auto"/>
        <w:rPr>
          <w:rFonts w:ascii="Calibri" w:hAnsi="Calibri" w:cs="Calibri"/>
          <w:b/>
        </w:rPr>
      </w:pPr>
      <w:r w:rsidRPr="00C85CF5">
        <w:rPr>
          <w:rFonts w:ascii="Calibri" w:hAnsi="Calibri" w:cs="Calibri"/>
          <w:b/>
        </w:rPr>
        <w:t xml:space="preserve">Yaş Grubu (Ay): </w:t>
      </w:r>
      <w:r w:rsidR="00961BDC" w:rsidRPr="00C85CF5">
        <w:rPr>
          <w:rFonts w:ascii="Calibri" w:hAnsi="Calibri" w:cs="Calibri"/>
        </w:rPr>
        <w:t>60-72</w:t>
      </w:r>
      <w:r w:rsidRPr="00C85CF5">
        <w:rPr>
          <w:rFonts w:ascii="Calibri" w:hAnsi="Calibri" w:cs="Calibri"/>
        </w:rPr>
        <w:t xml:space="preserve"> Ay</w:t>
      </w:r>
    </w:p>
    <w:p w14:paraId="5840D4C4" w14:textId="28194E86" w:rsidR="00D95F6D" w:rsidRPr="00C85CF5" w:rsidRDefault="00D95F6D" w:rsidP="00C85CF5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C85CF5" w:rsidRDefault="00D95F6D" w:rsidP="00C85CF5">
      <w:pPr>
        <w:spacing w:after="0" w:line="276" w:lineRule="auto"/>
        <w:rPr>
          <w:rFonts w:ascii="Calibri" w:hAnsi="Calibri" w:cs="Calibri"/>
        </w:rPr>
      </w:pPr>
    </w:p>
    <w:p w14:paraId="5E2FB218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ALAN BECERİLERİ</w:t>
      </w:r>
    </w:p>
    <w:p w14:paraId="66D02EC3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83607082"/>
      <w:r w:rsidRPr="00C85CF5">
        <w:rPr>
          <w:rFonts w:ascii="Calibri" w:hAnsi="Calibri" w:cs="Calibri"/>
          <w:b/>
          <w:bCs/>
        </w:rPr>
        <w:t>Türkçe Alanı</w:t>
      </w:r>
    </w:p>
    <w:p w14:paraId="5B9EEC3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TAB1.1. Dinlemeyi/İzlemeyi Yönetme</w:t>
      </w:r>
    </w:p>
    <w:p w14:paraId="7AD80F9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TAB1.2. Anlam Oluşturma</w:t>
      </w:r>
    </w:p>
    <w:p w14:paraId="4DDAA3A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TAB1.3. Çözümleme</w:t>
      </w:r>
    </w:p>
    <w:p w14:paraId="57C5972F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TAB2.2. Anlam Oluşturma</w:t>
      </w:r>
    </w:p>
    <w:p w14:paraId="4579696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657B2C2" w14:textId="2CF9E62E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bookmarkStart w:id="1" w:name="_Hlk183609014"/>
      <w:r w:rsidRPr="00C85CF5">
        <w:rPr>
          <w:rFonts w:ascii="Calibri" w:hAnsi="Calibri" w:cs="Calibri"/>
          <w:b/>
          <w:bCs/>
        </w:rPr>
        <w:t>Matematik Alanı</w:t>
      </w:r>
    </w:p>
    <w:p w14:paraId="45BF8ED7" w14:textId="60D79596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kern w:val="0"/>
        </w:rPr>
        <w:t>MAB6.1. Sayma</w:t>
      </w:r>
    </w:p>
    <w:bookmarkEnd w:id="1"/>
    <w:p w14:paraId="5245CB87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</w:p>
    <w:p w14:paraId="5A9DD1A2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Fen Alanı</w:t>
      </w:r>
    </w:p>
    <w:p w14:paraId="73801AA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FBAB1. Bilimsel Gözlem Yapma</w:t>
      </w:r>
    </w:p>
    <w:p w14:paraId="148B5A9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FBAB3. Bilimsel Gözleme Dayalı Tahmin Etme</w:t>
      </w:r>
    </w:p>
    <w:p w14:paraId="411F890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FBAB4. Bilimsel Veriye Dayalı Tahmin Etme</w:t>
      </w:r>
    </w:p>
    <w:p w14:paraId="71D7DB0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FBAB5. Operasyonel Tanımlama Yapma</w:t>
      </w:r>
    </w:p>
    <w:p w14:paraId="00F9A7EF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Sosyal Alanı</w:t>
      </w:r>
    </w:p>
    <w:p w14:paraId="04AC24F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SBAB2.1. Meraka Dayalı Soru Sorma Becerisi</w:t>
      </w:r>
    </w:p>
    <w:p w14:paraId="5B12C07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SBAB2.3. Kaynağı İnceleme</w:t>
      </w:r>
    </w:p>
    <w:p w14:paraId="796F7FE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SBAB2.5. Kaynağı Yorumlama</w:t>
      </w:r>
    </w:p>
    <w:p w14:paraId="458B224D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Hareket ve Sağlık Alanı</w:t>
      </w:r>
    </w:p>
    <w:p w14:paraId="05AFCC3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HSAB1.1. Büyük Kas Becerileri</w:t>
      </w:r>
    </w:p>
    <w:p w14:paraId="44398D6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HSAB1.2. Küçük Kas Becerileri</w:t>
      </w:r>
    </w:p>
    <w:p w14:paraId="6EF2903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HSAB1.4. Beden Farkındalığı Becerileri</w:t>
      </w:r>
    </w:p>
    <w:p w14:paraId="6A92979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HSAB2.1. Sağlıklı Beslenme Becerileri</w:t>
      </w:r>
    </w:p>
    <w:p w14:paraId="14CE7C5C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HSAB2.2. Zindelik Becerileri</w:t>
      </w:r>
    </w:p>
    <w:p w14:paraId="50859C9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HSAB2.3. Aktif Yaşam Becerileri</w:t>
      </w:r>
    </w:p>
    <w:p w14:paraId="30D5AF3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HSAB2.4. Temizlik Becerisi</w:t>
      </w:r>
    </w:p>
    <w:bookmarkEnd w:id="0"/>
    <w:p w14:paraId="10AFA0B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</w:p>
    <w:p w14:paraId="3CB4FD6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KAVRAMSAL BECERİLER</w:t>
      </w:r>
    </w:p>
    <w:p w14:paraId="066ADE8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Bütünleşik Beceriler (KB2)</w:t>
      </w:r>
    </w:p>
    <w:p w14:paraId="4CE7565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KB2.2.Gözlemleme Becerisi</w:t>
      </w:r>
    </w:p>
    <w:p w14:paraId="61E7AF5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KB2.2.SB1. Gözleme ilişkin amaç-ölçüt belirlemek</w:t>
      </w:r>
    </w:p>
    <w:p w14:paraId="103E090D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KB2.2.SB2. Uygun veri toplama aracı ile veri toplamak</w:t>
      </w:r>
    </w:p>
    <w:p w14:paraId="36EE01E7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KB2.2.SB3. Toplanan verileri sınıflandırmak ve kaydetmek</w:t>
      </w:r>
    </w:p>
    <w:p w14:paraId="63CBCE0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KB2.5. Sınıflandırma Becerisi</w:t>
      </w:r>
    </w:p>
    <w:p w14:paraId="1CAB33C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6EEE990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KB2.5.SB2. Nesne, olgu ve olayları ayrıştırmak veya bölmek</w:t>
      </w:r>
    </w:p>
    <w:p w14:paraId="5271C12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KB2.5.SB3. Nesne, olgu ve olayları tasnif etmek</w:t>
      </w:r>
    </w:p>
    <w:p w14:paraId="710B580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KB2.5.SB4. Nesne, olgu ve olayları etiketlemek</w:t>
      </w:r>
    </w:p>
    <w:p w14:paraId="5B3C9EC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EĞİLİMLER</w:t>
      </w:r>
    </w:p>
    <w:p w14:paraId="3FA3B53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5CF5">
        <w:rPr>
          <w:rFonts w:ascii="Calibri" w:hAnsi="Calibri" w:cs="Calibri"/>
          <w:b/>
          <w:bCs/>
          <w:kern w:val="0"/>
        </w:rPr>
        <w:t>E2. Sosyal Eğilimler</w:t>
      </w:r>
    </w:p>
    <w:p w14:paraId="066C146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lastRenderedPageBreak/>
        <w:t>E2.1. Empati</w:t>
      </w:r>
    </w:p>
    <w:p w14:paraId="7B56FB2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E2.2. Sorumluluk</w:t>
      </w:r>
    </w:p>
    <w:p w14:paraId="52EDAAD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E2.3. Girişkenlik</w:t>
      </w:r>
    </w:p>
    <w:p w14:paraId="02BF98E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E2.4. Güven</w:t>
      </w:r>
    </w:p>
    <w:p w14:paraId="0B59A280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  <w:kern w:val="0"/>
        </w:rPr>
        <w:t xml:space="preserve">E2.5. </w:t>
      </w:r>
      <w:proofErr w:type="spellStart"/>
      <w:r w:rsidRPr="00C85CF5">
        <w:rPr>
          <w:rFonts w:ascii="Calibri" w:hAnsi="Calibri" w:cs="Calibri"/>
          <w:kern w:val="0"/>
        </w:rPr>
        <w:t>Oyunseverlik</w:t>
      </w:r>
      <w:proofErr w:type="spellEnd"/>
    </w:p>
    <w:p w14:paraId="0FF70FD3" w14:textId="77777777" w:rsidR="00C85CF5" w:rsidRDefault="00C85CF5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08BBAE0C" w14:textId="0929498B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 xml:space="preserve">PROGRAMLAR ARASI BİLEŞENLER </w:t>
      </w:r>
    </w:p>
    <w:p w14:paraId="2310A68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Sosyal Duygusal Öğrenme Becerileri</w:t>
      </w:r>
    </w:p>
    <w:p w14:paraId="50D1E2D0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2.1. Benlik Becerileri (SDB1)</w:t>
      </w:r>
    </w:p>
    <w:p w14:paraId="1EF720FA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SDB1.1. Kendini Tanıma (Öz Farkındalık Becerisi)</w:t>
      </w:r>
    </w:p>
    <w:p w14:paraId="09B8E161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SDB1.1.SB1. Öğreneceği yeni konu/kavram veya bilgiyi nasıl öğrendiğini belirlemek</w:t>
      </w:r>
    </w:p>
    <w:p w14:paraId="14AAEF7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SDB1.1.SB1.G1. Merak etmenin öğrenmeye etkisini fark eder.</w:t>
      </w:r>
    </w:p>
    <w:p w14:paraId="7CB0E4DE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SDB1.1.SB1.G2. Merak ettiği konu/kavrama ilişkin soru sorar.</w:t>
      </w:r>
    </w:p>
    <w:p w14:paraId="29490D8A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 Kendini Düzenleme (Öz Düzenleme Becerisi)</w:t>
      </w:r>
    </w:p>
    <w:p w14:paraId="7299286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SDB1.2.SB5. Kendi öğrenme durumunu geliştirmeye yönelik çalışmalar yapmak</w:t>
      </w:r>
    </w:p>
    <w:p w14:paraId="78AF8C8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SDB1.2.SB5.G1. Merak ettiği konu/kavramları öğrenmek için uygun yöntem geliştirir.</w:t>
      </w:r>
    </w:p>
    <w:p w14:paraId="01AFB96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SDB1.2.SB5.G2. Geliştirdiği yöntemi uygular.</w:t>
      </w:r>
    </w:p>
    <w:p w14:paraId="4D6805C6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SDB1.2.SB5.G3. Yöntemi uygularken karşılaştığı sorunları fark eder.</w:t>
      </w:r>
    </w:p>
    <w:p w14:paraId="2AB24B9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SDB1.2.SB5.G4.Karşılaştığı sorunlara çözüm önerileri geliştirir.</w:t>
      </w:r>
    </w:p>
    <w:p w14:paraId="150B5F8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2.2. Sosyal Yaşam Becerileri (SDB2)</w:t>
      </w:r>
    </w:p>
    <w:p w14:paraId="705BF523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SDB2.1. İletişim Becerisi</w:t>
      </w:r>
    </w:p>
    <w:p w14:paraId="12D823A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SDB2.1.SB4.Grup iletişimine katılmak</w:t>
      </w:r>
    </w:p>
    <w:p w14:paraId="08DD3CF4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SDB2.1.SB4.G1. Grup iletişimine katılmaya istekli olur.</w:t>
      </w:r>
    </w:p>
    <w:p w14:paraId="2A780A59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SDB2.1.SB4.G2. Grup üyelerinin duygu ve düşüncelerine ilgi gösterir.</w:t>
      </w:r>
    </w:p>
    <w:p w14:paraId="5A31CA87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SDB2.1.SB4.G3. Grup içi iletişime katkıda bulunur.</w:t>
      </w:r>
    </w:p>
    <w:p w14:paraId="433380D9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Değerler</w:t>
      </w:r>
    </w:p>
    <w:p w14:paraId="29E2DC9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 Çalışkanlık</w:t>
      </w:r>
    </w:p>
    <w:p w14:paraId="7F34C1C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D3.1. Azimli olmak</w:t>
      </w:r>
    </w:p>
    <w:p w14:paraId="25FAC8FC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D3.1.1. Gayretli olmanın hedeflere ulaşma üzerindeki etkisini fark eder.</w:t>
      </w:r>
    </w:p>
    <w:p w14:paraId="20FD2F5C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D3.1.2. Zorlukları aşmak için çaba gösterir.</w:t>
      </w:r>
    </w:p>
    <w:p w14:paraId="2C0E9EA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D3.2. Planlı olmak</w:t>
      </w:r>
    </w:p>
    <w:p w14:paraId="47E982C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D3.2.1. Görev ve sorumlulukları yerine getirmek için planlama yapar.</w:t>
      </w:r>
    </w:p>
    <w:p w14:paraId="6449D2E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D3.2.2. Hedeflere ulaşmak için hazırladığı planı uygular.</w:t>
      </w:r>
    </w:p>
    <w:p w14:paraId="7F2D730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D3.2.3. Zamanı etkili yönetmenin önemini fark eder.</w:t>
      </w:r>
    </w:p>
    <w:p w14:paraId="0DA30F2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D3.3. Araştırmacı ve sorgulayıcı olmak</w:t>
      </w:r>
    </w:p>
    <w:p w14:paraId="4389918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D3.3.1. Yaratıcılığını geliştirecek faaliyetlere katılır.</w:t>
      </w:r>
    </w:p>
    <w:p w14:paraId="0F9FD42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D3.3.2. Çeşitli fikir, argüman ve yeni bilgilere açık olur.</w:t>
      </w:r>
    </w:p>
    <w:p w14:paraId="019A072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0D102A4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D3.4. Çalışmalarda aktif rol almak</w:t>
      </w:r>
    </w:p>
    <w:p w14:paraId="403181A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D3.4.1. Grupla çalışma becerisi sergiler.</w:t>
      </w:r>
    </w:p>
    <w:p w14:paraId="46472BE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36B613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D3.4.3. Kendine uygun görevleri almaya istekli olur.</w:t>
      </w:r>
    </w:p>
    <w:p w14:paraId="397CFB8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0AC9681F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Okuryazarlık Becerileri</w:t>
      </w:r>
    </w:p>
    <w:p w14:paraId="6BAC221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 Bilgi Okuryazarlığı</w:t>
      </w:r>
    </w:p>
    <w:p w14:paraId="45A4820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OB1.1.Bilgi İhtiyacını Fark Etme</w:t>
      </w:r>
    </w:p>
    <w:p w14:paraId="531C3C4D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OB1.1.SB1. Bilgi ihtiyacını fark etmek</w:t>
      </w:r>
    </w:p>
    <w:p w14:paraId="7D422AF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OB1.1.SB2. Bilgi türlerini fark etmek (sanatsal, gündelik vb.)</w:t>
      </w:r>
    </w:p>
    <w:p w14:paraId="6E7638A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lastRenderedPageBreak/>
        <w:t>OB1.2.Bilgiyi Toplama</w:t>
      </w:r>
    </w:p>
    <w:p w14:paraId="4867C45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4FE52D6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260CA24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4DBAB5B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0EDB111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OB1.3.Bilgiyi Özetleme</w:t>
      </w:r>
    </w:p>
    <w:p w14:paraId="052B7BBF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OB1.3.SB1. Bilgiyi çözümlemek</w:t>
      </w:r>
    </w:p>
    <w:p w14:paraId="7037007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OB1.3.SB2. Bilgiyi sınıflandırmak</w:t>
      </w:r>
    </w:p>
    <w:p w14:paraId="0918AF6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  <w:r w:rsidRPr="00C85CF5">
        <w:rPr>
          <w:rFonts w:ascii="Calibri" w:hAnsi="Calibri" w:cs="Calibri"/>
          <w:kern w:val="0"/>
        </w:rPr>
        <w:t>OB1.3.SB3. Bilgiyi yorumlamak (kendi cümleleri ile aktarmak)</w:t>
      </w:r>
    </w:p>
    <w:p w14:paraId="2C9C4939" w14:textId="77777777" w:rsidR="00C85CF5" w:rsidRDefault="00C85CF5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130E508C" w14:textId="1426B938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ÖĞRENME ÇIKTILARI</w:t>
      </w:r>
    </w:p>
    <w:p w14:paraId="2734D8F0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Türkçe Alanı</w:t>
      </w:r>
    </w:p>
    <w:p w14:paraId="31732D01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2A92539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Dinleyecekleri/izleyecekleri materyalleri seçer.</w:t>
      </w:r>
    </w:p>
    <w:p w14:paraId="4A9D5B43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Seçilen materyalleri dinler/izler.</w:t>
      </w:r>
    </w:p>
    <w:p w14:paraId="11C2F4E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7F3A1A6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7313F57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Dinledikleri/izledikleri materyaller hakkındaki tahminini söyler.</w:t>
      </w:r>
    </w:p>
    <w:p w14:paraId="5FBD202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Dinledikleri/izledikleri materyallere ilişkin çıkarım yapar.</w:t>
      </w:r>
    </w:p>
    <w:p w14:paraId="7587B2D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71E3C14F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497BD55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2EB3EB6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475BB4B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Dinledikleri/izledikleri materyallerdeki olayların parçalarını belirler.</w:t>
      </w:r>
    </w:p>
    <w:p w14:paraId="24310E4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Dinledikleri/izledikleri materyallerde yer alan olayların parçaları arasındaki ilişkiyi belirler.</w:t>
      </w:r>
    </w:p>
    <w:p w14:paraId="08FD70F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TAOB.2. Görsel materyallerden anlamlar üretebilme</w:t>
      </w:r>
    </w:p>
    <w:p w14:paraId="7DE29B6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Görsel materyal ile ön bilgileri arasında ilişki kurar.</w:t>
      </w:r>
    </w:p>
    <w:p w14:paraId="79708DB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Görsellerden hareketle metinle ilgili tahminde bulunur.</w:t>
      </w:r>
    </w:p>
    <w:p w14:paraId="6DF8A00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76203FED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4E414C0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d) Görsel materyalleri çeşitli özelliklerine göre sınıflandırır.</w:t>
      </w:r>
    </w:p>
    <w:p w14:paraId="3A0E75C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062A7489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75BB8D59" w14:textId="741C8BC2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Matematik Alanı</w:t>
      </w:r>
    </w:p>
    <w:p w14:paraId="1974974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MAB.1. Ritmik ve algısal sayabilme</w:t>
      </w:r>
    </w:p>
    <w:p w14:paraId="28DC428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1 ile 20 arasında birer ritmik sayar.</w:t>
      </w:r>
    </w:p>
    <w:p w14:paraId="24F116AD" w14:textId="05BD4D0D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1 ile 20 arasında nesne/varlık sayısını söyler.</w:t>
      </w:r>
    </w:p>
    <w:p w14:paraId="57C9D100" w14:textId="5417A718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1 ile 5 arasında nesnelerin/varlıkların miktarını bir bakışta söyler.</w:t>
      </w:r>
    </w:p>
    <w:p w14:paraId="769A0BF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7463C82F" w14:textId="2A721B9C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Fen Alanı</w:t>
      </w:r>
    </w:p>
    <w:p w14:paraId="3303B573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proofErr w:type="gramStart"/>
      <w:r w:rsidRPr="00C85CF5">
        <w:rPr>
          <w:rFonts w:ascii="Calibri" w:hAnsi="Calibri" w:cs="Calibri"/>
        </w:rPr>
        <w:t>FAB.</w:t>
      </w:r>
      <w:proofErr w:type="gramEnd"/>
      <w:r w:rsidRPr="00C85CF5">
        <w:rPr>
          <w:rFonts w:ascii="Calibri" w:hAnsi="Calibri" w:cs="Calibri"/>
        </w:rPr>
        <w:t xml:space="preserve">1. Günlük yaşamında </w:t>
      </w:r>
      <w:proofErr w:type="spellStart"/>
      <w:r w:rsidRPr="00C85CF5">
        <w:rPr>
          <w:rFonts w:ascii="Calibri" w:hAnsi="Calibri" w:cs="Calibri"/>
        </w:rPr>
        <w:t>fene</w:t>
      </w:r>
      <w:proofErr w:type="spellEnd"/>
      <w:r w:rsidRPr="00C85CF5">
        <w:rPr>
          <w:rFonts w:ascii="Calibri" w:hAnsi="Calibri" w:cs="Calibri"/>
        </w:rPr>
        <w:t xml:space="preserve"> yönelik olaylara/olgulara ve durumlara yönelik bilimsel gözlem yapabilme</w:t>
      </w:r>
    </w:p>
    <w:p w14:paraId="3054D8B7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a) Dünyada gerçekleşen çeşitli faaliyetlerin niteliklerini tanımlar.</w:t>
      </w:r>
    </w:p>
    <w:p w14:paraId="420AB973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b) Materyallerin gözlemlenebilir özellikleriyle ilgili verileri duyuları aracılığıyla toplar.</w:t>
      </w:r>
    </w:p>
    <w:p w14:paraId="307949DE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c) Yakın çevresindeki canlı/cansız varlıklara yönelik elde ettiği verileri açıklar.</w:t>
      </w:r>
    </w:p>
    <w:p w14:paraId="3813A25D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FAB.</w:t>
      </w:r>
      <w:proofErr w:type="gramEnd"/>
      <w:r w:rsidRPr="00C85CF5">
        <w:rPr>
          <w:rFonts w:ascii="Calibri" w:hAnsi="Calibri" w:cs="Calibri"/>
          <w:kern w:val="0"/>
        </w:rPr>
        <w:t>3. Günlük yaşamında fen olaylarına yönelik bilimsel gözleme dayalı tahminlerde bulunabilme</w:t>
      </w:r>
    </w:p>
    <w:p w14:paraId="6448A60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lastRenderedPageBreak/>
        <w:t>a) Hava durumunu dikkate alarak günlük yaşamda nasıl davranacağı hakkında önermelerde bulunur.</w:t>
      </w:r>
    </w:p>
    <w:p w14:paraId="5215FEA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Yakın çevresinin değişimlerini karşılaştırır.</w:t>
      </w:r>
    </w:p>
    <w:p w14:paraId="30D7620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Nesnelerin belirli durumlardaki değişimleri ile ilgili gözlemlerinden sonuçlar çıkarır.</w:t>
      </w:r>
    </w:p>
    <w:p w14:paraId="51D7743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İnsan davranışlarının çevre üzerine etkileri hakkında tahminlerini ifade eder.</w:t>
      </w:r>
    </w:p>
    <w:p w14:paraId="51923021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d) Canlıların temel özellikleriyle ilgili bilgilerini test etmek için yeni gözlemler yapar.</w:t>
      </w:r>
    </w:p>
    <w:p w14:paraId="704D4D2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FAB.</w:t>
      </w:r>
      <w:proofErr w:type="gramEnd"/>
      <w:r w:rsidRPr="00C85CF5">
        <w:rPr>
          <w:rFonts w:ascii="Calibri" w:hAnsi="Calibri" w:cs="Calibri"/>
          <w:kern w:val="0"/>
        </w:rPr>
        <w:t xml:space="preserve">4. </w:t>
      </w:r>
      <w:proofErr w:type="spellStart"/>
      <w:r w:rsidRPr="00C85CF5">
        <w:rPr>
          <w:rFonts w:ascii="Calibri" w:hAnsi="Calibri" w:cs="Calibri"/>
          <w:kern w:val="0"/>
        </w:rPr>
        <w:t>Fene</w:t>
      </w:r>
      <w:proofErr w:type="spellEnd"/>
      <w:r w:rsidRPr="00C85CF5">
        <w:rPr>
          <w:rFonts w:ascii="Calibri" w:hAnsi="Calibri" w:cs="Calibri"/>
          <w:kern w:val="0"/>
        </w:rPr>
        <w:t xml:space="preserve"> yönelik olay ve/veya olgulara yönelik bilimsel veriye dayalı tahminlerde bulunabilme</w:t>
      </w:r>
    </w:p>
    <w:p w14:paraId="609507D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Kendi beslenmesiyle ilgili bilgilerden yola çıkarak beslenmenin canlılar için önemini önermelerle ifade eder.</w:t>
      </w:r>
    </w:p>
    <w:p w14:paraId="5059972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Doğal kaynakların kişisel kullanımını verilere dayalı olarak değerlendirir.</w:t>
      </w:r>
    </w:p>
    <w:p w14:paraId="1808457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Günümüz çevre sorunlarından hareketle ileride yaşanabilecek problemler hakkında tahminde bulunur.</w:t>
      </w:r>
    </w:p>
    <w:p w14:paraId="105D32E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Canlıların gelişimlerine yönelik tahminlerini sorgulamak için tekrarlı ölçümler yapar.</w:t>
      </w:r>
    </w:p>
    <w:p w14:paraId="6276B7DC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FAB.</w:t>
      </w:r>
      <w:proofErr w:type="gramEnd"/>
      <w:r w:rsidRPr="00C85CF5">
        <w:rPr>
          <w:rFonts w:ascii="Calibri" w:hAnsi="Calibri" w:cs="Calibri"/>
          <w:kern w:val="0"/>
        </w:rPr>
        <w:t xml:space="preserve">5. </w:t>
      </w:r>
      <w:proofErr w:type="spellStart"/>
      <w:r w:rsidRPr="00C85CF5">
        <w:rPr>
          <w:rFonts w:ascii="Calibri" w:hAnsi="Calibri" w:cs="Calibri"/>
          <w:kern w:val="0"/>
        </w:rPr>
        <w:t>Fene</w:t>
      </w:r>
      <w:proofErr w:type="spellEnd"/>
      <w:r w:rsidRPr="00C85CF5">
        <w:rPr>
          <w:rFonts w:ascii="Calibri" w:hAnsi="Calibri" w:cs="Calibri"/>
          <w:kern w:val="0"/>
        </w:rPr>
        <w:t xml:space="preserve"> yönelik olay ve olguları operasyonel/</w:t>
      </w:r>
      <w:proofErr w:type="spellStart"/>
      <w:r w:rsidRPr="00C85CF5">
        <w:rPr>
          <w:rFonts w:ascii="Calibri" w:hAnsi="Calibri" w:cs="Calibri"/>
          <w:kern w:val="0"/>
        </w:rPr>
        <w:t>işevuruk</w:t>
      </w:r>
      <w:proofErr w:type="spellEnd"/>
      <w:r w:rsidRPr="00C85CF5">
        <w:rPr>
          <w:rFonts w:ascii="Calibri" w:hAnsi="Calibri" w:cs="Calibri"/>
          <w:kern w:val="0"/>
        </w:rPr>
        <w:t xml:space="preserve"> olarak tanımlayabilme</w:t>
      </w:r>
    </w:p>
    <w:p w14:paraId="7F785AF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Canlıların sağlıklı kalmaları için gerekli olan unsurları tanımlar.</w:t>
      </w:r>
    </w:p>
    <w:p w14:paraId="4747CDF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Nesneler, dünya ve uzay, çevre gibi konularda bilgi edinmek için uygun ölçme araçlarını kullanarak ölçüm yapar.</w:t>
      </w:r>
    </w:p>
    <w:p w14:paraId="28B4603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Bitkilerin diğer canlılar tarafından kullanımına ait çıkarımlarını uygun örnekler vererek açıklar.</w:t>
      </w:r>
    </w:p>
    <w:p w14:paraId="2ADB99F0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</w:p>
    <w:p w14:paraId="45AD4702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Sosyal Alanı</w:t>
      </w:r>
    </w:p>
    <w:p w14:paraId="2389E1C2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SAB.4.Yakın çevresindeki yaşantılardan yola çıkarak merak ettiği konulara yönelik sorular sorabilme</w:t>
      </w:r>
    </w:p>
    <w:p w14:paraId="7BA694A2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a) Yakın çevresindeki nesne, kişi, yer ve olaylar hakkında merak ettiği konuya/probleme yönelik sorular sorar.</w:t>
      </w:r>
    </w:p>
    <w:p w14:paraId="40A0FDC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SAB.5. Merak ettiği konuya yönelik kaynakları inceleyebilme</w:t>
      </w:r>
    </w:p>
    <w:p w14:paraId="7B3520C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a) Yakın çevresinde merak ettiği konulara yönelik görsel/ işitsel kaynakları inceler.</w:t>
      </w:r>
    </w:p>
    <w:p w14:paraId="403819F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SAB.6. Geçmişte veya günümüzde yakın çevresinde gerçekleşen bir olay/konu/durumla ilgili kaynaklardan dinlediklerini/izlediklerini kendi ifadeleriyle yorumlayabilme</w:t>
      </w:r>
    </w:p>
    <w:p w14:paraId="4348C2EA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Kaynaktaki görsel/işitsel ögelerden merak ettiği nesne/ durum/olayı ifade eder.</w:t>
      </w:r>
    </w:p>
    <w:p w14:paraId="596A6EF6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İncelediği görsel/işitsel kaynaklardan edindiği bilgileri bağlamını değiştirmeyecek şekilde kendi ifadeleriyle anlatır.</w:t>
      </w:r>
    </w:p>
    <w:p w14:paraId="632FB90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</w:p>
    <w:p w14:paraId="38DAC77E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Hareket ve Sağlık Alanı</w:t>
      </w:r>
    </w:p>
    <w:p w14:paraId="3C240736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4D3585A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a) Farklı ortam ve koşullarda yer değiştirme hareketlerini yapar.</w:t>
      </w:r>
    </w:p>
    <w:p w14:paraId="1955F64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b) Etkinliğinin durumuna uygun denge hareketlerini yapar.</w:t>
      </w:r>
    </w:p>
    <w:p w14:paraId="11D5864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c) Nesne kontrolü gerektiren hareketleri yapar.</w:t>
      </w:r>
    </w:p>
    <w:p w14:paraId="478D9AD3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1E79779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Farklı büyüklükteki nesneleri kavrar.</w:t>
      </w:r>
    </w:p>
    <w:p w14:paraId="34EE3ED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Nesneleri şekillendirir.</w:t>
      </w:r>
    </w:p>
    <w:p w14:paraId="32EC92AC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Farklı boyutlardaki nesneleri kullanır.</w:t>
      </w:r>
    </w:p>
    <w:p w14:paraId="38C3938C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Çeşitli nesneleri kullanarak özgün ürünler oluşturur.</w:t>
      </w:r>
    </w:p>
    <w:p w14:paraId="42002B24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HSAB.4. Beden farkındalığına dayalı hareket edebilme</w:t>
      </w:r>
    </w:p>
    <w:p w14:paraId="1B83D048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Bedeninin bölümlerini gösterir.</w:t>
      </w:r>
    </w:p>
    <w:p w14:paraId="2ADA299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Bedeninin farkında olarak hareket eder.</w:t>
      </w:r>
    </w:p>
    <w:p w14:paraId="0E7A014A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HSAB.7. Günlük yaşamında sağlıklı beslenme davranışları gösterebilme</w:t>
      </w:r>
    </w:p>
    <w:p w14:paraId="79902449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Sağlıklı/sağlıksız yiyecek ve içecekleri ayırt eder.</w:t>
      </w:r>
    </w:p>
    <w:p w14:paraId="29CCEB66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Sağlıklı beslenmeye özen gösterir.</w:t>
      </w:r>
    </w:p>
    <w:p w14:paraId="356F6AAB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c) Yeterli ve dengeli beslenmenin önemini fark eder.</w:t>
      </w:r>
    </w:p>
    <w:p w14:paraId="0E5BE7F5" w14:textId="77777777" w:rsidR="004C20CC" w:rsidRPr="00C85CF5" w:rsidRDefault="004C20CC" w:rsidP="00C85CF5">
      <w:pPr>
        <w:spacing w:after="0" w:line="276" w:lineRule="auto"/>
        <w:rPr>
          <w:rFonts w:ascii="Calibri" w:hAnsi="Calibri" w:cs="Calibri"/>
        </w:rPr>
      </w:pPr>
      <w:proofErr w:type="gramStart"/>
      <w:r w:rsidRPr="00C85CF5">
        <w:rPr>
          <w:rFonts w:ascii="Calibri" w:hAnsi="Calibri" w:cs="Calibri"/>
        </w:rPr>
        <w:t>ç</w:t>
      </w:r>
      <w:proofErr w:type="gramEnd"/>
      <w:r w:rsidRPr="00C85CF5">
        <w:rPr>
          <w:rFonts w:ascii="Calibri" w:hAnsi="Calibri" w:cs="Calibri"/>
        </w:rPr>
        <w:t>) Günlük olarak yeteri kadar sıvı tüketmeye gayret eder.</w:t>
      </w:r>
    </w:p>
    <w:p w14:paraId="76DE6091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HSAB.8. Aktif ve sağlıklı yaşam için gereken zindelik becerilerinin neler olduğunu söyleyebilme</w:t>
      </w:r>
    </w:p>
    <w:p w14:paraId="4C2B8E37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lastRenderedPageBreak/>
        <w:t>a) Hareket etkinlikleri esnasında solunum/ kalp atışı/ terleme gibi gerçekleşen fizyolojik değişimleri söyler.</w:t>
      </w:r>
    </w:p>
    <w:p w14:paraId="3DFBB16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Günlük yaşamda doğru duruş ve oturuş becerisi sergiler.</w:t>
      </w:r>
    </w:p>
    <w:p w14:paraId="7BD21CC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İhtiyaç duyduğunda dinlenmek istediğini ifade eder.</w:t>
      </w:r>
    </w:p>
    <w:p w14:paraId="46A5EB8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C85CF5">
        <w:rPr>
          <w:rFonts w:ascii="Calibri" w:hAnsi="Calibri" w:cs="Calibri"/>
          <w:kern w:val="0"/>
        </w:rPr>
        <w:t>ç</w:t>
      </w:r>
      <w:proofErr w:type="gramEnd"/>
      <w:r w:rsidRPr="00C85CF5">
        <w:rPr>
          <w:rFonts w:ascii="Calibri" w:hAnsi="Calibri" w:cs="Calibri"/>
          <w:kern w:val="0"/>
        </w:rPr>
        <w:t>) Düzenli ve yeteri kadar dinlenmenin önemini kendi cümleleriyle açıklar.</w:t>
      </w:r>
    </w:p>
    <w:p w14:paraId="6648BA8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HSAB.9. Aktif ve sağlıklı yaşam için hareket edebilme</w:t>
      </w:r>
    </w:p>
    <w:p w14:paraId="0F27F6BB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 xml:space="preserve">a) İç ve dış </w:t>
      </w:r>
      <w:proofErr w:type="gramStart"/>
      <w:r w:rsidRPr="00C85CF5">
        <w:rPr>
          <w:rFonts w:ascii="Calibri" w:hAnsi="Calibri" w:cs="Calibri"/>
          <w:kern w:val="0"/>
        </w:rPr>
        <w:t>mekanda</w:t>
      </w:r>
      <w:proofErr w:type="gramEnd"/>
      <w:r w:rsidRPr="00C85CF5">
        <w:rPr>
          <w:rFonts w:ascii="Calibri" w:hAnsi="Calibri" w:cs="Calibri"/>
          <w:kern w:val="0"/>
        </w:rPr>
        <w:t xml:space="preserve"> hareketli etkinliklere istekle katılır.</w:t>
      </w:r>
    </w:p>
    <w:p w14:paraId="0B310DD2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Fiziksel hareketin olumlu etkilerini fark eder.</w:t>
      </w:r>
    </w:p>
    <w:p w14:paraId="73EBF95E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c) Günlük yaşamda duruma ve şartlara uygun giyinir.</w:t>
      </w:r>
    </w:p>
    <w:p w14:paraId="3ECA815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HSAB.10. Sağlıklı yaşam için temizliğe ve düzene dikkat edebilme</w:t>
      </w:r>
    </w:p>
    <w:p w14:paraId="79CF9EC5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a) Kişisel temizliğini yardım almadan yapar.</w:t>
      </w:r>
    </w:p>
    <w:p w14:paraId="2D0ADB10" w14:textId="77777777" w:rsidR="004C20CC" w:rsidRPr="00C85CF5" w:rsidRDefault="004C20CC" w:rsidP="00C85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5CF5">
        <w:rPr>
          <w:rFonts w:ascii="Calibri" w:hAnsi="Calibri" w:cs="Calibri"/>
          <w:kern w:val="0"/>
        </w:rPr>
        <w:t>b) Bulunduğu çevrenin temizliğine / düzenine katkıda bulunur.</w:t>
      </w:r>
    </w:p>
    <w:p w14:paraId="7EBE0D00" w14:textId="77777777" w:rsidR="00C85CF5" w:rsidRDefault="00C85CF5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02B1EC2C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İÇERİK ÇERÇEVESİ</w:t>
      </w:r>
    </w:p>
    <w:p w14:paraId="5B4B04F4" w14:textId="08D9F875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  <w:b/>
          <w:bCs/>
        </w:rPr>
        <w:t>Kavramlar</w:t>
      </w:r>
      <w:r w:rsidRPr="00C85CF5">
        <w:rPr>
          <w:rFonts w:ascii="Calibri" w:hAnsi="Calibri" w:cs="Calibri"/>
        </w:rPr>
        <w:t>:</w:t>
      </w:r>
      <w:r w:rsidR="008246C4" w:rsidRPr="00C85CF5">
        <w:rPr>
          <w:rFonts w:ascii="Calibri" w:hAnsi="Calibri" w:cs="Calibri"/>
        </w:rPr>
        <w:t xml:space="preserve"> </w:t>
      </w:r>
      <w:r w:rsidR="00FE5E16" w:rsidRPr="00C85CF5">
        <w:rPr>
          <w:rFonts w:ascii="Calibri" w:hAnsi="Calibri" w:cs="Calibri"/>
        </w:rPr>
        <w:t>9 rakamı</w:t>
      </w:r>
    </w:p>
    <w:p w14:paraId="66E925EC" w14:textId="20B0DF01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  <w:b/>
          <w:bCs/>
        </w:rPr>
        <w:t>Sözcükler</w:t>
      </w:r>
      <w:r w:rsidRPr="00C85CF5">
        <w:rPr>
          <w:rFonts w:ascii="Calibri" w:hAnsi="Calibri" w:cs="Calibri"/>
        </w:rPr>
        <w:t>:</w:t>
      </w:r>
      <w:r w:rsidR="00FE5E16" w:rsidRPr="00C85CF5">
        <w:rPr>
          <w:rFonts w:ascii="Calibri" w:hAnsi="Calibri" w:cs="Calibri"/>
        </w:rPr>
        <w:t xml:space="preserve"> Duyu Organlarımız, hız</w:t>
      </w:r>
    </w:p>
    <w:p w14:paraId="1FE9B3E4" w14:textId="3C67F3C5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u w:val="single"/>
        </w:rPr>
      </w:pPr>
      <w:r w:rsidRPr="00C85CF5">
        <w:rPr>
          <w:rFonts w:ascii="Calibri" w:hAnsi="Calibri" w:cs="Calibri"/>
          <w:b/>
          <w:bCs/>
        </w:rPr>
        <w:t>Materyaller</w:t>
      </w:r>
      <w:r w:rsidR="008246C4" w:rsidRPr="00C85CF5">
        <w:rPr>
          <w:rFonts w:ascii="Calibri" w:hAnsi="Calibri" w:cs="Calibri"/>
        </w:rPr>
        <w:t>:</w:t>
      </w:r>
      <w:r w:rsidR="00FE5E16" w:rsidRPr="00C85CF5">
        <w:rPr>
          <w:rFonts w:ascii="Calibri" w:hAnsi="Calibri" w:cs="Calibri"/>
        </w:rPr>
        <w:t xml:space="preserve"> Çiçek, Meyve, Post-İt, Kalem, Kronometre, Oyun Hamuru, Fon Kartonu, Bant</w:t>
      </w:r>
    </w:p>
    <w:p w14:paraId="4D4B293A" w14:textId="4C7C466D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  <w:b/>
          <w:bCs/>
        </w:rPr>
        <w:t>Eğitim/Öğrenme Ortamları</w:t>
      </w:r>
      <w:r w:rsidR="008246C4" w:rsidRPr="00C85CF5">
        <w:rPr>
          <w:rFonts w:ascii="Calibri" w:hAnsi="Calibri" w:cs="Calibri"/>
        </w:rPr>
        <w:t>:</w:t>
      </w:r>
      <w:r w:rsidR="00CA07F0" w:rsidRPr="00C85CF5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C85CF5" w:rsidRDefault="003F3750" w:rsidP="00C85CF5">
      <w:pPr>
        <w:spacing w:after="0"/>
        <w:rPr>
          <w:rFonts w:ascii="Calibri" w:hAnsi="Calibri" w:cs="Calibri"/>
        </w:rPr>
      </w:pPr>
      <w:r w:rsidRPr="00C85CF5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C85CF5" w:rsidRDefault="008246C4" w:rsidP="00C85CF5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C85CF5" w:rsidRDefault="003F3750" w:rsidP="00C85CF5">
      <w:pPr>
        <w:spacing w:after="0"/>
        <w:rPr>
          <w:rFonts w:ascii="Calibri" w:hAnsi="Calibri" w:cs="Calibri"/>
        </w:rPr>
      </w:pPr>
      <w:r w:rsidRPr="00C85CF5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C85CF5" w:rsidRDefault="008246C4" w:rsidP="00C85CF5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C85CF5" w:rsidRDefault="003F3750" w:rsidP="00C85CF5">
      <w:pPr>
        <w:spacing w:after="0"/>
        <w:rPr>
          <w:rFonts w:ascii="Calibri" w:hAnsi="Calibri" w:cs="Calibri"/>
          <w:b/>
        </w:rPr>
      </w:pPr>
      <w:r w:rsidRPr="00C85CF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C85CF5">
        <w:rPr>
          <w:rFonts w:ascii="Calibri" w:hAnsi="Calibri" w:cs="Calibri"/>
          <w:b/>
        </w:rPr>
        <w:t xml:space="preserve"> </w:t>
      </w:r>
    </w:p>
    <w:p w14:paraId="7CB56C29" w14:textId="77777777" w:rsidR="008246C4" w:rsidRPr="00C85CF5" w:rsidRDefault="008246C4" w:rsidP="00C85CF5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ETKİNLİK</w:t>
      </w:r>
    </w:p>
    <w:p w14:paraId="12FE139D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</w:rPr>
        <w:t>Duyu Organlarımız</w:t>
      </w:r>
      <w:r w:rsidRPr="00C85CF5">
        <w:rPr>
          <w:rFonts w:ascii="Calibri" w:hAnsi="Calibri" w:cs="Calibri"/>
          <w:b/>
          <w:bCs/>
        </w:rPr>
        <w:t xml:space="preserve"> </w:t>
      </w:r>
    </w:p>
    <w:p w14:paraId="339EEA9B" w14:textId="7777777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Öğretmen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ve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çocuklar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bahçeye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çıkarlar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Öğretmen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Çocuklara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gözlerini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ve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etrafı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görmeye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söyler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Düz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bir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yol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belirleyip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gözleri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kapalı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şekilde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yürümelerini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ister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</w:p>
    <w:p w14:paraId="729AFD7E" w14:textId="7777777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Küçük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gruplar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oluşturarak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bir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kişinin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konuşmasını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diğer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arkadaşlarının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kulaklarını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kapatarak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konuşan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arkadaşlarını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duymaya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ister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</w:p>
    <w:p w14:paraId="3EFBCC06" w14:textId="7777777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Burunlarını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kapatarak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çiçeklerin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kokusunu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almaya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nefes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almaya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ister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5CCEE8C1" w14:textId="2FFD7F6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Ellerini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kullanmadan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vucudunun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hiçbir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kısmını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kullanmadan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ağaçlara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proofErr w:type="gram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dokunmaya,hissetmeye</w:t>
      </w:r>
      <w:proofErr w:type="spellEnd"/>
      <w:proofErr w:type="gram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</w:t>
      </w:r>
      <w:r w:rsidR="004C20CC"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</w:t>
      </w:r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ister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08C42782" w14:textId="38A0C3F5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Ağızlarını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kapatarak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="004C20CC"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</w:t>
      </w:r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onuşmaya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ve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meyvelerin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tadını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almaya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çalışmalarını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ister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</w:p>
    <w:p w14:paraId="682C4F36" w14:textId="7777777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Ardından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Gözlerimizi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kapattığımızda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ağzımızı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kapattığımızda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burumuzu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kapattığımızda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</w:p>
    <w:p w14:paraId="06E7B22C" w14:textId="77777777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Öğretmen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çocuklara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5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duyu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organımız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olduğunu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bunların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ise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kulak,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göz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burun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ağız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deri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olduğunu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söyler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</w:p>
    <w:p w14:paraId="01AAF683" w14:textId="0A8A5F3B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Kulaklarımızı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kapattığımızda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hiçbir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yere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dokunmadığımızda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neler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olduğu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hakkında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neler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hissettikleri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hakkında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çocukların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fikirleri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alınır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2C7C3235" w14:textId="5C8833C9" w:rsidR="00FE5E16" w:rsidRPr="00C85CF5" w:rsidRDefault="00FE5E16" w:rsidP="00C85CF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lastRenderedPageBreak/>
        <w:t>Eğitim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Seti 4.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Kitaptan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12. 13. 14. Ve 15.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Sayfalar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tamamlanır</w:t>
      </w:r>
      <w:proofErr w:type="spellEnd"/>
      <w:r w:rsidRPr="00C85CF5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03860376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  <w:b/>
          <w:bCs/>
        </w:rPr>
      </w:pPr>
    </w:p>
    <w:p w14:paraId="3033F06D" w14:textId="384328EE" w:rsidR="007C630D" w:rsidRPr="00C85CF5" w:rsidRDefault="007C630D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DEĞERLENDİRME</w:t>
      </w:r>
    </w:p>
    <w:p w14:paraId="6388BF61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Etkinlik sonunda çocuklara aşağıdaki sorular yöneltilebilir;</w:t>
      </w:r>
    </w:p>
    <w:p w14:paraId="1022D54A" w14:textId="77777777" w:rsidR="00FE5E16" w:rsidRPr="00C85CF5" w:rsidRDefault="00FE5E16" w:rsidP="00C85CF5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Duyu Organlarımız nelerdir?</w:t>
      </w:r>
    </w:p>
    <w:p w14:paraId="235D44B0" w14:textId="77777777" w:rsidR="00FE5E16" w:rsidRPr="00C85CF5" w:rsidRDefault="00FE5E16" w:rsidP="00C85CF5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Duyu organlarımızın varlığı bize ne gibi kazançlar sağlar?</w:t>
      </w:r>
    </w:p>
    <w:p w14:paraId="4C20CE62" w14:textId="77777777" w:rsidR="00FE5E16" w:rsidRPr="00C85CF5" w:rsidRDefault="00FE5E16" w:rsidP="00C85CF5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Duyu organlarımızın sağlığı için neler yapabiliriz?</w:t>
      </w:r>
    </w:p>
    <w:p w14:paraId="0E0D162E" w14:textId="77777777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ETKİNLİK</w:t>
      </w:r>
    </w:p>
    <w:p w14:paraId="33380E8F" w14:textId="1BB6CD13" w:rsidR="001C2089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9 Rakamı</w:t>
      </w:r>
    </w:p>
    <w:p w14:paraId="1AA1AAFD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Çocuklar sandalyelerini çember şeklinde dizer. Öğretmen fon kartonu boyutunda kesilmiş olan 9 rakamını Çocuklara tanıtır. Çocuklardan 9 kez zıplamaları istenir. Ayağa kalkıp 9 kez zıplayan çocuklar yerlerine geçerler. 1’den 9’a kadar sınıfça sayılır. Her duyu organına 9 kez dokunurlar.</w:t>
      </w:r>
    </w:p>
    <w:p w14:paraId="472965D4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Oyun hamurlarını alıp masalarına geçen çocuklar hamurlarıyla 9 adet yuvarlak yaparlar ve 9 rakamını oluştururlar.</w:t>
      </w:r>
    </w:p>
    <w:p w14:paraId="1A345F84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Duvara hazırlanmış olan üzerinde rakamlar yazan post-itleri incelerler. Öğretmen kronometre açar. Her Çocuk sırayla hazırlanmış alana gelir. Öğretmenin ‘başlayabilirsin’ yönergesiyle başlar. En hızlı sürede 9 rakamı yazılmış post-itleri toplamak için çaba gösterir.</w:t>
      </w:r>
    </w:p>
    <w:p w14:paraId="2B709F72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C85CF5" w:rsidRDefault="007C630D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DEĞERLENDİRME</w:t>
      </w:r>
    </w:p>
    <w:p w14:paraId="273348B6" w14:textId="77777777" w:rsidR="00FE5E16" w:rsidRPr="00C85CF5" w:rsidRDefault="00FE5E16" w:rsidP="00C85CF5">
      <w:p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Etkinlik sonunda çocuklara aşağıdaki sorular yöneltilebilir:</w:t>
      </w:r>
    </w:p>
    <w:p w14:paraId="75792DE1" w14:textId="77777777" w:rsidR="00FE5E16" w:rsidRPr="00C85CF5" w:rsidRDefault="00FE5E16" w:rsidP="00C85CF5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Bugün hangi rakamı öğrendik?</w:t>
      </w:r>
    </w:p>
    <w:p w14:paraId="44E200AE" w14:textId="77777777" w:rsidR="00FE5E16" w:rsidRPr="00C85CF5" w:rsidRDefault="00FE5E16" w:rsidP="00C85CF5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 xml:space="preserve">9 rakamı nasıl gözükür? </w:t>
      </w:r>
    </w:p>
    <w:p w14:paraId="2D40FB70" w14:textId="77777777" w:rsidR="00FE5E16" w:rsidRPr="00C85CF5" w:rsidRDefault="00FE5E16" w:rsidP="00C85CF5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5CF5">
        <w:rPr>
          <w:rFonts w:ascii="Calibri" w:hAnsi="Calibri" w:cs="Calibri"/>
        </w:rPr>
        <w:t>Ellerinle 9 rakamını yapar mısın?</w:t>
      </w:r>
    </w:p>
    <w:p w14:paraId="0714D7B0" w14:textId="77777777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C85CF5" w:rsidRDefault="00525C16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C85CF5" w:rsidRDefault="00525C16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C85CF5" w:rsidRDefault="008246C4" w:rsidP="00C85CF5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C85CF5" w:rsidRDefault="001C2089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C85CF5" w:rsidRDefault="00525C16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C85CF5" w:rsidRDefault="00525C16" w:rsidP="00C85CF5">
      <w:pPr>
        <w:spacing w:after="0" w:line="276" w:lineRule="auto"/>
        <w:rPr>
          <w:rFonts w:ascii="Calibri" w:hAnsi="Calibri" w:cs="Calibri"/>
          <w:b/>
          <w:bCs/>
        </w:rPr>
      </w:pPr>
      <w:r w:rsidRPr="00C85CF5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C85CF5" w:rsidRDefault="001C2089" w:rsidP="00C85CF5">
      <w:pPr>
        <w:spacing w:after="0" w:line="276" w:lineRule="auto"/>
        <w:rPr>
          <w:rFonts w:ascii="Calibri" w:hAnsi="Calibri" w:cs="Calibri"/>
        </w:rPr>
      </w:pPr>
    </w:p>
    <w:sectPr w:rsidR="001C2089" w:rsidRPr="00C85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412AE"/>
    <w:multiLevelType w:val="hybridMultilevel"/>
    <w:tmpl w:val="7EFC2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27200"/>
    <w:multiLevelType w:val="hybridMultilevel"/>
    <w:tmpl w:val="56B00B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55124">
    <w:abstractNumId w:val="1"/>
  </w:num>
  <w:num w:numId="2" w16cid:durableId="38125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E73FE"/>
    <w:rsid w:val="000F585F"/>
    <w:rsid w:val="001C2089"/>
    <w:rsid w:val="00255997"/>
    <w:rsid w:val="003D04D7"/>
    <w:rsid w:val="003F3750"/>
    <w:rsid w:val="0042204E"/>
    <w:rsid w:val="0045618C"/>
    <w:rsid w:val="004C20CC"/>
    <w:rsid w:val="004D7EA5"/>
    <w:rsid w:val="00525C16"/>
    <w:rsid w:val="00657A4D"/>
    <w:rsid w:val="00797F1C"/>
    <w:rsid w:val="007C630D"/>
    <w:rsid w:val="008246C4"/>
    <w:rsid w:val="00946E45"/>
    <w:rsid w:val="00961BDC"/>
    <w:rsid w:val="00A6761F"/>
    <w:rsid w:val="00AC38EF"/>
    <w:rsid w:val="00C26B63"/>
    <w:rsid w:val="00C85CF5"/>
    <w:rsid w:val="00CA07F0"/>
    <w:rsid w:val="00CE3AC5"/>
    <w:rsid w:val="00D34EBE"/>
    <w:rsid w:val="00D95F6D"/>
    <w:rsid w:val="00FE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FE5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13</cp:revision>
  <dcterms:created xsi:type="dcterms:W3CDTF">2024-09-03T19:19:00Z</dcterms:created>
  <dcterms:modified xsi:type="dcterms:W3CDTF">2024-11-28T08:04:00Z</dcterms:modified>
</cp:coreProperties>
</file>