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40FF3DE3"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Pr>
          <w:rFonts w:ascii="Calibri" w:hAnsi="Calibri" w:cs="Calibri"/>
        </w:rPr>
        <w:t>60-72 Ay</w:t>
      </w:r>
    </w:p>
    <w:p w14:paraId="5840D4C4" w14:textId="28194E86"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r>
        <w:rPr>
          <w:rFonts w:ascii="Calibri" w:hAnsi="Calibri" w:cs="Calibri"/>
          <w:b/>
        </w:rPr>
        <w:t xml:space="preserve"> </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337FB41F" w:rsidR="00D95F6D" w:rsidRDefault="00B662D5" w:rsidP="00B662D5">
      <w:pPr>
        <w:autoSpaceDE w:val="0"/>
        <w:autoSpaceDN w:val="0"/>
        <w:adjustRightInd w:val="0"/>
        <w:spacing w:after="0" w:line="240" w:lineRule="auto"/>
        <w:rPr>
          <w:rFonts w:ascii="Barlow-Light" w:hAnsi="Barlow-Light" w:cs="Barlow-Light"/>
          <w:kern w:val="0"/>
          <w:sz w:val="18"/>
          <w:szCs w:val="18"/>
        </w:rPr>
      </w:pPr>
      <w:r>
        <w:rPr>
          <w:rFonts w:ascii="Barlow-Light" w:hAnsi="Barlow-Light" w:cs="Barlow-Light"/>
          <w:kern w:val="0"/>
          <w:sz w:val="18"/>
          <w:szCs w:val="18"/>
        </w:rPr>
        <w:t>TAB1.1. Dinlemeyi/İzlemeyi Yönetme</w:t>
      </w:r>
    </w:p>
    <w:p w14:paraId="64526FC5" w14:textId="05B65B21" w:rsidR="00D95F6D" w:rsidRPr="008A6731" w:rsidRDefault="00B662D5" w:rsidP="008A6731">
      <w:pPr>
        <w:autoSpaceDE w:val="0"/>
        <w:autoSpaceDN w:val="0"/>
        <w:adjustRightInd w:val="0"/>
        <w:spacing w:after="0" w:line="240" w:lineRule="auto"/>
        <w:rPr>
          <w:rFonts w:ascii="Barlow-Light" w:hAnsi="Barlow-Light" w:cs="Barlow-Light"/>
          <w:kern w:val="0"/>
          <w:sz w:val="18"/>
          <w:szCs w:val="18"/>
        </w:rPr>
      </w:pPr>
      <w:r w:rsidRPr="00B662D5">
        <w:rPr>
          <w:rFonts w:ascii="Barlow-Light" w:hAnsi="Barlow-Light" w:cs="Barlow-Light"/>
          <w:kern w:val="0"/>
          <w:sz w:val="18"/>
          <w:szCs w:val="18"/>
        </w:rPr>
        <w:t>TAB2.2. Anlam</w:t>
      </w:r>
      <w:r>
        <w:rPr>
          <w:rFonts w:ascii="Barlow-Light" w:hAnsi="Barlow-Light" w:cs="Barlow-Light"/>
          <w:kern w:val="0"/>
          <w:sz w:val="18"/>
          <w:szCs w:val="18"/>
        </w:rPr>
        <w:t xml:space="preserve"> </w:t>
      </w:r>
      <w:r w:rsidRPr="00B662D5">
        <w:rPr>
          <w:rFonts w:ascii="Barlow-Light" w:hAnsi="Barlow-Light" w:cs="Barlow-Light"/>
          <w:kern w:val="0"/>
          <w:sz w:val="18"/>
          <w:szCs w:val="18"/>
        </w:rPr>
        <w:t>Oluşturma</w:t>
      </w:r>
    </w:p>
    <w:p w14:paraId="78D2574C" w14:textId="77777777" w:rsidR="00D95F6D" w:rsidRPr="00D95F6D" w:rsidRDefault="00D95F6D" w:rsidP="00D95F6D">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2F630B54" w:rsidR="00D95F6D" w:rsidRDefault="008A6731" w:rsidP="008A6731">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HSAB1.2. Küçük</w:t>
      </w:r>
      <w:r>
        <w:rPr>
          <w:rFonts w:ascii="Barlow-Light" w:hAnsi="Barlow-Light" w:cs="Barlow-Light"/>
          <w:kern w:val="0"/>
          <w:sz w:val="16"/>
          <w:szCs w:val="16"/>
        </w:rPr>
        <w:t xml:space="preserve"> </w:t>
      </w:r>
      <w:r>
        <w:rPr>
          <w:rFonts w:ascii="Barlow-Light" w:hAnsi="Barlow-Light" w:cs="Barlow-Light"/>
          <w:kern w:val="0"/>
          <w:sz w:val="16"/>
          <w:szCs w:val="16"/>
        </w:rPr>
        <w:t>Kas Becerileri</w:t>
      </w:r>
    </w:p>
    <w:p w14:paraId="251CD0C8" w14:textId="77777777" w:rsidR="008A6731" w:rsidRPr="008A6731" w:rsidRDefault="008A6731" w:rsidP="008A6731">
      <w:pPr>
        <w:autoSpaceDE w:val="0"/>
        <w:autoSpaceDN w:val="0"/>
        <w:adjustRightInd w:val="0"/>
        <w:spacing w:after="0" w:line="240" w:lineRule="auto"/>
        <w:rPr>
          <w:rFonts w:ascii="Barlow-Light" w:hAnsi="Barlow-Light" w:cs="Barlow-Light"/>
          <w:kern w:val="0"/>
          <w:sz w:val="16"/>
          <w:szCs w:val="16"/>
        </w:rPr>
      </w:pPr>
    </w:p>
    <w:p w14:paraId="262C17AD" w14:textId="48412F9B" w:rsidR="001C2089" w:rsidRPr="00D95F6D" w:rsidRDefault="001C2089" w:rsidP="00D95F6D">
      <w:pPr>
        <w:spacing w:after="0" w:line="276" w:lineRule="auto"/>
        <w:rPr>
          <w:rFonts w:ascii="Calibri" w:hAnsi="Calibri" w:cs="Calibri"/>
          <w:b/>
          <w:bCs/>
        </w:rPr>
      </w:pPr>
      <w:r w:rsidRPr="00D95F6D">
        <w:rPr>
          <w:rFonts w:ascii="Calibri" w:hAnsi="Calibri" w:cs="Calibri"/>
          <w:b/>
          <w:bCs/>
        </w:rPr>
        <w:t>Sanat Alanı</w:t>
      </w:r>
    </w:p>
    <w:p w14:paraId="3FDB6BAF" w14:textId="6B3675A1" w:rsidR="00D95F6D" w:rsidRPr="008A6731" w:rsidRDefault="008A6731" w:rsidP="008A6731">
      <w:pPr>
        <w:autoSpaceDE w:val="0"/>
        <w:autoSpaceDN w:val="0"/>
        <w:adjustRightInd w:val="0"/>
        <w:spacing w:after="0" w:line="240" w:lineRule="auto"/>
        <w:rPr>
          <w:rFonts w:ascii="Barlow-Light" w:hAnsi="Barlow-Light" w:cs="Barlow-Light"/>
          <w:kern w:val="0"/>
          <w:sz w:val="16"/>
          <w:szCs w:val="16"/>
        </w:rPr>
      </w:pPr>
      <w:r>
        <w:rPr>
          <w:rFonts w:ascii="Barlow-Light" w:hAnsi="Barlow-Light" w:cs="Barlow-Light"/>
          <w:kern w:val="0"/>
          <w:sz w:val="16"/>
          <w:szCs w:val="16"/>
        </w:rPr>
        <w:t>SNAB4. Sanatsal</w:t>
      </w:r>
      <w:r>
        <w:rPr>
          <w:rFonts w:ascii="Barlow-Light" w:hAnsi="Barlow-Light" w:cs="Barlow-Light"/>
          <w:kern w:val="0"/>
          <w:sz w:val="16"/>
          <w:szCs w:val="16"/>
        </w:rPr>
        <w:t xml:space="preserve"> </w:t>
      </w:r>
      <w:r>
        <w:rPr>
          <w:rFonts w:ascii="Barlow-Light" w:hAnsi="Barlow-Light" w:cs="Barlow-Light"/>
          <w:kern w:val="0"/>
          <w:sz w:val="16"/>
          <w:szCs w:val="16"/>
        </w:rPr>
        <w:t>Uygulama Yapma</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6906EE33" w:rsidR="001C2089" w:rsidRDefault="001B43BC" w:rsidP="00D95F6D">
      <w:pPr>
        <w:spacing w:after="0" w:line="276" w:lineRule="auto"/>
        <w:rPr>
          <w:rFonts w:ascii="Barlow-Bold" w:hAnsi="Barlow-Bold" w:cs="Barlow-Bold"/>
          <w:b/>
          <w:bCs/>
          <w:kern w:val="0"/>
        </w:rPr>
      </w:pPr>
      <w:r w:rsidRPr="001B43BC">
        <w:rPr>
          <w:rFonts w:ascii="Barlow-Bold" w:hAnsi="Barlow-Bold" w:cs="Barlow-Bold"/>
          <w:b/>
          <w:bCs/>
          <w:kern w:val="0"/>
        </w:rPr>
        <w:t>Temel Beceriler (KB1)</w:t>
      </w:r>
    </w:p>
    <w:p w14:paraId="0898077C" w14:textId="77777777" w:rsidR="001B43BC" w:rsidRDefault="001B43BC" w:rsidP="00D95F6D">
      <w:pPr>
        <w:spacing w:after="0" w:line="276" w:lineRule="auto"/>
        <w:rPr>
          <w:rFonts w:ascii="Calibri" w:hAnsi="Calibri" w:cs="Calibri"/>
        </w:rPr>
      </w:pPr>
      <w:r w:rsidRPr="001B43BC">
        <w:rPr>
          <w:rFonts w:ascii="Calibri" w:hAnsi="Calibri" w:cs="Calibri"/>
        </w:rPr>
        <w:t>Çizmek</w:t>
      </w:r>
      <w:r>
        <w:rPr>
          <w:rFonts w:ascii="Calibri" w:hAnsi="Calibri" w:cs="Calibri"/>
        </w:rPr>
        <w:t xml:space="preserve"> </w:t>
      </w:r>
    </w:p>
    <w:p w14:paraId="5D517789" w14:textId="72643026" w:rsidR="001B43BC" w:rsidRPr="001B43BC" w:rsidRDefault="001B43BC" w:rsidP="00D95F6D">
      <w:pPr>
        <w:spacing w:after="0" w:line="276" w:lineRule="auto"/>
        <w:rPr>
          <w:rFonts w:ascii="Calibri" w:hAnsi="Calibri" w:cs="Calibri"/>
        </w:rPr>
      </w:pPr>
      <w:r w:rsidRPr="001B43BC">
        <w:rPr>
          <w:rFonts w:ascii="Calibri" w:hAnsi="Calibri" w:cs="Calibri"/>
        </w:rPr>
        <w:t>Sunmak</w:t>
      </w:r>
    </w:p>
    <w:p w14:paraId="700026DF" w14:textId="77BE6D3D" w:rsidR="001C2089" w:rsidRDefault="001C2089" w:rsidP="00D95F6D">
      <w:pPr>
        <w:spacing w:after="0" w:line="276" w:lineRule="auto"/>
        <w:rPr>
          <w:rFonts w:ascii="Calibri" w:hAnsi="Calibri" w:cs="Calibri"/>
          <w:b/>
          <w:bCs/>
        </w:rPr>
      </w:pPr>
      <w:r w:rsidRPr="00D95F6D">
        <w:rPr>
          <w:rFonts w:ascii="Calibri" w:hAnsi="Calibri" w:cs="Calibri"/>
          <w:b/>
          <w:bCs/>
        </w:rPr>
        <w:t>EĞİLİMLER</w:t>
      </w:r>
    </w:p>
    <w:p w14:paraId="52852D05" w14:textId="105CED76" w:rsidR="001B43BC" w:rsidRDefault="001B43BC" w:rsidP="00D95F6D">
      <w:pPr>
        <w:spacing w:after="0" w:line="276" w:lineRule="auto"/>
        <w:rPr>
          <w:rFonts w:ascii="Calibri" w:hAnsi="Calibri" w:cs="Calibri"/>
          <w:b/>
          <w:bCs/>
        </w:rPr>
      </w:pPr>
      <w:r w:rsidRPr="001B43BC">
        <w:rPr>
          <w:rFonts w:ascii="Calibri" w:hAnsi="Calibri" w:cs="Calibri"/>
          <w:b/>
          <w:bCs/>
        </w:rPr>
        <w:t>E1. Benlik Eğilimleri</w:t>
      </w:r>
    </w:p>
    <w:p w14:paraId="0E1AB598" w14:textId="209EDB5E" w:rsidR="001B43BC" w:rsidRPr="001B43BC" w:rsidRDefault="001B43BC" w:rsidP="00D95F6D">
      <w:pPr>
        <w:spacing w:after="0" w:line="276" w:lineRule="auto"/>
        <w:rPr>
          <w:rFonts w:ascii="Calibri" w:hAnsi="Calibri" w:cs="Calibri"/>
        </w:rPr>
      </w:pPr>
      <w:r w:rsidRPr="001B43BC">
        <w:rPr>
          <w:rFonts w:ascii="Calibri" w:hAnsi="Calibri" w:cs="Calibri"/>
        </w:rPr>
        <w:t>E1.2. Bağımsızlık</w:t>
      </w:r>
    </w:p>
    <w:p w14:paraId="276C6220" w14:textId="77777777" w:rsidR="001C2089" w:rsidRPr="00D95F6D" w:rsidRDefault="001C208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A71ABA4" w14:textId="6D67EED9" w:rsidR="001C2089" w:rsidRPr="008246C4" w:rsidRDefault="001C2089" w:rsidP="00D95F6D">
      <w:pPr>
        <w:spacing w:after="0" w:line="276" w:lineRule="auto"/>
        <w:rPr>
          <w:rFonts w:ascii="Calibri" w:hAnsi="Calibri" w:cs="Calibri"/>
          <w:b/>
          <w:bCs/>
        </w:rPr>
      </w:pPr>
      <w:r w:rsidRPr="008246C4">
        <w:rPr>
          <w:rFonts w:ascii="Calibri" w:hAnsi="Calibri" w:cs="Calibri"/>
          <w:b/>
          <w:bCs/>
        </w:rPr>
        <w:t>Sosyal Duygusal Öğrenme Becerileri</w:t>
      </w:r>
    </w:p>
    <w:p w14:paraId="03406B22" w14:textId="7CC066C6" w:rsidR="008246C4" w:rsidRPr="001B43BC" w:rsidRDefault="001B43BC" w:rsidP="00D95F6D">
      <w:pPr>
        <w:spacing w:after="0" w:line="276" w:lineRule="auto"/>
        <w:rPr>
          <w:rFonts w:ascii="Barlow-Bold" w:hAnsi="Barlow-Bold" w:cs="Barlow-Bold"/>
          <w:b/>
          <w:bCs/>
          <w:kern w:val="0"/>
        </w:rPr>
      </w:pPr>
      <w:r w:rsidRPr="001B43BC">
        <w:rPr>
          <w:rFonts w:ascii="Barlow-Bold" w:hAnsi="Barlow-Bold" w:cs="Barlow-Bold"/>
          <w:b/>
          <w:bCs/>
          <w:kern w:val="0"/>
        </w:rPr>
        <w:t>SDB1.1. Kendini Tanıma (Öz Farkındalık Becerisi)</w:t>
      </w:r>
    </w:p>
    <w:p w14:paraId="15FFAA64" w14:textId="77777777" w:rsidR="001B43BC" w:rsidRPr="001B43BC" w:rsidRDefault="001B43BC" w:rsidP="001B43BC">
      <w:pPr>
        <w:spacing w:after="0" w:line="276" w:lineRule="auto"/>
        <w:ind w:left="708"/>
        <w:rPr>
          <w:rFonts w:ascii="Calibri" w:hAnsi="Calibri" w:cs="Calibri"/>
        </w:rPr>
      </w:pPr>
      <w:r w:rsidRPr="001B43BC">
        <w:rPr>
          <w:rFonts w:ascii="Calibri" w:hAnsi="Calibri" w:cs="Calibri"/>
        </w:rPr>
        <w:t>SDB1.1.SB1.G1. Merak etmenin öğrenmeye etkisini fark eder.</w:t>
      </w:r>
    </w:p>
    <w:p w14:paraId="55B96F1B" w14:textId="0C38843D" w:rsidR="001B43BC" w:rsidRPr="001B43BC" w:rsidRDefault="001B43BC" w:rsidP="001B43BC">
      <w:pPr>
        <w:spacing w:after="0" w:line="276" w:lineRule="auto"/>
        <w:ind w:left="708"/>
        <w:rPr>
          <w:rFonts w:ascii="Calibri" w:hAnsi="Calibri" w:cs="Calibri"/>
        </w:rPr>
      </w:pPr>
      <w:r w:rsidRPr="001B43BC">
        <w:rPr>
          <w:rFonts w:ascii="Calibri" w:hAnsi="Calibri" w:cs="Calibri"/>
        </w:rPr>
        <w:t>SDB1.1.SB1.G2. Merak ettiği konu/kavrama ilişkin soru sorar.</w:t>
      </w:r>
    </w:p>
    <w:p w14:paraId="0390B86F" w14:textId="461DE2D6" w:rsidR="001C2089" w:rsidRPr="008246C4" w:rsidRDefault="001C2089" w:rsidP="00D95F6D">
      <w:pPr>
        <w:spacing w:after="0" w:line="276" w:lineRule="auto"/>
        <w:rPr>
          <w:rFonts w:ascii="Calibri" w:hAnsi="Calibri" w:cs="Calibri"/>
          <w:b/>
          <w:bCs/>
        </w:rPr>
      </w:pPr>
      <w:r w:rsidRPr="008246C4">
        <w:rPr>
          <w:rFonts w:ascii="Calibri" w:hAnsi="Calibri" w:cs="Calibri"/>
          <w:b/>
          <w:bCs/>
        </w:rPr>
        <w:t>Değerler</w:t>
      </w:r>
    </w:p>
    <w:p w14:paraId="27EA91BF" w14:textId="749AE6D3" w:rsidR="008246C4" w:rsidRDefault="001B43BC" w:rsidP="001B43BC">
      <w:pPr>
        <w:spacing w:after="0" w:line="276" w:lineRule="auto"/>
        <w:rPr>
          <w:rFonts w:ascii="Calibri" w:hAnsi="Calibri" w:cs="Calibri"/>
          <w:b/>
          <w:bCs/>
        </w:rPr>
      </w:pPr>
      <w:r w:rsidRPr="001B43BC">
        <w:rPr>
          <w:rFonts w:ascii="Calibri" w:hAnsi="Calibri" w:cs="Calibri"/>
          <w:b/>
          <w:bCs/>
        </w:rPr>
        <w:t>D4</w:t>
      </w:r>
      <w:r>
        <w:rPr>
          <w:rFonts w:ascii="Calibri" w:hAnsi="Calibri" w:cs="Calibri"/>
          <w:b/>
          <w:bCs/>
        </w:rPr>
        <w:t xml:space="preserve"> </w:t>
      </w:r>
      <w:r w:rsidRPr="001B43BC">
        <w:rPr>
          <w:rFonts w:ascii="Calibri" w:hAnsi="Calibri" w:cs="Calibri"/>
          <w:b/>
          <w:bCs/>
        </w:rPr>
        <w:t>Dostluk</w:t>
      </w:r>
    </w:p>
    <w:p w14:paraId="1A1BE3B9" w14:textId="0BB4AED3" w:rsidR="001B43BC" w:rsidRDefault="001B43BC" w:rsidP="001B43BC">
      <w:pPr>
        <w:spacing w:after="0" w:line="276" w:lineRule="auto"/>
        <w:rPr>
          <w:rFonts w:ascii="Calibri" w:hAnsi="Calibri" w:cs="Calibri"/>
        </w:rPr>
      </w:pPr>
      <w:r w:rsidRPr="001B43BC">
        <w:rPr>
          <w:rFonts w:ascii="Calibri" w:hAnsi="Calibri" w:cs="Calibri"/>
        </w:rPr>
        <w:t>D4.2. Arkadaşları ile etkili</w:t>
      </w:r>
      <w:r w:rsidRPr="001B43BC">
        <w:rPr>
          <w:rFonts w:ascii="Calibri" w:hAnsi="Calibri" w:cs="Calibri"/>
        </w:rPr>
        <w:t xml:space="preserve"> </w:t>
      </w:r>
      <w:r w:rsidRPr="001B43BC">
        <w:rPr>
          <w:rFonts w:ascii="Calibri" w:hAnsi="Calibri" w:cs="Calibri"/>
        </w:rPr>
        <w:t>iletişim kurmak</w:t>
      </w:r>
    </w:p>
    <w:p w14:paraId="21BB9A6C" w14:textId="77777777" w:rsidR="001B43BC" w:rsidRPr="001B43BC" w:rsidRDefault="001B43BC" w:rsidP="001B43BC">
      <w:pPr>
        <w:spacing w:after="0" w:line="276" w:lineRule="auto"/>
        <w:ind w:left="708"/>
        <w:rPr>
          <w:rFonts w:ascii="Calibri" w:hAnsi="Calibri" w:cs="Calibri"/>
        </w:rPr>
      </w:pPr>
      <w:r w:rsidRPr="001B43BC">
        <w:rPr>
          <w:rFonts w:ascii="Calibri" w:hAnsi="Calibri" w:cs="Calibri"/>
        </w:rPr>
        <w:t>D4.2.1. Arkadaşlarını etkin bir şekilde dinler.</w:t>
      </w:r>
    </w:p>
    <w:p w14:paraId="351FF29C" w14:textId="77777777" w:rsidR="001B43BC" w:rsidRPr="001B43BC" w:rsidRDefault="001B43BC" w:rsidP="001B43BC">
      <w:pPr>
        <w:spacing w:after="0" w:line="276" w:lineRule="auto"/>
        <w:ind w:left="708"/>
        <w:rPr>
          <w:rFonts w:ascii="Calibri" w:hAnsi="Calibri" w:cs="Calibri"/>
        </w:rPr>
      </w:pPr>
      <w:r w:rsidRPr="001B43BC">
        <w:rPr>
          <w:rFonts w:ascii="Calibri" w:hAnsi="Calibri" w:cs="Calibri"/>
        </w:rPr>
        <w:t>D4.2.2. Arkadaşlarıyla duygu ve düşüncelerini paylaşır.</w:t>
      </w:r>
    </w:p>
    <w:p w14:paraId="2D65F826" w14:textId="20FC1E25" w:rsidR="001B43BC" w:rsidRPr="001B43BC" w:rsidRDefault="001B43BC" w:rsidP="001B43BC">
      <w:pPr>
        <w:spacing w:after="0" w:line="276" w:lineRule="auto"/>
        <w:ind w:left="708"/>
        <w:rPr>
          <w:rFonts w:ascii="Calibri" w:hAnsi="Calibri" w:cs="Calibri"/>
        </w:rPr>
      </w:pPr>
      <w:r w:rsidRPr="001B43BC">
        <w:rPr>
          <w:rFonts w:ascii="Calibri" w:hAnsi="Calibri" w:cs="Calibri"/>
        </w:rPr>
        <w:t>D4.2.3. Arkadaşlarının duygu ve düşüncelerini anlamaya</w:t>
      </w:r>
      <w:r>
        <w:rPr>
          <w:rFonts w:ascii="Calibri" w:hAnsi="Calibri" w:cs="Calibri"/>
        </w:rPr>
        <w:t xml:space="preserve"> </w:t>
      </w:r>
      <w:r w:rsidRPr="001B43BC">
        <w:rPr>
          <w:rFonts w:ascii="Calibri" w:hAnsi="Calibri" w:cs="Calibri"/>
        </w:rPr>
        <w:t>çalışır.</w:t>
      </w:r>
    </w:p>
    <w:p w14:paraId="7739B9AE" w14:textId="3BED940F" w:rsidR="001B43BC" w:rsidRPr="001B43BC" w:rsidRDefault="001B43BC" w:rsidP="001B43BC">
      <w:pPr>
        <w:spacing w:after="0" w:line="276" w:lineRule="auto"/>
        <w:ind w:left="708"/>
        <w:rPr>
          <w:rFonts w:ascii="Calibri" w:hAnsi="Calibri" w:cs="Calibri"/>
        </w:rPr>
      </w:pPr>
      <w:r w:rsidRPr="001B43BC">
        <w:rPr>
          <w:rFonts w:ascii="Calibri" w:hAnsi="Calibri" w:cs="Calibri"/>
        </w:rPr>
        <w:t>D4.2.4. Arkadaşlarına karşı nazik davranır.</w:t>
      </w:r>
    </w:p>
    <w:p w14:paraId="38B2B906" w14:textId="5FAE616C" w:rsidR="001C2089" w:rsidRPr="008246C4" w:rsidRDefault="001C2089" w:rsidP="00D95F6D">
      <w:pPr>
        <w:spacing w:after="0" w:line="276" w:lineRule="auto"/>
        <w:rPr>
          <w:rFonts w:ascii="Calibri" w:hAnsi="Calibri" w:cs="Calibri"/>
          <w:b/>
          <w:bCs/>
        </w:rPr>
      </w:pPr>
      <w:r w:rsidRPr="008246C4">
        <w:rPr>
          <w:rFonts w:ascii="Calibri" w:hAnsi="Calibri" w:cs="Calibri"/>
          <w:b/>
          <w:bCs/>
        </w:rPr>
        <w:t>Okuryazarlık Becerileri</w:t>
      </w:r>
    </w:p>
    <w:p w14:paraId="027301D1" w14:textId="50309806" w:rsidR="001C2089" w:rsidRDefault="001B43BC" w:rsidP="00D95F6D">
      <w:pPr>
        <w:spacing w:after="0" w:line="276" w:lineRule="auto"/>
        <w:rPr>
          <w:rFonts w:ascii="Barlow-ExtraBold" w:hAnsi="Barlow-ExtraBold" w:cs="Barlow-ExtraBold"/>
          <w:b/>
          <w:bCs/>
          <w:kern w:val="0"/>
          <w:sz w:val="20"/>
          <w:szCs w:val="20"/>
        </w:rPr>
      </w:pPr>
      <w:r w:rsidRPr="001B43BC">
        <w:rPr>
          <w:rFonts w:ascii="Barlow-ExtraBold" w:hAnsi="Barlow-ExtraBold" w:cs="Barlow-ExtraBold"/>
          <w:b/>
          <w:bCs/>
          <w:kern w:val="0"/>
          <w:sz w:val="20"/>
          <w:szCs w:val="20"/>
        </w:rPr>
        <w:t>Ob4. Görsel Okuryazarlık</w:t>
      </w:r>
    </w:p>
    <w:p w14:paraId="26C7A567" w14:textId="182C9A04" w:rsidR="001B43BC" w:rsidRDefault="001B43BC" w:rsidP="00D95F6D">
      <w:pPr>
        <w:spacing w:after="0" w:line="276" w:lineRule="auto"/>
        <w:rPr>
          <w:rFonts w:ascii="Barlow-Regular" w:hAnsi="Barlow-Regular" w:cs="Barlow-Regular"/>
          <w:kern w:val="0"/>
          <w:sz w:val="20"/>
          <w:szCs w:val="20"/>
        </w:rPr>
      </w:pPr>
      <w:r>
        <w:rPr>
          <w:rFonts w:ascii="Barlow-Regular" w:hAnsi="Barlow-Regular" w:cs="Barlow-Regular"/>
          <w:kern w:val="0"/>
          <w:sz w:val="20"/>
          <w:szCs w:val="20"/>
        </w:rPr>
        <w:t>OB4.1.Görseli Anlama</w:t>
      </w:r>
    </w:p>
    <w:p w14:paraId="23048AB1" w14:textId="77777777" w:rsidR="001B43BC" w:rsidRPr="001B43BC" w:rsidRDefault="001B43BC" w:rsidP="001B43BC">
      <w:pPr>
        <w:spacing w:after="0" w:line="276" w:lineRule="auto"/>
        <w:ind w:left="708"/>
        <w:rPr>
          <w:rFonts w:ascii="Calibri" w:hAnsi="Calibri" w:cs="Calibri"/>
          <w:sz w:val="20"/>
          <w:szCs w:val="20"/>
        </w:rPr>
      </w:pPr>
      <w:r w:rsidRPr="001B43BC">
        <w:rPr>
          <w:rFonts w:ascii="Calibri" w:hAnsi="Calibri" w:cs="Calibri"/>
          <w:sz w:val="20"/>
          <w:szCs w:val="20"/>
        </w:rPr>
        <w:t>OB4.1.SB1. Görseli algılamak</w:t>
      </w:r>
    </w:p>
    <w:p w14:paraId="1EB0987C" w14:textId="00495D0E" w:rsidR="001B43BC" w:rsidRPr="001B43BC" w:rsidRDefault="001B43BC" w:rsidP="001B43BC">
      <w:pPr>
        <w:spacing w:after="0" w:line="276" w:lineRule="auto"/>
        <w:ind w:left="708"/>
        <w:rPr>
          <w:rFonts w:ascii="Calibri" w:hAnsi="Calibri" w:cs="Calibri"/>
          <w:sz w:val="20"/>
          <w:szCs w:val="20"/>
        </w:rPr>
      </w:pPr>
      <w:r w:rsidRPr="001B43BC">
        <w:rPr>
          <w:rFonts w:ascii="Calibri" w:hAnsi="Calibri" w:cs="Calibri"/>
          <w:sz w:val="20"/>
          <w:szCs w:val="20"/>
        </w:rPr>
        <w:t>OB4.1.SB2. Görseli tanımak</w:t>
      </w: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6098598E" w14:textId="77777777" w:rsidR="001B43BC" w:rsidRDefault="001B43BC" w:rsidP="001B43BC">
      <w:pPr>
        <w:spacing w:after="0" w:line="276" w:lineRule="auto"/>
        <w:rPr>
          <w:rFonts w:ascii="Calibri" w:hAnsi="Calibri" w:cs="Calibri"/>
          <w:b/>
          <w:bCs/>
        </w:rPr>
      </w:pPr>
      <w:r w:rsidRPr="00D95F6D">
        <w:rPr>
          <w:rFonts w:ascii="Calibri" w:hAnsi="Calibri" w:cs="Calibri"/>
          <w:b/>
          <w:bCs/>
        </w:rPr>
        <w:t>Türkçe Alanı</w:t>
      </w:r>
    </w:p>
    <w:p w14:paraId="7F54AAB4" w14:textId="6E124786" w:rsidR="00BD7EBE" w:rsidRDefault="00BD7EBE" w:rsidP="00BD7EBE">
      <w:pPr>
        <w:spacing w:after="0" w:line="276" w:lineRule="auto"/>
        <w:rPr>
          <w:rFonts w:ascii="Calibri" w:hAnsi="Calibri" w:cs="Calibri"/>
          <w:b/>
          <w:bCs/>
        </w:rPr>
      </w:pPr>
      <w:r w:rsidRPr="00BD7EBE">
        <w:rPr>
          <w:rFonts w:ascii="Calibri" w:hAnsi="Calibri" w:cs="Calibri"/>
          <w:b/>
          <w:bCs/>
        </w:rPr>
        <w:t>TADB.1. Dinleyecekleri/izleyecekleri şiir, hikâye,</w:t>
      </w:r>
      <w:r>
        <w:rPr>
          <w:rFonts w:ascii="Calibri" w:hAnsi="Calibri" w:cs="Calibri"/>
          <w:b/>
          <w:bCs/>
        </w:rPr>
        <w:t xml:space="preserve"> </w:t>
      </w:r>
      <w:r w:rsidRPr="00BD7EBE">
        <w:rPr>
          <w:rFonts w:ascii="Calibri" w:hAnsi="Calibri" w:cs="Calibri"/>
          <w:b/>
          <w:bCs/>
        </w:rPr>
        <w:t>tekerleme, video, tiyatro, animasyon gibi materyalleri</w:t>
      </w:r>
      <w:r>
        <w:rPr>
          <w:rFonts w:ascii="Calibri" w:hAnsi="Calibri" w:cs="Calibri"/>
          <w:b/>
          <w:bCs/>
        </w:rPr>
        <w:t xml:space="preserve"> </w:t>
      </w:r>
      <w:r w:rsidRPr="00BD7EBE">
        <w:rPr>
          <w:rFonts w:ascii="Calibri" w:hAnsi="Calibri" w:cs="Calibri"/>
          <w:b/>
          <w:bCs/>
        </w:rPr>
        <w:t>yönetebilme</w:t>
      </w:r>
    </w:p>
    <w:p w14:paraId="4317FC94" w14:textId="02BD435B" w:rsidR="00BD7EBE" w:rsidRDefault="00BD7EBE" w:rsidP="00BD7EBE">
      <w:pPr>
        <w:spacing w:after="0" w:line="276" w:lineRule="auto"/>
        <w:ind w:firstLine="708"/>
        <w:rPr>
          <w:rFonts w:ascii="Calibri" w:hAnsi="Calibri" w:cs="Calibri"/>
        </w:rPr>
      </w:pPr>
      <w:r w:rsidRPr="00BD7EBE">
        <w:rPr>
          <w:rFonts w:ascii="Calibri" w:hAnsi="Calibri" w:cs="Calibri"/>
        </w:rPr>
        <w:lastRenderedPageBreak/>
        <w:t>TADB.1.</w:t>
      </w:r>
      <w:proofErr w:type="gramStart"/>
      <w:r w:rsidRPr="00BD7EBE">
        <w:rPr>
          <w:rFonts w:ascii="Calibri" w:hAnsi="Calibri" w:cs="Calibri"/>
        </w:rPr>
        <w:t>b.</w:t>
      </w:r>
      <w:r w:rsidRPr="00BD7EBE">
        <w:rPr>
          <w:rFonts w:ascii="Calibri" w:hAnsi="Calibri" w:cs="Calibri"/>
        </w:rPr>
        <w:t>Seçilen</w:t>
      </w:r>
      <w:proofErr w:type="gramEnd"/>
      <w:r w:rsidRPr="00BD7EBE">
        <w:rPr>
          <w:rFonts w:ascii="Calibri" w:hAnsi="Calibri" w:cs="Calibri"/>
        </w:rPr>
        <w:t xml:space="preserve"> materyalleri dinler/izler.</w:t>
      </w:r>
    </w:p>
    <w:p w14:paraId="3784D51B" w14:textId="3F42D7C1" w:rsidR="00BD7EBE" w:rsidRDefault="00BD7EBE" w:rsidP="00BD7EBE">
      <w:pPr>
        <w:autoSpaceDE w:val="0"/>
        <w:autoSpaceDN w:val="0"/>
        <w:adjustRightInd w:val="0"/>
        <w:spacing w:after="0" w:line="240" w:lineRule="auto"/>
        <w:rPr>
          <w:rFonts w:ascii="Barlow-Light" w:hAnsi="Barlow-Light" w:cs="Barlow-Light"/>
          <w:b/>
          <w:bCs/>
          <w:kern w:val="0"/>
          <w:sz w:val="18"/>
          <w:szCs w:val="18"/>
        </w:rPr>
      </w:pPr>
      <w:r w:rsidRPr="00BD7EBE">
        <w:rPr>
          <w:rFonts w:ascii="Barlow-Light" w:hAnsi="Barlow-Light" w:cs="Barlow-Light"/>
          <w:b/>
          <w:bCs/>
          <w:kern w:val="0"/>
          <w:sz w:val="18"/>
          <w:szCs w:val="18"/>
        </w:rPr>
        <w:t>TADB.2. Dinledikleri/izledikleri şiir, hikâye,</w:t>
      </w:r>
      <w:r>
        <w:rPr>
          <w:rFonts w:ascii="Barlow-Light" w:hAnsi="Barlow-Light" w:cs="Barlow-Light"/>
          <w:b/>
          <w:bCs/>
          <w:kern w:val="0"/>
          <w:sz w:val="18"/>
          <w:szCs w:val="18"/>
        </w:rPr>
        <w:t xml:space="preserve"> </w:t>
      </w:r>
      <w:r w:rsidRPr="00BD7EBE">
        <w:rPr>
          <w:rFonts w:ascii="Barlow-Light" w:hAnsi="Barlow-Light" w:cs="Barlow-Light"/>
          <w:b/>
          <w:bCs/>
          <w:kern w:val="0"/>
          <w:sz w:val="18"/>
          <w:szCs w:val="18"/>
        </w:rPr>
        <w:t>tekerleme, video, tiyatro, animasyon gibi materyalleri</w:t>
      </w:r>
      <w:r>
        <w:rPr>
          <w:rFonts w:ascii="Barlow-Light" w:hAnsi="Barlow-Light" w:cs="Barlow-Light"/>
          <w:b/>
          <w:bCs/>
          <w:kern w:val="0"/>
          <w:sz w:val="18"/>
          <w:szCs w:val="18"/>
        </w:rPr>
        <w:t xml:space="preserve"> </w:t>
      </w:r>
      <w:r w:rsidRPr="00BD7EBE">
        <w:rPr>
          <w:rFonts w:ascii="Barlow-Light" w:hAnsi="Barlow-Light" w:cs="Barlow-Light"/>
          <w:b/>
          <w:bCs/>
          <w:kern w:val="0"/>
          <w:sz w:val="18"/>
          <w:szCs w:val="18"/>
        </w:rPr>
        <w:t>ile ilgili yeni</w:t>
      </w:r>
      <w:r>
        <w:rPr>
          <w:rFonts w:ascii="Barlow-Light" w:hAnsi="Barlow-Light" w:cs="Barlow-Light"/>
          <w:b/>
          <w:bCs/>
          <w:kern w:val="0"/>
          <w:sz w:val="18"/>
          <w:szCs w:val="18"/>
        </w:rPr>
        <w:t xml:space="preserve"> </w:t>
      </w:r>
      <w:r w:rsidRPr="00BD7EBE">
        <w:rPr>
          <w:rFonts w:ascii="Barlow-Light" w:hAnsi="Barlow-Light" w:cs="Barlow-Light"/>
          <w:b/>
          <w:bCs/>
          <w:kern w:val="0"/>
          <w:sz w:val="18"/>
          <w:szCs w:val="18"/>
        </w:rPr>
        <w:t>anlamlar oluşturabilme</w:t>
      </w:r>
    </w:p>
    <w:p w14:paraId="17DD98D1" w14:textId="504C9DDD" w:rsidR="00BD7EBE" w:rsidRPr="00BD7EBE" w:rsidRDefault="00BD7EBE" w:rsidP="00BD7EBE">
      <w:pPr>
        <w:autoSpaceDE w:val="0"/>
        <w:autoSpaceDN w:val="0"/>
        <w:adjustRightInd w:val="0"/>
        <w:spacing w:after="0" w:line="240" w:lineRule="auto"/>
        <w:rPr>
          <w:rFonts w:ascii="Barlow-Light" w:hAnsi="Barlow-Light" w:cs="Barlow-Light"/>
          <w:b/>
          <w:bCs/>
          <w:kern w:val="0"/>
          <w:sz w:val="18"/>
          <w:szCs w:val="18"/>
        </w:rPr>
      </w:pPr>
      <w:r>
        <w:rPr>
          <w:rFonts w:ascii="Barlow-Light" w:hAnsi="Barlow-Light" w:cs="Barlow-Light"/>
          <w:b/>
          <w:bCs/>
          <w:kern w:val="0"/>
          <w:sz w:val="18"/>
          <w:szCs w:val="18"/>
        </w:rPr>
        <w:tab/>
      </w:r>
      <w:r>
        <w:rPr>
          <w:rFonts w:ascii="Barlow-Light" w:hAnsi="Barlow-Light" w:cs="Barlow-Light"/>
          <w:kern w:val="0"/>
          <w:sz w:val="18"/>
          <w:szCs w:val="18"/>
        </w:rPr>
        <w:t>TADB.2.c.</w:t>
      </w:r>
      <w:r>
        <w:rPr>
          <w:rFonts w:ascii="Barlow-Light" w:hAnsi="Barlow-Light" w:cs="Barlow-Light"/>
          <w:kern w:val="0"/>
          <w:sz w:val="18"/>
          <w:szCs w:val="18"/>
        </w:rPr>
        <w:t xml:space="preserve"> Dinledikleri/izledikleri materyallere ilişkin çıkarım yapar.</w:t>
      </w:r>
    </w:p>
    <w:p w14:paraId="43EF14E7" w14:textId="77777777" w:rsidR="001B43BC" w:rsidRDefault="001B43BC" w:rsidP="001B43BC">
      <w:pPr>
        <w:spacing w:after="0" w:line="276" w:lineRule="auto"/>
        <w:rPr>
          <w:rFonts w:ascii="Calibri" w:hAnsi="Calibri" w:cs="Calibri"/>
          <w:b/>
          <w:bCs/>
        </w:rPr>
      </w:pPr>
      <w:r w:rsidRPr="00D95F6D">
        <w:rPr>
          <w:rFonts w:ascii="Calibri" w:hAnsi="Calibri" w:cs="Calibri"/>
          <w:b/>
          <w:bCs/>
        </w:rPr>
        <w:t>Hareket ve Sağlık Alanı</w:t>
      </w:r>
    </w:p>
    <w:p w14:paraId="0D5A1227" w14:textId="028C20D8" w:rsidR="00BD7EBE" w:rsidRDefault="00BD7EBE" w:rsidP="00BD7EBE">
      <w:pPr>
        <w:spacing w:after="0" w:line="276" w:lineRule="auto"/>
        <w:rPr>
          <w:rFonts w:ascii="Calibri" w:hAnsi="Calibri" w:cs="Calibri"/>
          <w:b/>
          <w:bCs/>
        </w:rPr>
      </w:pPr>
      <w:r w:rsidRPr="00BD7EBE">
        <w:rPr>
          <w:rFonts w:ascii="Calibri" w:hAnsi="Calibri" w:cs="Calibri"/>
          <w:b/>
          <w:bCs/>
        </w:rPr>
        <w:t>HSAB.2. Farklı ebat ve özellikteki nesneleri</w:t>
      </w:r>
      <w:r>
        <w:rPr>
          <w:rFonts w:ascii="Calibri" w:hAnsi="Calibri" w:cs="Calibri"/>
          <w:b/>
          <w:bCs/>
        </w:rPr>
        <w:t xml:space="preserve"> </w:t>
      </w:r>
      <w:r w:rsidRPr="00BD7EBE">
        <w:rPr>
          <w:rFonts w:ascii="Calibri" w:hAnsi="Calibri" w:cs="Calibri"/>
          <w:b/>
          <w:bCs/>
        </w:rPr>
        <w:t>etkin bir şekilde kullanabilme</w:t>
      </w:r>
    </w:p>
    <w:p w14:paraId="6E316209" w14:textId="02E192C4" w:rsidR="00BD7EBE" w:rsidRDefault="00BD7EBE" w:rsidP="00BD7EBE">
      <w:pPr>
        <w:autoSpaceDE w:val="0"/>
        <w:autoSpaceDN w:val="0"/>
        <w:adjustRightInd w:val="0"/>
        <w:spacing w:after="0" w:line="240" w:lineRule="auto"/>
        <w:rPr>
          <w:rFonts w:ascii="Barlow-Light" w:hAnsi="Barlow-Light" w:cs="Barlow-Light"/>
          <w:kern w:val="0"/>
          <w:sz w:val="16"/>
          <w:szCs w:val="16"/>
        </w:rPr>
      </w:pPr>
      <w:r>
        <w:rPr>
          <w:rFonts w:ascii="Calibri" w:hAnsi="Calibri" w:cs="Calibri"/>
          <w:b/>
          <w:bCs/>
        </w:rPr>
        <w:tab/>
      </w:r>
      <w:r>
        <w:rPr>
          <w:rFonts w:ascii="Barlow-Light" w:hAnsi="Barlow-Light" w:cs="Barlow-Light"/>
          <w:kern w:val="0"/>
          <w:sz w:val="16"/>
          <w:szCs w:val="16"/>
        </w:rPr>
        <w:t>HSAB.2.</w:t>
      </w:r>
      <w:proofErr w:type="gramStart"/>
      <w:r>
        <w:rPr>
          <w:rFonts w:ascii="Barlow-Light" w:hAnsi="Barlow-Light" w:cs="Barlow-Light"/>
          <w:kern w:val="0"/>
          <w:sz w:val="16"/>
          <w:szCs w:val="16"/>
        </w:rPr>
        <w:t>a.</w:t>
      </w:r>
      <w:r>
        <w:rPr>
          <w:rFonts w:ascii="Barlow-Light" w:hAnsi="Barlow-Light" w:cs="Barlow-Light"/>
          <w:kern w:val="0"/>
          <w:sz w:val="16"/>
          <w:szCs w:val="16"/>
        </w:rPr>
        <w:t>Farklı</w:t>
      </w:r>
      <w:proofErr w:type="gramEnd"/>
      <w:r>
        <w:rPr>
          <w:rFonts w:ascii="Barlow-Light" w:hAnsi="Barlow-Light" w:cs="Barlow-Light"/>
          <w:kern w:val="0"/>
          <w:sz w:val="16"/>
          <w:szCs w:val="16"/>
        </w:rPr>
        <w:t xml:space="preserve"> büyüklükteki nesneleri kavrar.</w:t>
      </w:r>
    </w:p>
    <w:p w14:paraId="7F597B79" w14:textId="3A097909" w:rsidR="00BD7EBE" w:rsidRDefault="00BD7EBE" w:rsidP="00BD7EBE">
      <w:pPr>
        <w:spacing w:after="0" w:line="276" w:lineRule="auto"/>
        <w:ind w:firstLine="708"/>
        <w:rPr>
          <w:rFonts w:ascii="Calibri" w:hAnsi="Calibri" w:cs="Calibri"/>
          <w:b/>
          <w:bCs/>
        </w:rPr>
      </w:pPr>
      <w:r>
        <w:rPr>
          <w:rFonts w:ascii="Barlow-Light" w:hAnsi="Barlow-Light" w:cs="Barlow-Light"/>
          <w:kern w:val="0"/>
          <w:sz w:val="16"/>
          <w:szCs w:val="16"/>
        </w:rPr>
        <w:t>HSAB.2.</w:t>
      </w:r>
      <w:proofErr w:type="gramStart"/>
      <w:r>
        <w:rPr>
          <w:rFonts w:ascii="Barlow-Light" w:hAnsi="Barlow-Light" w:cs="Barlow-Light"/>
          <w:kern w:val="0"/>
          <w:sz w:val="16"/>
          <w:szCs w:val="16"/>
        </w:rPr>
        <w:t>b.</w:t>
      </w:r>
      <w:r>
        <w:rPr>
          <w:rFonts w:ascii="Barlow-Light" w:hAnsi="Barlow-Light" w:cs="Barlow-Light"/>
          <w:kern w:val="0"/>
          <w:sz w:val="16"/>
          <w:szCs w:val="16"/>
        </w:rPr>
        <w:t>Nesneleri</w:t>
      </w:r>
      <w:proofErr w:type="gramEnd"/>
      <w:r>
        <w:rPr>
          <w:rFonts w:ascii="Barlow-Light" w:hAnsi="Barlow-Light" w:cs="Barlow-Light"/>
          <w:kern w:val="0"/>
          <w:sz w:val="16"/>
          <w:szCs w:val="16"/>
        </w:rPr>
        <w:t xml:space="preserve"> şekillendirir.</w:t>
      </w:r>
    </w:p>
    <w:p w14:paraId="2B2D62ED" w14:textId="77777777" w:rsidR="001B43BC" w:rsidRPr="00D95F6D" w:rsidRDefault="001B43BC" w:rsidP="001B43BC">
      <w:pPr>
        <w:spacing w:after="0" w:line="276" w:lineRule="auto"/>
        <w:rPr>
          <w:rFonts w:ascii="Calibri" w:hAnsi="Calibri" w:cs="Calibri"/>
          <w:b/>
          <w:bCs/>
        </w:rPr>
      </w:pPr>
      <w:r w:rsidRPr="00D95F6D">
        <w:rPr>
          <w:rFonts w:ascii="Calibri" w:hAnsi="Calibri" w:cs="Calibri"/>
          <w:b/>
          <w:bCs/>
        </w:rPr>
        <w:t>Sanat Alanı</w:t>
      </w:r>
    </w:p>
    <w:p w14:paraId="1A257CB1" w14:textId="0FF5AB55" w:rsidR="001B43BC" w:rsidRDefault="00BD7EBE" w:rsidP="00BD7EBE">
      <w:pPr>
        <w:autoSpaceDE w:val="0"/>
        <w:autoSpaceDN w:val="0"/>
        <w:adjustRightInd w:val="0"/>
        <w:spacing w:after="0" w:line="240" w:lineRule="auto"/>
        <w:rPr>
          <w:rFonts w:ascii="Barlow-Light" w:hAnsi="Barlow-Light" w:cs="Barlow-Light"/>
          <w:b/>
          <w:bCs/>
          <w:kern w:val="0"/>
          <w:sz w:val="16"/>
          <w:szCs w:val="16"/>
        </w:rPr>
      </w:pPr>
      <w:r w:rsidRPr="00BD7EBE">
        <w:rPr>
          <w:rFonts w:ascii="Barlow-Light" w:hAnsi="Barlow-Light" w:cs="Barlow-Light"/>
          <w:b/>
          <w:bCs/>
          <w:kern w:val="0"/>
          <w:sz w:val="16"/>
          <w:szCs w:val="16"/>
        </w:rPr>
        <w:t>SNAB.4. Sanat etkinliği</w:t>
      </w:r>
      <w:r w:rsidRPr="00BD7EBE">
        <w:rPr>
          <w:rFonts w:ascii="Barlow-Light" w:hAnsi="Barlow-Light" w:cs="Barlow-Light"/>
          <w:b/>
          <w:bCs/>
          <w:kern w:val="0"/>
          <w:sz w:val="16"/>
          <w:szCs w:val="16"/>
        </w:rPr>
        <w:t xml:space="preserve"> </w:t>
      </w:r>
      <w:r w:rsidRPr="00BD7EBE">
        <w:rPr>
          <w:rFonts w:ascii="Barlow-Light" w:hAnsi="Barlow-Light" w:cs="Barlow-Light"/>
          <w:b/>
          <w:bCs/>
          <w:kern w:val="0"/>
          <w:sz w:val="16"/>
          <w:szCs w:val="16"/>
        </w:rPr>
        <w:t>uygulayabilme</w:t>
      </w:r>
    </w:p>
    <w:p w14:paraId="02E40813" w14:textId="64618098" w:rsidR="001C2089" w:rsidRPr="00BD7EBE" w:rsidRDefault="00BD7EBE" w:rsidP="00BD7EBE">
      <w:pPr>
        <w:autoSpaceDE w:val="0"/>
        <w:autoSpaceDN w:val="0"/>
        <w:adjustRightInd w:val="0"/>
        <w:spacing w:after="0" w:line="240" w:lineRule="auto"/>
        <w:rPr>
          <w:rFonts w:ascii="Barlow-Light" w:hAnsi="Barlow-Light" w:cs="Barlow-Light"/>
          <w:b/>
          <w:bCs/>
          <w:kern w:val="0"/>
          <w:sz w:val="16"/>
          <w:szCs w:val="16"/>
        </w:rPr>
      </w:pPr>
      <w:r>
        <w:rPr>
          <w:rFonts w:ascii="Barlow-Light" w:hAnsi="Barlow-Light" w:cs="Barlow-Light"/>
          <w:b/>
          <w:bCs/>
          <w:kern w:val="0"/>
          <w:sz w:val="16"/>
          <w:szCs w:val="16"/>
        </w:rPr>
        <w:tab/>
      </w:r>
      <w:r w:rsidRPr="00BD7EBE">
        <w:rPr>
          <w:rFonts w:ascii="Barlow-Light" w:hAnsi="Barlow-Light" w:cs="Barlow-Light"/>
          <w:kern w:val="0"/>
          <w:sz w:val="16"/>
          <w:szCs w:val="16"/>
        </w:rPr>
        <w:t xml:space="preserve">SNAB.4.ç. </w:t>
      </w:r>
      <w:r w:rsidRPr="00BD7EBE">
        <w:rPr>
          <w:rFonts w:ascii="Barlow-Light" w:hAnsi="Barlow-Light" w:cs="Barlow-Light"/>
          <w:kern w:val="0"/>
          <w:sz w:val="16"/>
          <w:szCs w:val="16"/>
        </w:rPr>
        <w:t>Yaratıcılığını</w:t>
      </w:r>
      <w:r>
        <w:rPr>
          <w:rFonts w:ascii="Barlow-Light" w:hAnsi="Barlow-Light" w:cs="Barlow-Light"/>
          <w:kern w:val="0"/>
          <w:sz w:val="16"/>
          <w:szCs w:val="16"/>
        </w:rPr>
        <w:t xml:space="preserve"> geliştirecek bireysel veya grup sanat etkinliklerinde aktif rol alır.</w:t>
      </w: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FC60317"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1B43BC">
        <w:rPr>
          <w:rFonts w:ascii="Calibri" w:hAnsi="Calibri" w:cs="Calibri"/>
        </w:rPr>
        <w:t>Arkadaşlık</w:t>
      </w:r>
    </w:p>
    <w:p w14:paraId="66E925EC" w14:textId="5DD63D0B" w:rsidR="001C2089" w:rsidRPr="00D95F6D" w:rsidRDefault="001C2089" w:rsidP="00D95F6D">
      <w:pPr>
        <w:spacing w:after="0" w:line="276" w:lineRule="auto"/>
        <w:rPr>
          <w:rFonts w:ascii="Calibri" w:hAnsi="Calibri" w:cs="Calibri"/>
        </w:rPr>
      </w:pPr>
      <w:r w:rsidRPr="008246C4">
        <w:rPr>
          <w:rFonts w:ascii="Calibri" w:hAnsi="Calibri" w:cs="Calibri"/>
          <w:b/>
          <w:bCs/>
        </w:rPr>
        <w:t>Sözcükler</w:t>
      </w:r>
      <w:r w:rsidRPr="00D95F6D">
        <w:rPr>
          <w:rFonts w:ascii="Calibri" w:hAnsi="Calibri" w:cs="Calibri"/>
        </w:rPr>
        <w:t>:</w:t>
      </w:r>
      <w:r w:rsidR="00E83AB1">
        <w:rPr>
          <w:rFonts w:ascii="Calibri" w:hAnsi="Calibri" w:cs="Calibri"/>
        </w:rPr>
        <w:t xml:space="preserve"> Kukla</w:t>
      </w:r>
    </w:p>
    <w:p w14:paraId="6798F43C" w14:textId="421B80CF" w:rsidR="00E83AB1" w:rsidRPr="002366D4" w:rsidRDefault="001C2089" w:rsidP="00E83AB1">
      <w:pPr>
        <w:spacing w:after="120" w:line="276" w:lineRule="auto"/>
        <w:rPr>
          <w:rFonts w:ascii="Times New Roman" w:hAnsi="Times New Roman" w:cs="Times New Roman"/>
          <w:sz w:val="24"/>
          <w:szCs w:val="24"/>
        </w:rPr>
      </w:pPr>
      <w:r w:rsidRPr="008246C4">
        <w:rPr>
          <w:rFonts w:ascii="Calibri" w:hAnsi="Calibri" w:cs="Calibri"/>
          <w:b/>
          <w:bCs/>
        </w:rPr>
        <w:t>Materyaller</w:t>
      </w:r>
      <w:r w:rsidR="008246C4">
        <w:rPr>
          <w:rFonts w:ascii="Calibri" w:hAnsi="Calibri" w:cs="Calibri"/>
        </w:rPr>
        <w:t>:</w:t>
      </w:r>
      <w:r w:rsidR="00E83AB1" w:rsidRPr="00E83AB1">
        <w:rPr>
          <w:rFonts w:ascii="Times New Roman" w:hAnsi="Times New Roman" w:cs="Times New Roman"/>
          <w:sz w:val="24"/>
          <w:szCs w:val="24"/>
        </w:rPr>
        <w:t xml:space="preserve"> </w:t>
      </w:r>
      <w:r w:rsidR="00E83AB1" w:rsidRPr="0046215C">
        <w:rPr>
          <w:rFonts w:ascii="Times New Roman" w:hAnsi="Times New Roman" w:cs="Times New Roman"/>
          <w:sz w:val="24"/>
          <w:szCs w:val="24"/>
        </w:rPr>
        <w:t>Kâğıt, Boya Kalemleri, Oyun Hamurları, Hamur Kalıpları, Yoğurma Malzemeleri</w:t>
      </w:r>
      <w:r w:rsidR="002366D4">
        <w:rPr>
          <w:rFonts w:ascii="Times New Roman" w:hAnsi="Times New Roman" w:cs="Times New Roman"/>
          <w:sz w:val="24"/>
          <w:szCs w:val="24"/>
        </w:rPr>
        <w:t xml:space="preserve"> </w:t>
      </w:r>
      <w:r w:rsidR="00E83AB1" w:rsidRPr="001E4356">
        <w:rPr>
          <w:rFonts w:ascii="Times New Roman" w:hAnsi="Times New Roman" w:cs="Times New Roman"/>
          <w:sz w:val="24"/>
          <w:szCs w:val="24"/>
        </w:rPr>
        <w:t>Kukla</w:t>
      </w:r>
      <w:r w:rsidR="00E83AB1">
        <w:rPr>
          <w:rFonts w:ascii="Times New Roman" w:hAnsi="Times New Roman" w:cs="Times New Roman"/>
          <w:sz w:val="24"/>
          <w:szCs w:val="24"/>
        </w:rPr>
        <w:t>lar</w:t>
      </w:r>
      <w:r w:rsidR="00E83AB1" w:rsidRPr="001E4356">
        <w:rPr>
          <w:rFonts w:ascii="Times New Roman" w:hAnsi="Times New Roman" w:cs="Times New Roman"/>
          <w:sz w:val="24"/>
          <w:szCs w:val="24"/>
        </w:rPr>
        <w:t>, Kukla sahnesi</w:t>
      </w:r>
    </w:p>
    <w:p w14:paraId="1FE9B3E4" w14:textId="37CE6589" w:rsidR="001C2089" w:rsidRPr="00D95F6D" w:rsidRDefault="001C2089" w:rsidP="00D95F6D">
      <w:pPr>
        <w:spacing w:after="0" w:line="276" w:lineRule="auto"/>
        <w:rPr>
          <w:rFonts w:ascii="Calibri" w:hAnsi="Calibri" w:cs="Calibri"/>
        </w:rPr>
      </w:pPr>
    </w:p>
    <w:p w14:paraId="4D4B293A" w14:textId="71D154A8"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E83AB1">
        <w:rPr>
          <w:rFonts w:ascii="Calibri" w:hAnsi="Calibri" w:cs="Calibri"/>
        </w:rPr>
        <w:t xml:space="preserve"> Kukla sahnesi hazırlanır.</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264331EE" w14:textId="77777777" w:rsidR="00E83AB1" w:rsidRPr="00320AF4" w:rsidRDefault="00E83AB1" w:rsidP="00E83AB1">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6005F945" w14:textId="77777777" w:rsidR="00E83AB1" w:rsidRPr="000852F5" w:rsidRDefault="00E83AB1" w:rsidP="00E83AB1">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7A74ED9A" w14:textId="77777777" w:rsidR="00E83AB1" w:rsidRPr="000852F5" w:rsidRDefault="00E83AB1" w:rsidP="00E83AB1">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FFDC03" w14:textId="1D8B20F3" w:rsidR="007C630D" w:rsidRDefault="00E83AB1" w:rsidP="00D95F6D">
      <w:pPr>
        <w:spacing w:after="0" w:line="276" w:lineRule="auto"/>
        <w:rPr>
          <w:rFonts w:ascii="Times New Roman" w:hAnsi="Times New Roman" w:cs="Times New Roman"/>
          <w:sz w:val="24"/>
        </w:rPr>
      </w:pPr>
      <w:r w:rsidRPr="00671737">
        <w:rPr>
          <w:rFonts w:ascii="Times New Roman" w:hAnsi="Times New Roman" w:cs="Times New Roman"/>
          <w:sz w:val="24"/>
        </w:rPr>
        <w:t>Kukla</w:t>
      </w:r>
      <w:r>
        <w:rPr>
          <w:rFonts w:ascii="Times New Roman" w:hAnsi="Times New Roman" w:cs="Times New Roman"/>
          <w:sz w:val="24"/>
        </w:rPr>
        <w:t>m Beni Tanıtsın</w:t>
      </w:r>
    </w:p>
    <w:p w14:paraId="7992A489" w14:textId="77777777" w:rsidR="00E83AB1" w:rsidRDefault="00E83AB1" w:rsidP="00E83AB1">
      <w:pPr>
        <w:spacing w:after="0" w:line="276" w:lineRule="auto"/>
        <w:rPr>
          <w:rFonts w:ascii="Times New Roman" w:hAnsi="Times New Roman" w:cs="Times New Roman"/>
          <w:sz w:val="24"/>
          <w:szCs w:val="24"/>
        </w:rPr>
      </w:pPr>
      <w:r>
        <w:rPr>
          <w:rFonts w:ascii="Times New Roman" w:hAnsi="Times New Roman" w:cs="Times New Roman"/>
          <w:sz w:val="24"/>
          <w:szCs w:val="24"/>
        </w:rPr>
        <w:t>Etkinlik öncesinde öğretmen kuklaları masanın üstüne dizer ve kukla sahnesini yerleştirir.</w:t>
      </w:r>
    </w:p>
    <w:p w14:paraId="09BF0A98" w14:textId="77777777" w:rsidR="00E83AB1" w:rsidRDefault="00E83AB1" w:rsidP="00E83AB1">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 xml:space="preserve">Çocukların kukla sahnesini rahatlıkla görecekleri şekilde, yarımay şeklinde dizilmiş sandalyelere oturması sağlanır. </w:t>
      </w:r>
      <w:r>
        <w:rPr>
          <w:rFonts w:ascii="Times New Roman" w:hAnsi="Times New Roman" w:cs="Times New Roman"/>
          <w:sz w:val="24"/>
          <w:szCs w:val="24"/>
        </w:rPr>
        <w:t xml:space="preserve">Her çocuk sırayla oynatmak istediği kuklayı seçer. Kukla sahnesine geçer ve sanki kendisi o kuklaymış gibi kendisi ile ilgili bilgileri verir. Kendisi ile ilgili paylaşmak istediği diğer bilgileri </w:t>
      </w:r>
      <w:proofErr w:type="gramStart"/>
      <w:r>
        <w:rPr>
          <w:rFonts w:ascii="Times New Roman" w:hAnsi="Times New Roman" w:cs="Times New Roman"/>
          <w:sz w:val="24"/>
          <w:szCs w:val="24"/>
        </w:rPr>
        <w:t>paylaşır.(</w:t>
      </w:r>
      <w:proofErr w:type="gramEnd"/>
      <w:r>
        <w:rPr>
          <w:rFonts w:ascii="Times New Roman" w:hAnsi="Times New Roman" w:cs="Times New Roman"/>
          <w:sz w:val="24"/>
          <w:szCs w:val="24"/>
        </w:rPr>
        <w:t xml:space="preserve"> Benim adım…, soyadım…, en sevdiğim renk…, en sevdiğim oyuncağım …, en sevdiğim yemek …, en sevdiğim arkadaşım…, vb.)  Etkinliğe istekli çocuklardan başlanır.</w:t>
      </w:r>
    </w:p>
    <w:p w14:paraId="01060F36" w14:textId="77777777" w:rsidR="00E83AB1" w:rsidRPr="00F9687C" w:rsidRDefault="00E83AB1" w:rsidP="00E83AB1">
      <w:pPr>
        <w:pStyle w:val="ListeParagraf"/>
        <w:numPr>
          <w:ilvl w:val="0"/>
          <w:numId w:val="1"/>
        </w:numPr>
        <w:spacing w:after="120" w:line="276" w:lineRule="auto"/>
        <w:rPr>
          <w:rFonts w:ascii="Times New Roman" w:hAnsi="Times New Roman" w:cs="Times New Roman"/>
          <w:sz w:val="24"/>
          <w:szCs w:val="24"/>
        </w:rPr>
      </w:pPr>
      <w:r w:rsidRPr="00F9687C">
        <w:rPr>
          <w:rFonts w:ascii="Times New Roman" w:hAnsi="Times New Roman" w:cs="Times New Roman"/>
          <w:sz w:val="24"/>
          <w:szCs w:val="24"/>
        </w:rPr>
        <w:t>Çocukça Eğitim Seti 1. Kitaptan 3. Ve 4. Sayfalar tamamlanır.</w:t>
      </w:r>
    </w:p>
    <w:p w14:paraId="4133C17D" w14:textId="77777777" w:rsidR="00E83AB1" w:rsidRPr="00D95F6D" w:rsidRDefault="00E83AB1" w:rsidP="00D95F6D">
      <w:pPr>
        <w:spacing w:after="0" w:line="276" w:lineRule="auto"/>
        <w:rPr>
          <w:rFonts w:ascii="Calibri" w:hAnsi="Calibri" w:cs="Calibri"/>
        </w:rPr>
      </w:pPr>
    </w:p>
    <w:p w14:paraId="3033F06D"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461BA9BA" w14:textId="77777777" w:rsidR="00E83AB1" w:rsidRPr="00E44076" w:rsidRDefault="00E83AB1" w:rsidP="00E83AB1">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Arkadaşının ismi neydi?</w:t>
      </w:r>
    </w:p>
    <w:p w14:paraId="2E4B0EC0" w14:textId="77777777" w:rsidR="00E83AB1" w:rsidRPr="00C3694A" w:rsidRDefault="00E83AB1" w:rsidP="00E83AB1">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Arkadaşının en sevdiği renk neydi?</w:t>
      </w:r>
    </w:p>
    <w:p w14:paraId="1081AED9" w14:textId="77777777" w:rsidR="00E83AB1" w:rsidRDefault="00E83AB1" w:rsidP="00E83AB1">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En sevdiği renk arkadaşıyla aynı olan var mı?</w:t>
      </w:r>
    </w:p>
    <w:p w14:paraId="0E0D162E" w14:textId="77777777" w:rsidR="001C2089" w:rsidRPr="00D95F6D" w:rsidRDefault="001C2089"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57259445" w:rsidR="001C2089" w:rsidRDefault="00E83AB1" w:rsidP="00D95F6D">
      <w:pPr>
        <w:spacing w:after="0" w:line="276" w:lineRule="auto"/>
        <w:rPr>
          <w:rFonts w:ascii="Times New Roman" w:hAnsi="Times New Roman" w:cs="Times New Roman"/>
          <w:sz w:val="24"/>
        </w:rPr>
      </w:pPr>
      <w:r w:rsidRPr="00D36928">
        <w:rPr>
          <w:rFonts w:ascii="Times New Roman" w:hAnsi="Times New Roman" w:cs="Times New Roman"/>
          <w:sz w:val="24"/>
        </w:rPr>
        <w:t xml:space="preserve">Oyun Hamuru </w:t>
      </w:r>
      <w:proofErr w:type="gramStart"/>
      <w:r w:rsidRPr="00D36928">
        <w:rPr>
          <w:rFonts w:ascii="Times New Roman" w:hAnsi="Times New Roman" w:cs="Times New Roman"/>
          <w:sz w:val="24"/>
        </w:rPr>
        <w:t>İle</w:t>
      </w:r>
      <w:proofErr w:type="gramEnd"/>
      <w:r w:rsidRPr="00D36928">
        <w:rPr>
          <w:rFonts w:ascii="Times New Roman" w:hAnsi="Times New Roman" w:cs="Times New Roman"/>
          <w:sz w:val="24"/>
        </w:rPr>
        <w:t xml:space="preserve"> Resim Çalışması</w:t>
      </w:r>
    </w:p>
    <w:p w14:paraId="5C19D217" w14:textId="77777777" w:rsidR="00E83AB1" w:rsidRPr="00AD1B10" w:rsidRDefault="00E83AB1" w:rsidP="00E83AB1">
      <w:pPr>
        <w:spacing w:after="120" w:line="276" w:lineRule="auto"/>
        <w:rPr>
          <w:rFonts w:ascii="Times New Roman" w:hAnsi="Times New Roman" w:cs="Times New Roman"/>
          <w:sz w:val="24"/>
          <w:szCs w:val="24"/>
        </w:rPr>
      </w:pPr>
      <w:r w:rsidRPr="00AD1B10">
        <w:rPr>
          <w:rFonts w:ascii="Times New Roman" w:hAnsi="Times New Roman" w:cs="Times New Roman"/>
          <w:sz w:val="24"/>
          <w:szCs w:val="24"/>
        </w:rPr>
        <w:t xml:space="preserve">Öğretmen çocuklara </w:t>
      </w:r>
      <w:r>
        <w:rPr>
          <w:rFonts w:ascii="Times New Roman" w:hAnsi="Times New Roman" w:cs="Times New Roman"/>
          <w:sz w:val="24"/>
          <w:szCs w:val="24"/>
        </w:rPr>
        <w:t>kâğıtlarını ve boya kalemlerini alıp masalara geçmelerini söyler. Çocuklar istedikleri resimleri yaparlar. Resimlerini tamamlayan çocuklar boya kalemlerini yerine koyar ve oyun hamurlarını alır. Resmini referans alarak boyalarıyla kâğıt üzerine yaptığı resmi, oyun hamurlarıyla tekrar yapar.</w:t>
      </w:r>
    </w:p>
    <w:p w14:paraId="3F2DD38E" w14:textId="77777777" w:rsidR="00E83AB1" w:rsidRPr="00D95F6D" w:rsidRDefault="00E83AB1" w:rsidP="00D95F6D">
      <w:pPr>
        <w:spacing w:after="0" w:line="276" w:lineRule="auto"/>
        <w:rPr>
          <w:rFonts w:ascii="Calibri" w:hAnsi="Calibri" w:cs="Calibri"/>
        </w:rPr>
      </w:pPr>
    </w:p>
    <w:p w14:paraId="63C5A410"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7F835FCA" w14:textId="77777777" w:rsidR="00E83AB1" w:rsidRPr="00E83AB1" w:rsidRDefault="00E83AB1" w:rsidP="00E83AB1">
      <w:pPr>
        <w:pStyle w:val="ListeParagraf"/>
        <w:numPr>
          <w:ilvl w:val="0"/>
          <w:numId w:val="1"/>
        </w:numPr>
        <w:spacing w:after="120" w:line="276" w:lineRule="auto"/>
        <w:rPr>
          <w:rFonts w:ascii="Times New Roman" w:hAnsi="Times New Roman" w:cs="Times New Roman"/>
          <w:sz w:val="24"/>
          <w:szCs w:val="24"/>
        </w:rPr>
      </w:pPr>
      <w:r w:rsidRPr="00E83AB1">
        <w:rPr>
          <w:rFonts w:ascii="Times New Roman" w:hAnsi="Times New Roman" w:cs="Times New Roman"/>
          <w:sz w:val="24"/>
          <w:szCs w:val="24"/>
        </w:rPr>
        <w:t>Nasıl bir resim yapmayı tercih ettin?</w:t>
      </w:r>
    </w:p>
    <w:p w14:paraId="6DFEBA1F" w14:textId="77777777" w:rsidR="00E83AB1" w:rsidRPr="00E83AB1" w:rsidRDefault="00E83AB1" w:rsidP="00E83AB1">
      <w:pPr>
        <w:pStyle w:val="ListeParagraf"/>
        <w:numPr>
          <w:ilvl w:val="0"/>
          <w:numId w:val="1"/>
        </w:numPr>
        <w:spacing w:after="120" w:line="276" w:lineRule="auto"/>
        <w:rPr>
          <w:rFonts w:ascii="Times New Roman" w:hAnsi="Times New Roman" w:cs="Times New Roman"/>
          <w:sz w:val="24"/>
          <w:szCs w:val="24"/>
        </w:rPr>
      </w:pPr>
      <w:r w:rsidRPr="00E83AB1">
        <w:rPr>
          <w:rFonts w:ascii="Times New Roman" w:hAnsi="Times New Roman" w:cs="Times New Roman"/>
          <w:sz w:val="24"/>
          <w:szCs w:val="24"/>
        </w:rPr>
        <w:t>Kâğıda yaptığın resmini oyun hamuruyla yaparken nasıl bir yol izledin?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339DADFC" w14:textId="60D9F24D" w:rsidR="00525C16" w:rsidRDefault="00525C16" w:rsidP="00D95F6D">
      <w:pPr>
        <w:spacing w:after="0" w:line="276" w:lineRule="auto"/>
        <w:rPr>
          <w:rFonts w:ascii="Calibri" w:hAnsi="Calibri" w:cs="Calibri"/>
          <w:b/>
          <w:bCs/>
        </w:rPr>
      </w:pPr>
      <w:r>
        <w:rPr>
          <w:rFonts w:ascii="Calibri" w:hAnsi="Calibri" w:cs="Calibri"/>
          <w:b/>
          <w:bCs/>
        </w:rPr>
        <w:t>Zenginleştirme:</w:t>
      </w:r>
    </w:p>
    <w:p w14:paraId="1717C179" w14:textId="7D987895" w:rsidR="00525C16" w:rsidRPr="00E83AB1" w:rsidRDefault="00525C16" w:rsidP="00D95F6D">
      <w:pPr>
        <w:spacing w:after="0" w:line="276" w:lineRule="auto"/>
        <w:rPr>
          <w:rFonts w:ascii="Calibri" w:hAnsi="Calibri" w:cs="Calibri"/>
        </w:rPr>
      </w:pPr>
      <w:r>
        <w:rPr>
          <w:rFonts w:ascii="Calibri" w:hAnsi="Calibri" w:cs="Calibri"/>
          <w:b/>
          <w:bCs/>
        </w:rPr>
        <w:t>Destekleme:</w:t>
      </w:r>
      <w:r w:rsidR="00E83AB1">
        <w:rPr>
          <w:rFonts w:ascii="Calibri" w:hAnsi="Calibri" w:cs="Calibri"/>
          <w:b/>
          <w:bCs/>
        </w:rPr>
        <w:t xml:space="preserve"> </w:t>
      </w:r>
      <w:r w:rsidR="00E83AB1" w:rsidRPr="00E83AB1">
        <w:rPr>
          <w:rFonts w:ascii="Calibri" w:hAnsi="Calibri" w:cs="Calibri"/>
        </w:rPr>
        <w:t>Yoğurma malzemesi konusunda yönlendirme yapılabilir.</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4C2EF740" w:rsidR="008246C4" w:rsidRPr="00E83AB1" w:rsidRDefault="00525C16" w:rsidP="00D95F6D">
      <w:pPr>
        <w:spacing w:after="0" w:line="276" w:lineRule="auto"/>
        <w:rPr>
          <w:rFonts w:ascii="Calibri" w:hAnsi="Calibri" w:cs="Calibri"/>
        </w:rPr>
      </w:pPr>
      <w:r w:rsidRPr="00525C16">
        <w:rPr>
          <w:rFonts w:ascii="Calibri" w:hAnsi="Calibri" w:cs="Calibri"/>
          <w:b/>
          <w:bCs/>
        </w:rPr>
        <w:t>Aile Katılımı</w:t>
      </w:r>
      <w:r w:rsidRPr="00E83AB1">
        <w:rPr>
          <w:rFonts w:ascii="Calibri" w:hAnsi="Calibri" w:cs="Calibri"/>
        </w:rPr>
        <w:t>:</w:t>
      </w:r>
      <w:r w:rsidR="00E83AB1" w:rsidRPr="00E83AB1">
        <w:rPr>
          <w:rFonts w:ascii="Calibri" w:hAnsi="Calibri" w:cs="Calibri"/>
        </w:rPr>
        <w:t xml:space="preserve"> Evde serbest resim çizme çalışması yapılabilir.</w:t>
      </w:r>
    </w:p>
    <w:p w14:paraId="30816236" w14:textId="458BF3A0" w:rsidR="00525C16" w:rsidRPr="00525C16" w:rsidRDefault="00525C16" w:rsidP="00D95F6D">
      <w:pPr>
        <w:spacing w:after="0" w:line="276" w:lineRule="auto"/>
        <w:rPr>
          <w:rFonts w:ascii="Calibri" w:hAnsi="Calibri" w:cs="Calibri"/>
          <w:b/>
          <w:bCs/>
        </w:rPr>
      </w:pPr>
      <w:r w:rsidRPr="00525C16">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 w:name="Barlow-Light">
    <w:altName w:val="Barlow"/>
    <w:panose1 w:val="00000000000000000000"/>
    <w:charset w:val="A2"/>
    <w:family w:val="auto"/>
    <w:notTrueType/>
    <w:pitch w:val="default"/>
    <w:sig w:usb0="00000005" w:usb1="00000000" w:usb2="00000000" w:usb3="00000000" w:csb0="00000010" w:csb1="00000000"/>
  </w:font>
  <w:font w:name="Barlow-Bold">
    <w:altName w:val="Barlow"/>
    <w:panose1 w:val="00000000000000000000"/>
    <w:charset w:val="A2"/>
    <w:family w:val="auto"/>
    <w:notTrueType/>
    <w:pitch w:val="default"/>
    <w:sig w:usb0="00000007" w:usb1="00000000" w:usb2="00000000" w:usb3="00000000" w:csb0="00000011" w:csb1="00000000"/>
  </w:font>
  <w:font w:name="Barlow-ExtraBold">
    <w:altName w:val="Barlow"/>
    <w:panose1 w:val="00000000000000000000"/>
    <w:charset w:val="A2"/>
    <w:family w:val="auto"/>
    <w:notTrueType/>
    <w:pitch w:val="default"/>
    <w:sig w:usb0="00000005" w:usb1="00000000" w:usb2="00000000" w:usb3="00000000" w:csb0="00000010" w:csb1="00000000"/>
  </w:font>
  <w:font w:name="Barlow-Regular">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952D44"/>
    <w:multiLevelType w:val="hybridMultilevel"/>
    <w:tmpl w:val="35DA7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23641706">
    <w:abstractNumId w:val="1"/>
  </w:num>
  <w:num w:numId="2" w16cid:durableId="117339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B43BC"/>
    <w:rsid w:val="001C2089"/>
    <w:rsid w:val="002366D4"/>
    <w:rsid w:val="00255997"/>
    <w:rsid w:val="002A5E9E"/>
    <w:rsid w:val="0045618C"/>
    <w:rsid w:val="004D7EA5"/>
    <w:rsid w:val="00525C16"/>
    <w:rsid w:val="00657A4D"/>
    <w:rsid w:val="00797F1C"/>
    <w:rsid w:val="007C630D"/>
    <w:rsid w:val="008246C4"/>
    <w:rsid w:val="008A6731"/>
    <w:rsid w:val="00A6761F"/>
    <w:rsid w:val="00B662D5"/>
    <w:rsid w:val="00BD7EBE"/>
    <w:rsid w:val="00C751DD"/>
    <w:rsid w:val="00CB58C7"/>
    <w:rsid w:val="00D95F6D"/>
    <w:rsid w:val="00E83A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EBE"/>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1602</TotalTime>
  <Pages>3</Pages>
  <Words>607</Words>
  <Characters>3465</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8</cp:revision>
  <dcterms:created xsi:type="dcterms:W3CDTF">2024-09-03T19:19:00Z</dcterms:created>
  <dcterms:modified xsi:type="dcterms:W3CDTF">2024-09-10T20:26:00Z</dcterms:modified>
</cp:coreProperties>
</file>