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8A394BE" w14:textId="77777777" w:rsidR="005D6DC7" w:rsidRPr="00D95F6D" w:rsidRDefault="005D6DC7" w:rsidP="005D6DC7">
      <w:pPr>
        <w:spacing w:after="0" w:line="276" w:lineRule="auto"/>
        <w:rPr>
          <w:rFonts w:ascii="Calibri" w:hAnsi="Calibri" w:cs="Calibri"/>
          <w:b/>
          <w:bCs/>
        </w:rPr>
      </w:pPr>
      <w:r w:rsidRPr="00D95F6D">
        <w:rPr>
          <w:rFonts w:ascii="Calibri" w:hAnsi="Calibri" w:cs="Calibri"/>
          <w:b/>
          <w:bCs/>
        </w:rPr>
        <w:t>ALAN BECERİLERİ</w:t>
      </w:r>
    </w:p>
    <w:p w14:paraId="091F5FEF" w14:textId="77777777" w:rsidR="005D6DC7" w:rsidRDefault="005D6DC7" w:rsidP="005D6DC7">
      <w:pPr>
        <w:spacing w:after="0" w:line="276" w:lineRule="auto"/>
        <w:rPr>
          <w:rFonts w:ascii="Calibri" w:hAnsi="Calibri" w:cs="Calibri"/>
          <w:b/>
          <w:bCs/>
        </w:rPr>
      </w:pPr>
      <w:r>
        <w:rPr>
          <w:rFonts w:ascii="Calibri" w:hAnsi="Calibri" w:cs="Calibri"/>
          <w:b/>
          <w:bCs/>
        </w:rPr>
        <w:t>Fen Alanı</w:t>
      </w:r>
    </w:p>
    <w:p w14:paraId="421044FA" w14:textId="1C402421" w:rsidR="005D6DC7" w:rsidRPr="00787D95" w:rsidRDefault="005D6DC7" w:rsidP="005D6DC7">
      <w:pPr>
        <w:spacing w:after="0" w:line="276" w:lineRule="auto"/>
        <w:rPr>
          <w:rFonts w:ascii="Calibri" w:hAnsi="Calibri" w:cs="Calibri"/>
          <w:b/>
          <w:bCs/>
        </w:rPr>
      </w:pPr>
      <w:r w:rsidRPr="005D6DC7">
        <w:rPr>
          <w:rFonts w:ascii="Calibri" w:hAnsi="Calibri" w:cs="Calibri"/>
        </w:rPr>
        <w:t>FBAB1. Bilimsel</w:t>
      </w:r>
      <w:r w:rsidRPr="005D6DC7">
        <w:rPr>
          <w:rFonts w:ascii="Calibri" w:hAnsi="Calibri" w:cs="Calibri"/>
        </w:rPr>
        <w:t xml:space="preserve"> </w:t>
      </w:r>
      <w:r w:rsidRPr="005D6DC7">
        <w:rPr>
          <w:rFonts w:ascii="Calibri" w:hAnsi="Calibri" w:cs="Calibri"/>
        </w:rPr>
        <w:t>Gözlem Yapma</w:t>
      </w:r>
      <w:r>
        <w:rPr>
          <w:rFonts w:ascii="Calibri" w:hAnsi="Calibri" w:cs="Calibri"/>
          <w:b/>
          <w:bCs/>
        </w:rPr>
        <w:br/>
      </w:r>
      <w:r>
        <w:rPr>
          <w:rFonts w:ascii="Calibri" w:hAnsi="Calibri" w:cs="Calibri"/>
          <w:b/>
          <w:bCs/>
        </w:rPr>
        <w:br/>
      </w:r>
      <w:r w:rsidRPr="00787D95">
        <w:rPr>
          <w:rFonts w:ascii="Calibri" w:hAnsi="Calibri" w:cs="Calibri"/>
          <w:b/>
          <w:bCs/>
        </w:rPr>
        <w:t>Türkçe Alanı</w:t>
      </w:r>
    </w:p>
    <w:p w14:paraId="053308DC" w14:textId="77777777" w:rsidR="005D6DC7" w:rsidRPr="00787D95" w:rsidRDefault="005D6DC7" w:rsidP="005D6DC7">
      <w:pPr>
        <w:spacing w:after="0" w:line="276" w:lineRule="auto"/>
        <w:rPr>
          <w:rFonts w:ascii="Calibri" w:hAnsi="Calibri" w:cs="Calibri"/>
        </w:rPr>
      </w:pPr>
      <w:r w:rsidRPr="00787D95">
        <w:rPr>
          <w:rFonts w:ascii="Calibri" w:hAnsi="Calibri" w:cs="Calibri"/>
        </w:rPr>
        <w:t>TAB1.1. Dinlemeyi / İzlemeyi Yönetme</w:t>
      </w:r>
    </w:p>
    <w:p w14:paraId="11E791D4" w14:textId="77777777" w:rsidR="005D6DC7" w:rsidRDefault="005D6DC7" w:rsidP="005D6DC7">
      <w:pPr>
        <w:spacing w:after="0" w:line="276" w:lineRule="auto"/>
        <w:rPr>
          <w:rFonts w:ascii="Calibri" w:hAnsi="Calibri" w:cs="Calibri"/>
        </w:rPr>
      </w:pPr>
      <w:r w:rsidRPr="000D6710">
        <w:rPr>
          <w:rFonts w:ascii="Calibri" w:hAnsi="Calibri" w:cs="Calibri"/>
        </w:rPr>
        <w:t>TAB3.1.</w:t>
      </w:r>
      <w:r>
        <w:rPr>
          <w:rFonts w:ascii="Calibri" w:hAnsi="Calibri" w:cs="Calibri"/>
        </w:rPr>
        <w:t xml:space="preserve"> </w:t>
      </w:r>
      <w:r w:rsidRPr="000D6710">
        <w:rPr>
          <w:rFonts w:ascii="Calibri" w:hAnsi="Calibri" w:cs="Calibri"/>
        </w:rPr>
        <w:t>Konuşmayı</w:t>
      </w:r>
      <w:r>
        <w:rPr>
          <w:rFonts w:ascii="Calibri" w:hAnsi="Calibri" w:cs="Calibri"/>
        </w:rPr>
        <w:t xml:space="preserve"> </w:t>
      </w:r>
      <w:r w:rsidRPr="000D6710">
        <w:rPr>
          <w:rFonts w:ascii="Calibri" w:hAnsi="Calibri" w:cs="Calibri"/>
        </w:rPr>
        <w:t>Yönetme</w:t>
      </w:r>
    </w:p>
    <w:p w14:paraId="7BD22470" w14:textId="77777777" w:rsidR="005D6DC7" w:rsidRDefault="005D6DC7" w:rsidP="005D6DC7">
      <w:pPr>
        <w:spacing w:after="0" w:line="276" w:lineRule="auto"/>
        <w:rPr>
          <w:rFonts w:ascii="Calibri" w:hAnsi="Calibri" w:cs="Calibri"/>
          <w:b/>
          <w:bCs/>
        </w:rPr>
      </w:pPr>
    </w:p>
    <w:p w14:paraId="47CCE641" w14:textId="77777777" w:rsidR="005D6DC7" w:rsidRPr="00787D95" w:rsidRDefault="005D6DC7" w:rsidP="005D6DC7">
      <w:pPr>
        <w:spacing w:after="0" w:line="276" w:lineRule="auto"/>
        <w:rPr>
          <w:rFonts w:ascii="Calibri" w:hAnsi="Calibri" w:cs="Calibri"/>
          <w:b/>
          <w:bCs/>
        </w:rPr>
      </w:pPr>
      <w:r w:rsidRPr="00787D95">
        <w:rPr>
          <w:rFonts w:ascii="Calibri" w:hAnsi="Calibri" w:cs="Calibri"/>
          <w:b/>
          <w:bCs/>
        </w:rPr>
        <w:t>Hareket ve Sağlık Alanı</w:t>
      </w:r>
    </w:p>
    <w:p w14:paraId="1AAA3856" w14:textId="39014223" w:rsidR="005D6DC7" w:rsidRPr="00787D95" w:rsidRDefault="005D6DC7" w:rsidP="005D6DC7">
      <w:pPr>
        <w:spacing w:after="0" w:line="276" w:lineRule="auto"/>
        <w:rPr>
          <w:rFonts w:ascii="Calibri" w:hAnsi="Calibri" w:cs="Calibri"/>
        </w:rPr>
      </w:pPr>
      <w:r w:rsidRPr="005D6DC7">
        <w:rPr>
          <w:rFonts w:ascii="Calibri" w:hAnsi="Calibri" w:cs="Calibri"/>
        </w:rPr>
        <w:t>HSAB1.4. Beden</w:t>
      </w:r>
      <w:r>
        <w:rPr>
          <w:rFonts w:ascii="Calibri" w:hAnsi="Calibri" w:cs="Calibri"/>
        </w:rPr>
        <w:t xml:space="preserve"> </w:t>
      </w:r>
      <w:r w:rsidRPr="005D6DC7">
        <w:rPr>
          <w:rFonts w:ascii="Calibri" w:hAnsi="Calibri" w:cs="Calibri"/>
        </w:rPr>
        <w:t>Farkındalığı Becerileri</w:t>
      </w:r>
      <w:r>
        <w:rPr>
          <w:rFonts w:ascii="Calibri" w:hAnsi="Calibri" w:cs="Calibri"/>
        </w:rPr>
        <w:br/>
      </w:r>
      <w:r w:rsidRPr="00787D95">
        <w:rPr>
          <w:rFonts w:ascii="Calibri" w:hAnsi="Calibri" w:cs="Calibri"/>
        </w:rPr>
        <w:t>HSAB1.1. Büyük Kas Becerileri</w:t>
      </w:r>
    </w:p>
    <w:p w14:paraId="0F40043A" w14:textId="77777777" w:rsidR="005D6DC7" w:rsidRPr="00787D95" w:rsidRDefault="005D6DC7" w:rsidP="005D6DC7">
      <w:pPr>
        <w:spacing w:after="0" w:line="276" w:lineRule="auto"/>
        <w:rPr>
          <w:rFonts w:ascii="Calibri" w:hAnsi="Calibri" w:cs="Calibri"/>
        </w:rPr>
      </w:pPr>
      <w:r w:rsidRPr="00787D95">
        <w:rPr>
          <w:rFonts w:ascii="Calibri" w:hAnsi="Calibri" w:cs="Calibri"/>
        </w:rPr>
        <w:t>HSAB1.2. Küçük Kas Becerileri</w:t>
      </w:r>
    </w:p>
    <w:p w14:paraId="25EED567" w14:textId="77777777" w:rsidR="005D6DC7" w:rsidRDefault="005D6DC7" w:rsidP="005D6DC7">
      <w:pPr>
        <w:spacing w:after="0" w:line="276" w:lineRule="auto"/>
        <w:rPr>
          <w:rFonts w:ascii="Calibri" w:hAnsi="Calibri" w:cs="Calibri"/>
        </w:rPr>
      </w:pPr>
    </w:p>
    <w:p w14:paraId="567D89F6" w14:textId="77777777" w:rsidR="005D6DC7" w:rsidRPr="00787D95" w:rsidRDefault="005D6DC7" w:rsidP="005D6DC7">
      <w:pPr>
        <w:spacing w:after="0" w:line="276" w:lineRule="auto"/>
        <w:rPr>
          <w:rFonts w:ascii="Calibri" w:hAnsi="Calibri" w:cs="Calibri"/>
          <w:b/>
          <w:bCs/>
        </w:rPr>
      </w:pPr>
      <w:r w:rsidRPr="00787D95">
        <w:rPr>
          <w:rFonts w:ascii="Calibri" w:hAnsi="Calibri" w:cs="Calibri"/>
          <w:b/>
          <w:bCs/>
        </w:rPr>
        <w:t>KAVRAMSAL BECERİLER</w:t>
      </w:r>
    </w:p>
    <w:p w14:paraId="29228F64" w14:textId="77777777" w:rsidR="005D6DC7" w:rsidRDefault="005D6DC7" w:rsidP="005D6DC7">
      <w:pPr>
        <w:spacing w:after="0" w:line="276" w:lineRule="auto"/>
        <w:rPr>
          <w:rFonts w:ascii="Calibri" w:hAnsi="Calibri" w:cs="Calibri"/>
          <w:b/>
          <w:bCs/>
        </w:rPr>
      </w:pPr>
      <w:r w:rsidRPr="000A3AA8">
        <w:rPr>
          <w:rFonts w:ascii="Calibri" w:hAnsi="Calibri" w:cs="Calibri"/>
          <w:b/>
          <w:bCs/>
        </w:rPr>
        <w:t>Temel Beceriler (KB1)</w:t>
      </w:r>
    </w:p>
    <w:p w14:paraId="3CE2448B" w14:textId="77777777" w:rsidR="005D6DC7" w:rsidRPr="000A3AA8" w:rsidRDefault="005D6DC7" w:rsidP="005D6DC7">
      <w:pPr>
        <w:spacing w:after="0" w:line="276" w:lineRule="auto"/>
        <w:rPr>
          <w:rFonts w:ascii="Calibri" w:hAnsi="Calibri" w:cs="Calibri"/>
        </w:rPr>
      </w:pPr>
      <w:r w:rsidRPr="000A3AA8">
        <w:rPr>
          <w:rFonts w:ascii="Calibri" w:hAnsi="Calibri" w:cs="Calibri"/>
        </w:rPr>
        <w:t>Belirlemek</w:t>
      </w:r>
    </w:p>
    <w:p w14:paraId="4F6C676E" w14:textId="77777777" w:rsidR="005D6DC7" w:rsidRPr="000A3AA8" w:rsidRDefault="005D6DC7" w:rsidP="005D6DC7">
      <w:pPr>
        <w:spacing w:after="0" w:line="276" w:lineRule="auto"/>
        <w:rPr>
          <w:rFonts w:ascii="Calibri" w:hAnsi="Calibri" w:cs="Calibri"/>
        </w:rPr>
      </w:pPr>
      <w:r w:rsidRPr="000A3AA8">
        <w:rPr>
          <w:rFonts w:ascii="Calibri" w:hAnsi="Calibri" w:cs="Calibri"/>
        </w:rPr>
        <w:t>İşaret Etmek</w:t>
      </w:r>
    </w:p>
    <w:p w14:paraId="0CC8C620" w14:textId="77777777" w:rsidR="005D6DC7" w:rsidRDefault="005D6DC7" w:rsidP="005D6DC7">
      <w:pPr>
        <w:spacing w:after="0" w:line="276" w:lineRule="auto"/>
        <w:rPr>
          <w:rFonts w:ascii="Calibri" w:hAnsi="Calibri" w:cs="Calibri"/>
          <w:b/>
          <w:bCs/>
        </w:rPr>
      </w:pPr>
      <w:r w:rsidRPr="000A3AA8">
        <w:rPr>
          <w:rFonts w:ascii="Calibri" w:hAnsi="Calibri" w:cs="Calibri"/>
        </w:rPr>
        <w:t>Ölçmek</w:t>
      </w:r>
      <w:r>
        <w:rPr>
          <w:rFonts w:ascii="Calibri" w:hAnsi="Calibri" w:cs="Calibri"/>
          <w:b/>
          <w:bCs/>
        </w:rPr>
        <w:br/>
      </w:r>
    </w:p>
    <w:p w14:paraId="0D6560F7" w14:textId="77777777" w:rsidR="005D6DC7" w:rsidRPr="000A3AA8" w:rsidRDefault="005D6DC7" w:rsidP="005D6DC7">
      <w:pPr>
        <w:spacing w:after="0" w:line="276" w:lineRule="auto"/>
        <w:rPr>
          <w:rFonts w:ascii="Calibri" w:hAnsi="Calibri" w:cs="Calibri"/>
        </w:rPr>
      </w:pPr>
      <w:r w:rsidRPr="000A3AA8">
        <w:rPr>
          <w:rFonts w:ascii="Calibri" w:hAnsi="Calibri" w:cs="Calibri"/>
          <w:b/>
          <w:bCs/>
        </w:rPr>
        <w:t>Bütünleşik Beceriler (KB2)</w:t>
      </w:r>
      <w:r w:rsidRPr="000A3AA8">
        <w:rPr>
          <w:rFonts w:ascii="Calibri" w:hAnsi="Calibri" w:cs="Calibri"/>
        </w:rPr>
        <w:br/>
        <w:t>KB2.16. Muhakeme (Akıl Yürütme) Becerisi</w:t>
      </w:r>
    </w:p>
    <w:p w14:paraId="0545A512" w14:textId="77777777" w:rsidR="005D6DC7" w:rsidRPr="00787D95" w:rsidRDefault="005D6DC7" w:rsidP="005D6DC7">
      <w:pPr>
        <w:spacing w:after="0" w:line="276" w:lineRule="auto"/>
        <w:rPr>
          <w:rFonts w:ascii="Calibri" w:hAnsi="Calibri" w:cs="Calibri"/>
        </w:rPr>
      </w:pPr>
    </w:p>
    <w:p w14:paraId="5BDA6600" w14:textId="77777777" w:rsidR="005D6DC7" w:rsidRPr="00787D95" w:rsidRDefault="005D6DC7" w:rsidP="005D6DC7">
      <w:pPr>
        <w:spacing w:after="0" w:line="276" w:lineRule="auto"/>
        <w:rPr>
          <w:rFonts w:ascii="Calibri" w:hAnsi="Calibri" w:cs="Calibri"/>
          <w:b/>
          <w:bCs/>
        </w:rPr>
      </w:pPr>
      <w:r w:rsidRPr="00787D95">
        <w:rPr>
          <w:rFonts w:ascii="Calibri" w:hAnsi="Calibri" w:cs="Calibri"/>
          <w:b/>
          <w:bCs/>
        </w:rPr>
        <w:t>EĞİLİMLER</w:t>
      </w:r>
    </w:p>
    <w:p w14:paraId="6487EC42" w14:textId="77777777" w:rsidR="005D6DC7" w:rsidRDefault="005D6DC7" w:rsidP="005D6DC7">
      <w:pPr>
        <w:spacing w:after="0" w:line="276" w:lineRule="auto"/>
        <w:rPr>
          <w:rFonts w:ascii="Calibri" w:hAnsi="Calibri" w:cs="Calibri"/>
          <w:b/>
          <w:bCs/>
        </w:rPr>
      </w:pPr>
      <w:r w:rsidRPr="00A1104D">
        <w:rPr>
          <w:rFonts w:ascii="Calibri" w:hAnsi="Calibri" w:cs="Calibri"/>
          <w:b/>
          <w:bCs/>
        </w:rPr>
        <w:t>E2. Sosyal Eğilimler</w:t>
      </w:r>
    </w:p>
    <w:p w14:paraId="4D7F8D26" w14:textId="77777777" w:rsidR="005D6DC7" w:rsidRPr="00A1104D" w:rsidRDefault="005D6DC7" w:rsidP="005D6DC7">
      <w:pPr>
        <w:spacing w:after="0" w:line="276" w:lineRule="auto"/>
        <w:rPr>
          <w:rFonts w:ascii="Calibri" w:hAnsi="Calibri" w:cs="Calibri"/>
        </w:rPr>
      </w:pPr>
      <w:r w:rsidRPr="00A1104D">
        <w:rPr>
          <w:rFonts w:ascii="Calibri" w:hAnsi="Calibri" w:cs="Calibri"/>
        </w:rPr>
        <w:t>E2.5. Oyunseverlik</w:t>
      </w:r>
    </w:p>
    <w:p w14:paraId="3156B73C" w14:textId="77777777" w:rsidR="005D6DC7" w:rsidRDefault="005D6DC7" w:rsidP="005D6DC7">
      <w:pPr>
        <w:spacing w:after="0" w:line="276" w:lineRule="auto"/>
        <w:rPr>
          <w:rFonts w:ascii="Calibri" w:hAnsi="Calibri" w:cs="Calibri"/>
          <w:b/>
          <w:bCs/>
        </w:rPr>
      </w:pPr>
    </w:p>
    <w:p w14:paraId="66C036C3" w14:textId="77777777" w:rsidR="005D6DC7" w:rsidRPr="00787D95" w:rsidRDefault="005D6DC7" w:rsidP="005D6DC7">
      <w:pPr>
        <w:spacing w:after="0" w:line="276" w:lineRule="auto"/>
        <w:rPr>
          <w:rFonts w:ascii="Calibri" w:hAnsi="Calibri" w:cs="Calibri"/>
          <w:b/>
          <w:bCs/>
        </w:rPr>
      </w:pPr>
      <w:r w:rsidRPr="00787D95">
        <w:rPr>
          <w:rFonts w:ascii="Calibri" w:hAnsi="Calibri" w:cs="Calibri"/>
          <w:b/>
          <w:bCs/>
        </w:rPr>
        <w:t>E3. Entelektüel Eğilimler</w:t>
      </w:r>
    </w:p>
    <w:p w14:paraId="7701B8FE" w14:textId="77777777" w:rsidR="005D6DC7" w:rsidRPr="00914F03" w:rsidRDefault="005D6DC7" w:rsidP="005D6DC7">
      <w:pPr>
        <w:spacing w:after="0" w:line="276" w:lineRule="auto"/>
        <w:rPr>
          <w:rFonts w:ascii="Calibri" w:hAnsi="Calibri" w:cs="Calibri"/>
        </w:rPr>
      </w:pPr>
      <w:r w:rsidRPr="00914F03">
        <w:rPr>
          <w:rFonts w:ascii="Calibri" w:hAnsi="Calibri" w:cs="Calibri"/>
        </w:rPr>
        <w:t>E3.4. Analitik Düşünme</w:t>
      </w:r>
    </w:p>
    <w:p w14:paraId="1822E688" w14:textId="77777777" w:rsidR="005D6DC7" w:rsidRPr="00787D95" w:rsidRDefault="005D6DC7" w:rsidP="005D6DC7">
      <w:pPr>
        <w:spacing w:after="0" w:line="276" w:lineRule="auto"/>
        <w:rPr>
          <w:rFonts w:ascii="Calibri" w:hAnsi="Calibri" w:cs="Calibri"/>
        </w:rPr>
      </w:pPr>
      <w:r w:rsidRPr="00787D95">
        <w:rPr>
          <w:rFonts w:ascii="Calibri" w:hAnsi="Calibri" w:cs="Calibri"/>
        </w:rPr>
        <w:t>E3.1. Odaklanma</w:t>
      </w:r>
    </w:p>
    <w:p w14:paraId="0DF2A56F" w14:textId="77777777" w:rsidR="005D6DC7" w:rsidRPr="00787D95" w:rsidRDefault="005D6DC7" w:rsidP="005D6DC7">
      <w:pPr>
        <w:spacing w:after="0" w:line="276" w:lineRule="auto"/>
        <w:rPr>
          <w:rFonts w:ascii="Calibri" w:hAnsi="Calibri" w:cs="Calibri"/>
        </w:rPr>
      </w:pPr>
    </w:p>
    <w:p w14:paraId="1D136F8D" w14:textId="77777777" w:rsidR="005D6DC7" w:rsidRDefault="005D6DC7" w:rsidP="005D6DC7">
      <w:pPr>
        <w:spacing w:after="0" w:line="276" w:lineRule="auto"/>
        <w:rPr>
          <w:rFonts w:ascii="Calibri" w:hAnsi="Calibri" w:cs="Calibri"/>
          <w:b/>
          <w:bCs/>
        </w:rPr>
      </w:pPr>
    </w:p>
    <w:p w14:paraId="7D40CB9D" w14:textId="77777777" w:rsidR="005D6DC7" w:rsidRDefault="005D6DC7" w:rsidP="005D6DC7">
      <w:pPr>
        <w:spacing w:after="0" w:line="276" w:lineRule="auto"/>
        <w:rPr>
          <w:rFonts w:ascii="Calibri" w:hAnsi="Calibri" w:cs="Calibri"/>
          <w:b/>
          <w:bCs/>
        </w:rPr>
      </w:pPr>
    </w:p>
    <w:p w14:paraId="063D42AC" w14:textId="77777777" w:rsidR="005D6DC7" w:rsidRDefault="005D6DC7" w:rsidP="005D6DC7">
      <w:pPr>
        <w:spacing w:after="0" w:line="276" w:lineRule="auto"/>
        <w:rPr>
          <w:rFonts w:ascii="Calibri" w:hAnsi="Calibri" w:cs="Calibri"/>
          <w:b/>
          <w:bCs/>
        </w:rPr>
      </w:pPr>
    </w:p>
    <w:p w14:paraId="0C14149F" w14:textId="77777777" w:rsidR="005D6DC7" w:rsidRDefault="005D6DC7" w:rsidP="005D6DC7">
      <w:pPr>
        <w:spacing w:after="0" w:line="276" w:lineRule="auto"/>
        <w:rPr>
          <w:rFonts w:ascii="Calibri" w:hAnsi="Calibri" w:cs="Calibri"/>
          <w:b/>
          <w:bCs/>
        </w:rPr>
      </w:pPr>
    </w:p>
    <w:p w14:paraId="1CD30182" w14:textId="77777777" w:rsidR="005D6DC7" w:rsidRDefault="005D6DC7" w:rsidP="005D6DC7">
      <w:pPr>
        <w:spacing w:after="0" w:line="276" w:lineRule="auto"/>
        <w:rPr>
          <w:rFonts w:ascii="Calibri" w:hAnsi="Calibri" w:cs="Calibri"/>
          <w:b/>
          <w:bCs/>
        </w:rPr>
      </w:pPr>
    </w:p>
    <w:p w14:paraId="680C27EB" w14:textId="77777777" w:rsidR="005D6DC7" w:rsidRDefault="005D6DC7" w:rsidP="005D6DC7">
      <w:pPr>
        <w:spacing w:after="0" w:line="276" w:lineRule="auto"/>
        <w:rPr>
          <w:rFonts w:ascii="Calibri" w:hAnsi="Calibri" w:cs="Calibri"/>
          <w:b/>
          <w:bCs/>
        </w:rPr>
      </w:pPr>
    </w:p>
    <w:p w14:paraId="30C14561" w14:textId="65ED9F7B" w:rsidR="005D6DC7" w:rsidRPr="00787D95" w:rsidRDefault="005D6DC7" w:rsidP="005D6DC7">
      <w:pPr>
        <w:spacing w:after="0" w:line="276" w:lineRule="auto"/>
        <w:rPr>
          <w:rFonts w:ascii="Calibri" w:hAnsi="Calibri" w:cs="Calibri"/>
          <w:b/>
          <w:bCs/>
        </w:rPr>
      </w:pPr>
      <w:r w:rsidRPr="00787D95">
        <w:rPr>
          <w:rFonts w:ascii="Calibri" w:hAnsi="Calibri" w:cs="Calibri"/>
          <w:b/>
          <w:bCs/>
        </w:rPr>
        <w:t xml:space="preserve">PROGRAMLAR ARASI BİLEŞENLER </w:t>
      </w:r>
    </w:p>
    <w:p w14:paraId="018F5A9B" w14:textId="77777777" w:rsidR="005D6DC7" w:rsidRPr="00787D95" w:rsidRDefault="005D6DC7" w:rsidP="005D6DC7">
      <w:pPr>
        <w:spacing w:after="0" w:line="276" w:lineRule="auto"/>
        <w:rPr>
          <w:rFonts w:ascii="Calibri" w:hAnsi="Calibri" w:cs="Calibri"/>
          <w:b/>
          <w:bCs/>
        </w:rPr>
      </w:pPr>
      <w:r w:rsidRPr="00787D95">
        <w:rPr>
          <w:rFonts w:ascii="Calibri" w:hAnsi="Calibri" w:cs="Calibri"/>
          <w:b/>
          <w:bCs/>
        </w:rPr>
        <w:t>Sosyal Duygusal Öğrenme Becerileri</w:t>
      </w:r>
    </w:p>
    <w:p w14:paraId="7393A0E8" w14:textId="77777777" w:rsidR="005D6DC7" w:rsidRPr="000A3AA8" w:rsidRDefault="005D6DC7" w:rsidP="005D6DC7">
      <w:pPr>
        <w:spacing w:after="0" w:line="276" w:lineRule="auto"/>
        <w:rPr>
          <w:rFonts w:ascii="Calibri" w:hAnsi="Calibri" w:cs="Calibri"/>
        </w:rPr>
      </w:pPr>
      <w:r w:rsidRPr="000A3AA8">
        <w:rPr>
          <w:rFonts w:ascii="Calibri" w:hAnsi="Calibri" w:cs="Calibri"/>
        </w:rPr>
        <w:lastRenderedPageBreak/>
        <w:t>SDB2.2. İş Birliği Becerisi Değerler</w:t>
      </w:r>
    </w:p>
    <w:p w14:paraId="2BCBA6AA" w14:textId="65044BA5" w:rsidR="005D6DC7" w:rsidRPr="005D6DC7" w:rsidRDefault="005D6DC7" w:rsidP="005D6DC7">
      <w:pPr>
        <w:spacing w:after="0" w:line="276" w:lineRule="auto"/>
        <w:rPr>
          <w:rFonts w:ascii="Calibri" w:hAnsi="Calibri" w:cs="Calibri"/>
        </w:rPr>
      </w:pPr>
      <w:r w:rsidRPr="005D6DC7">
        <w:rPr>
          <w:rFonts w:ascii="Calibri" w:hAnsi="Calibri" w:cs="Calibri"/>
        </w:rPr>
        <w:t>SDB2.2.SB1.Kişi ve gruplarla</w:t>
      </w:r>
      <w:r w:rsidRPr="005D6DC7">
        <w:rPr>
          <w:rFonts w:ascii="Calibri" w:hAnsi="Calibri" w:cs="Calibri"/>
        </w:rPr>
        <w:t xml:space="preserve"> </w:t>
      </w:r>
      <w:r w:rsidRPr="005D6DC7">
        <w:rPr>
          <w:rFonts w:ascii="Calibri" w:hAnsi="Calibri" w:cs="Calibri"/>
        </w:rPr>
        <w:t>iş birliği yapmak</w:t>
      </w:r>
    </w:p>
    <w:p w14:paraId="3EC5A186" w14:textId="77777777" w:rsidR="005D6DC7" w:rsidRPr="00787D95" w:rsidRDefault="005D6DC7" w:rsidP="005D6DC7">
      <w:pPr>
        <w:spacing w:after="0" w:line="276" w:lineRule="auto"/>
        <w:rPr>
          <w:rFonts w:ascii="Calibri" w:hAnsi="Calibri" w:cs="Calibri"/>
        </w:rPr>
      </w:pPr>
      <w:r w:rsidRPr="00730752">
        <w:rPr>
          <w:rFonts w:ascii="Calibri" w:hAnsi="Calibri" w:cs="Calibri"/>
        </w:rPr>
        <w:t>D4 Dostluk</w:t>
      </w:r>
      <w:r>
        <w:rPr>
          <w:rFonts w:ascii="Calibri" w:hAnsi="Calibri" w:cs="Calibri"/>
        </w:rPr>
        <w:br/>
      </w:r>
      <w:r w:rsidRPr="00730752">
        <w:rPr>
          <w:rFonts w:ascii="Calibri" w:hAnsi="Calibri" w:cs="Calibri"/>
        </w:rPr>
        <w:t>D4.2. Arkadaşları İle Etkili</w:t>
      </w:r>
      <w:r>
        <w:rPr>
          <w:rFonts w:ascii="Calibri" w:hAnsi="Calibri" w:cs="Calibri"/>
        </w:rPr>
        <w:t xml:space="preserve"> </w:t>
      </w:r>
      <w:r w:rsidRPr="00730752">
        <w:rPr>
          <w:rFonts w:ascii="Calibri" w:hAnsi="Calibri" w:cs="Calibri"/>
        </w:rPr>
        <w:t>İletişim Kurmak</w:t>
      </w:r>
    </w:p>
    <w:p w14:paraId="3ED267E3" w14:textId="77777777" w:rsidR="005D6DC7" w:rsidRPr="00787D95" w:rsidRDefault="005D6DC7" w:rsidP="005D6DC7">
      <w:pPr>
        <w:spacing w:after="0" w:line="276" w:lineRule="auto"/>
        <w:rPr>
          <w:rFonts w:ascii="Calibri" w:hAnsi="Calibri" w:cs="Calibri"/>
          <w:b/>
          <w:bCs/>
        </w:rPr>
      </w:pPr>
      <w:r w:rsidRPr="00787D95">
        <w:rPr>
          <w:rFonts w:ascii="Calibri" w:hAnsi="Calibri" w:cs="Calibri"/>
          <w:b/>
          <w:bCs/>
        </w:rPr>
        <w:t>Okuryazarlık Becerileri</w:t>
      </w:r>
    </w:p>
    <w:p w14:paraId="28E8354D" w14:textId="77777777" w:rsidR="005D6DC7" w:rsidRPr="00787D95" w:rsidRDefault="005D6DC7" w:rsidP="005D6DC7">
      <w:pPr>
        <w:spacing w:after="0" w:line="276" w:lineRule="auto"/>
        <w:rPr>
          <w:rFonts w:ascii="Calibri" w:hAnsi="Calibri" w:cs="Calibri"/>
        </w:rPr>
      </w:pPr>
      <w:r w:rsidRPr="00787D95">
        <w:rPr>
          <w:rFonts w:ascii="Calibri" w:hAnsi="Calibri" w:cs="Calibri"/>
        </w:rPr>
        <w:t>OB4.1.Görseli Anlama</w:t>
      </w:r>
    </w:p>
    <w:p w14:paraId="6F518989" w14:textId="77777777" w:rsidR="005D6DC7" w:rsidRPr="00787D95" w:rsidRDefault="005D6DC7" w:rsidP="005D6DC7">
      <w:pPr>
        <w:spacing w:after="0" w:line="276" w:lineRule="auto"/>
        <w:rPr>
          <w:rFonts w:ascii="Calibri" w:hAnsi="Calibri" w:cs="Calibri"/>
        </w:rPr>
      </w:pPr>
      <w:r w:rsidRPr="00787D95">
        <w:rPr>
          <w:rFonts w:ascii="Calibri" w:hAnsi="Calibri" w:cs="Calibri"/>
        </w:rPr>
        <w:t>OB4.1.SB1. Görseli algılamak</w:t>
      </w:r>
    </w:p>
    <w:p w14:paraId="26164050" w14:textId="77777777" w:rsidR="005D6DC7" w:rsidRPr="00787D95" w:rsidRDefault="005D6DC7" w:rsidP="005D6DC7">
      <w:pPr>
        <w:spacing w:after="0" w:line="276" w:lineRule="auto"/>
        <w:rPr>
          <w:rFonts w:ascii="Calibri" w:hAnsi="Calibri" w:cs="Calibri"/>
        </w:rPr>
      </w:pPr>
      <w:r w:rsidRPr="00787D95">
        <w:rPr>
          <w:rFonts w:ascii="Calibri" w:hAnsi="Calibri" w:cs="Calibri"/>
        </w:rPr>
        <w:t>OB4.1.SB2. Görseli tanımak</w:t>
      </w:r>
    </w:p>
    <w:p w14:paraId="3EADF423" w14:textId="77777777" w:rsidR="005D6DC7" w:rsidRPr="00D95F6D" w:rsidRDefault="005D6DC7" w:rsidP="005D6DC7">
      <w:pPr>
        <w:spacing w:after="0" w:line="276" w:lineRule="auto"/>
        <w:rPr>
          <w:rFonts w:ascii="Calibri" w:hAnsi="Calibri" w:cs="Calibri"/>
        </w:rPr>
      </w:pPr>
    </w:p>
    <w:p w14:paraId="327BA999" w14:textId="77777777" w:rsidR="005D6DC7" w:rsidRPr="008246C4" w:rsidRDefault="005D6DC7" w:rsidP="005D6DC7">
      <w:pPr>
        <w:spacing w:after="0" w:line="276" w:lineRule="auto"/>
        <w:rPr>
          <w:rFonts w:ascii="Calibri" w:hAnsi="Calibri" w:cs="Calibri"/>
          <w:b/>
          <w:bCs/>
        </w:rPr>
      </w:pPr>
      <w:r w:rsidRPr="008246C4">
        <w:rPr>
          <w:rFonts w:ascii="Calibri" w:hAnsi="Calibri" w:cs="Calibri"/>
          <w:b/>
          <w:bCs/>
        </w:rPr>
        <w:t>ÖĞRENME ÇIKTILARI</w:t>
      </w:r>
    </w:p>
    <w:p w14:paraId="747A15F3" w14:textId="119CC2E1" w:rsidR="005D6DC7" w:rsidRDefault="005D6DC7" w:rsidP="005D6DC7">
      <w:pPr>
        <w:spacing w:after="0" w:line="276" w:lineRule="auto"/>
        <w:rPr>
          <w:rFonts w:ascii="Calibri" w:hAnsi="Calibri" w:cs="Calibri"/>
          <w:b/>
          <w:bCs/>
        </w:rPr>
      </w:pPr>
      <w:r>
        <w:rPr>
          <w:rFonts w:ascii="Calibri" w:hAnsi="Calibri" w:cs="Calibri"/>
          <w:b/>
          <w:bCs/>
        </w:rPr>
        <w:t>Fen Alanı</w:t>
      </w:r>
    </w:p>
    <w:p w14:paraId="2F471C71" w14:textId="2DEC745F" w:rsidR="005D6DC7" w:rsidRPr="005D6DC7" w:rsidRDefault="005D6DC7" w:rsidP="005D6DC7">
      <w:pPr>
        <w:spacing w:after="0" w:line="276" w:lineRule="auto"/>
        <w:rPr>
          <w:rFonts w:ascii="Calibri" w:hAnsi="Calibri" w:cs="Calibri"/>
        </w:rPr>
      </w:pPr>
      <w:r w:rsidRPr="005D6DC7">
        <w:rPr>
          <w:rFonts w:ascii="Calibri" w:hAnsi="Calibri" w:cs="Calibri"/>
        </w:rPr>
        <w:t>FAB.1. Günlük yaşamında fenle ilgili</w:t>
      </w:r>
      <w:r w:rsidRPr="005D6DC7">
        <w:rPr>
          <w:rFonts w:ascii="Calibri" w:hAnsi="Calibri" w:cs="Calibri"/>
        </w:rPr>
        <w:t xml:space="preserve"> </w:t>
      </w:r>
      <w:r w:rsidRPr="005D6DC7">
        <w:rPr>
          <w:rFonts w:ascii="Calibri" w:hAnsi="Calibri" w:cs="Calibri"/>
        </w:rPr>
        <w:t>olaylara/olgulara ve durumlara yönelik</w:t>
      </w:r>
      <w:r w:rsidRPr="005D6DC7">
        <w:rPr>
          <w:rFonts w:ascii="Calibri" w:hAnsi="Calibri" w:cs="Calibri"/>
        </w:rPr>
        <w:t xml:space="preserve"> </w:t>
      </w:r>
      <w:r w:rsidRPr="005D6DC7">
        <w:rPr>
          <w:rFonts w:ascii="Calibri" w:hAnsi="Calibri" w:cs="Calibri"/>
        </w:rPr>
        <w:t>bilimsel gözlem yapabilme</w:t>
      </w:r>
    </w:p>
    <w:p w14:paraId="126F3C54" w14:textId="50CAD8DB" w:rsidR="005D6DC7" w:rsidRPr="005D6DC7" w:rsidRDefault="005D6DC7" w:rsidP="005D6DC7">
      <w:pPr>
        <w:spacing w:after="0" w:line="276" w:lineRule="auto"/>
        <w:rPr>
          <w:rFonts w:ascii="Calibri" w:hAnsi="Calibri" w:cs="Calibri"/>
        </w:rPr>
      </w:pPr>
      <w:r w:rsidRPr="005D6DC7">
        <w:rPr>
          <w:rFonts w:ascii="Calibri" w:hAnsi="Calibri" w:cs="Calibri"/>
        </w:rPr>
        <w:t>a) Nesnelerin betimsel/fiziksel özelliklerine yönelik gözlemlerini ifade eder.</w:t>
      </w:r>
      <w:r w:rsidRPr="005D6DC7">
        <w:rPr>
          <w:rFonts w:ascii="Calibri" w:hAnsi="Calibri" w:cs="Calibri"/>
        </w:rPr>
        <w:t>,</w:t>
      </w:r>
    </w:p>
    <w:p w14:paraId="0670C1FE" w14:textId="77777777" w:rsidR="005D6DC7" w:rsidRPr="005D6DC7" w:rsidRDefault="005D6DC7" w:rsidP="005D6DC7">
      <w:pPr>
        <w:spacing w:after="0" w:line="276" w:lineRule="auto"/>
        <w:rPr>
          <w:rFonts w:ascii="Calibri" w:hAnsi="Calibri" w:cs="Calibri"/>
        </w:rPr>
      </w:pPr>
      <w:r w:rsidRPr="005D6DC7">
        <w:rPr>
          <w:rFonts w:ascii="Calibri" w:hAnsi="Calibri" w:cs="Calibri"/>
        </w:rPr>
        <w:t>ç) Canlı ve cansız varlıkların niteliklerini açıklar.</w:t>
      </w:r>
    </w:p>
    <w:p w14:paraId="1E1DEBB5" w14:textId="2ECEEB64" w:rsidR="005D6DC7" w:rsidRPr="005D6DC7" w:rsidRDefault="005D6DC7" w:rsidP="005D6DC7">
      <w:pPr>
        <w:spacing w:after="0" w:line="276" w:lineRule="auto"/>
        <w:rPr>
          <w:rFonts w:ascii="Calibri" w:hAnsi="Calibri" w:cs="Calibri"/>
        </w:rPr>
      </w:pPr>
      <w:r w:rsidRPr="005D6DC7">
        <w:rPr>
          <w:rFonts w:ascii="Calibri" w:hAnsi="Calibri" w:cs="Calibri"/>
        </w:rPr>
        <w:t>d) Çevresindeki farklı canlıların seslerini/hareketlerini taklit eder.</w:t>
      </w:r>
    </w:p>
    <w:p w14:paraId="14417BC3" w14:textId="77777777" w:rsidR="005D6DC7" w:rsidRDefault="005D6DC7" w:rsidP="005D6DC7">
      <w:pPr>
        <w:spacing w:after="0" w:line="276" w:lineRule="auto"/>
        <w:rPr>
          <w:rFonts w:ascii="Calibri" w:hAnsi="Calibri" w:cs="Calibri"/>
          <w:b/>
          <w:bCs/>
        </w:rPr>
      </w:pPr>
    </w:p>
    <w:p w14:paraId="03C89183" w14:textId="506A2CB2" w:rsidR="005D6DC7" w:rsidRPr="00787D95" w:rsidRDefault="005D6DC7" w:rsidP="005D6DC7">
      <w:pPr>
        <w:spacing w:after="0" w:line="276" w:lineRule="auto"/>
        <w:rPr>
          <w:rFonts w:ascii="Calibri" w:hAnsi="Calibri" w:cs="Calibri"/>
          <w:b/>
          <w:bCs/>
        </w:rPr>
      </w:pPr>
      <w:r w:rsidRPr="00787D95">
        <w:rPr>
          <w:rFonts w:ascii="Calibri" w:hAnsi="Calibri" w:cs="Calibri"/>
          <w:b/>
          <w:bCs/>
        </w:rPr>
        <w:t>Türkçe Alanı</w:t>
      </w:r>
    </w:p>
    <w:p w14:paraId="2656209B" w14:textId="77777777" w:rsidR="005D6DC7" w:rsidRPr="00787D95" w:rsidRDefault="005D6DC7" w:rsidP="005D6DC7">
      <w:pPr>
        <w:spacing w:after="0" w:line="276" w:lineRule="auto"/>
        <w:rPr>
          <w:rFonts w:ascii="Calibri" w:hAnsi="Calibri" w:cs="Calibri"/>
        </w:rPr>
      </w:pPr>
      <w:r w:rsidRPr="00787D95">
        <w:rPr>
          <w:rFonts w:ascii="Calibri" w:hAnsi="Calibri" w:cs="Calibri"/>
        </w:rPr>
        <w:t>TADB.1. Dinleyecekleri/izleyecekleri şiir, hikâye, tekerleme, video, tiyatro, animasyon gibi materyalleri yönetebilme</w:t>
      </w:r>
    </w:p>
    <w:p w14:paraId="512DB1AD" w14:textId="77777777" w:rsidR="005D6DC7" w:rsidRPr="00787D95" w:rsidRDefault="005D6DC7" w:rsidP="005D6DC7">
      <w:pPr>
        <w:spacing w:after="0" w:line="276" w:lineRule="auto"/>
        <w:rPr>
          <w:rFonts w:ascii="Calibri" w:hAnsi="Calibri" w:cs="Calibri"/>
        </w:rPr>
      </w:pPr>
      <w:r w:rsidRPr="00787D95">
        <w:rPr>
          <w:rFonts w:ascii="Calibri" w:hAnsi="Calibri" w:cs="Calibri"/>
        </w:rPr>
        <w:t>a) Kendisine sunulan seçenekler arasından dinleyecekleri/ izleyecekleri materyalleri seçer.</w:t>
      </w:r>
    </w:p>
    <w:p w14:paraId="61060BBE" w14:textId="77777777" w:rsidR="005D6DC7" w:rsidRPr="00787D95" w:rsidRDefault="005D6DC7" w:rsidP="005D6DC7">
      <w:pPr>
        <w:spacing w:after="0" w:line="276" w:lineRule="auto"/>
        <w:rPr>
          <w:rFonts w:ascii="Calibri" w:hAnsi="Calibri" w:cs="Calibri"/>
        </w:rPr>
      </w:pPr>
      <w:r w:rsidRPr="00787D95">
        <w:rPr>
          <w:rFonts w:ascii="Calibri" w:hAnsi="Calibri" w:cs="Calibri"/>
        </w:rPr>
        <w:t>b) Seçilen materyalleri dinler/izler.</w:t>
      </w:r>
    </w:p>
    <w:p w14:paraId="3FFD6651" w14:textId="77777777" w:rsidR="005D6DC7" w:rsidRPr="00787D95" w:rsidRDefault="005D6DC7" w:rsidP="005D6DC7">
      <w:pPr>
        <w:spacing w:after="0" w:line="276" w:lineRule="auto"/>
        <w:rPr>
          <w:rFonts w:ascii="Calibri" w:hAnsi="Calibri" w:cs="Calibri"/>
        </w:rPr>
      </w:pPr>
    </w:p>
    <w:p w14:paraId="774B19A6" w14:textId="77777777" w:rsidR="005D6DC7" w:rsidRPr="00787D95" w:rsidRDefault="005D6DC7" w:rsidP="005D6DC7">
      <w:pPr>
        <w:spacing w:after="0" w:line="276" w:lineRule="auto"/>
        <w:rPr>
          <w:rFonts w:ascii="Calibri" w:hAnsi="Calibri" w:cs="Calibri"/>
        </w:rPr>
      </w:pPr>
      <w:r w:rsidRPr="00787D95">
        <w:rPr>
          <w:rFonts w:ascii="Calibri" w:hAnsi="Calibri" w:cs="Calibri"/>
        </w:rPr>
        <w:t>TAKB.1. Konuşma sürecini yönetebilme</w:t>
      </w:r>
    </w:p>
    <w:p w14:paraId="1723E88C" w14:textId="77777777" w:rsidR="005D6DC7" w:rsidRPr="00787D95" w:rsidRDefault="005D6DC7" w:rsidP="005D6DC7">
      <w:pPr>
        <w:spacing w:after="0" w:line="276" w:lineRule="auto"/>
        <w:rPr>
          <w:rFonts w:ascii="Calibri" w:hAnsi="Calibri" w:cs="Calibri"/>
        </w:rPr>
      </w:pPr>
      <w:r w:rsidRPr="00787D95">
        <w:rPr>
          <w:rFonts w:ascii="Calibri" w:hAnsi="Calibri" w:cs="Calibri"/>
        </w:rPr>
        <w:t xml:space="preserve">a) Yetişkin yönlendirmesiyle konuşacağı konuyu seçer. </w:t>
      </w:r>
    </w:p>
    <w:p w14:paraId="579D046C" w14:textId="77777777" w:rsidR="005D6DC7" w:rsidRPr="00787D95" w:rsidRDefault="005D6DC7" w:rsidP="005D6DC7">
      <w:pPr>
        <w:spacing w:after="0" w:line="276" w:lineRule="auto"/>
        <w:rPr>
          <w:rFonts w:ascii="Calibri" w:hAnsi="Calibri" w:cs="Calibri"/>
        </w:rPr>
      </w:pPr>
      <w:r w:rsidRPr="00787D95">
        <w:rPr>
          <w:rFonts w:ascii="Calibri" w:hAnsi="Calibri" w:cs="Calibri"/>
        </w:rPr>
        <w:t>b) Konuşmaya başlamak için uygun zamanı bekler ve yetişkin yönlendirmesiyle bir konu hakkında konuşur.</w:t>
      </w:r>
    </w:p>
    <w:p w14:paraId="3DBF7A9A" w14:textId="77777777" w:rsidR="005D6DC7" w:rsidRPr="00787D95" w:rsidRDefault="005D6DC7" w:rsidP="005D6DC7">
      <w:pPr>
        <w:spacing w:after="0" w:line="276" w:lineRule="auto"/>
        <w:rPr>
          <w:rFonts w:ascii="Calibri" w:hAnsi="Calibri" w:cs="Calibri"/>
          <w:b/>
          <w:bCs/>
        </w:rPr>
      </w:pPr>
      <w:r>
        <w:rPr>
          <w:rFonts w:ascii="Calibri" w:hAnsi="Calibri" w:cs="Calibri"/>
          <w:b/>
          <w:bCs/>
        </w:rPr>
        <w:br/>
      </w:r>
      <w:r w:rsidRPr="00787D95">
        <w:rPr>
          <w:rFonts w:ascii="Calibri" w:hAnsi="Calibri" w:cs="Calibri"/>
          <w:b/>
          <w:bCs/>
        </w:rPr>
        <w:t>Hareket ve Sağlık Alanı</w:t>
      </w:r>
    </w:p>
    <w:p w14:paraId="75CF37D7" w14:textId="77777777" w:rsidR="005D6DC7" w:rsidRPr="007738E4" w:rsidRDefault="005D6DC7" w:rsidP="005D6DC7">
      <w:pPr>
        <w:spacing w:after="0" w:line="276" w:lineRule="auto"/>
        <w:rPr>
          <w:rFonts w:ascii="Calibri" w:hAnsi="Calibri" w:cs="Calibri"/>
        </w:rPr>
      </w:pPr>
      <w:r w:rsidRPr="007738E4">
        <w:rPr>
          <w:rFonts w:ascii="Calibri" w:hAnsi="Calibri" w:cs="Calibri"/>
        </w:rPr>
        <w:t>HSAB.4. Beden farkındalığına dayalı hareket edebilme</w:t>
      </w:r>
    </w:p>
    <w:p w14:paraId="299E2167" w14:textId="77777777" w:rsidR="005D6DC7" w:rsidRPr="007738E4" w:rsidRDefault="005D6DC7" w:rsidP="005D6DC7">
      <w:pPr>
        <w:spacing w:after="0" w:line="276" w:lineRule="auto"/>
        <w:rPr>
          <w:rFonts w:ascii="Calibri" w:hAnsi="Calibri" w:cs="Calibri"/>
        </w:rPr>
      </w:pPr>
      <w:r w:rsidRPr="007738E4">
        <w:rPr>
          <w:rFonts w:ascii="Calibri" w:hAnsi="Calibri" w:cs="Calibri"/>
        </w:rPr>
        <w:t>a) Bedeninin bölümlerini gösterir.</w:t>
      </w:r>
    </w:p>
    <w:p w14:paraId="32742E48" w14:textId="77777777" w:rsidR="005D6DC7" w:rsidRPr="007738E4" w:rsidRDefault="005D6DC7" w:rsidP="005D6DC7">
      <w:pPr>
        <w:spacing w:after="0" w:line="276" w:lineRule="auto"/>
        <w:rPr>
          <w:rFonts w:ascii="Calibri" w:hAnsi="Calibri" w:cs="Calibri"/>
        </w:rPr>
      </w:pPr>
      <w:r w:rsidRPr="007738E4">
        <w:rPr>
          <w:rFonts w:ascii="Calibri" w:hAnsi="Calibri" w:cs="Calibri"/>
        </w:rPr>
        <w:t>b) Bedenini farkında olarak hareket eder.</w:t>
      </w:r>
    </w:p>
    <w:p w14:paraId="2E204D09" w14:textId="77777777" w:rsidR="005D6DC7" w:rsidRPr="00787D95" w:rsidRDefault="005D6DC7" w:rsidP="005D6DC7">
      <w:pPr>
        <w:spacing w:after="0" w:line="276" w:lineRule="auto"/>
        <w:rPr>
          <w:rFonts w:ascii="Calibri" w:hAnsi="Calibri" w:cs="Calibri"/>
        </w:rPr>
      </w:pPr>
      <w:r>
        <w:rPr>
          <w:rFonts w:ascii="Calibri" w:hAnsi="Calibri" w:cs="Calibri"/>
        </w:rPr>
        <w:br/>
      </w:r>
      <w:r w:rsidRPr="00787D95">
        <w:rPr>
          <w:rFonts w:ascii="Calibri" w:hAnsi="Calibri" w:cs="Calibri"/>
        </w:rPr>
        <w:t>HSAB.1. Farklı çevre ve fiziksel etkinliklerde büyük kas becerilerini etkin bir şekilde uygulayabilme</w:t>
      </w:r>
    </w:p>
    <w:p w14:paraId="283813AF" w14:textId="77777777" w:rsidR="005D6DC7" w:rsidRPr="00787D95" w:rsidRDefault="005D6DC7" w:rsidP="005D6DC7">
      <w:pPr>
        <w:spacing w:after="0" w:line="276" w:lineRule="auto"/>
        <w:rPr>
          <w:rFonts w:ascii="Calibri" w:hAnsi="Calibri" w:cs="Calibri"/>
        </w:rPr>
      </w:pPr>
      <w:r w:rsidRPr="00787D95">
        <w:rPr>
          <w:rFonts w:ascii="Calibri" w:hAnsi="Calibri" w:cs="Calibri"/>
        </w:rPr>
        <w:t>a) Farklı ortam ve koşullarda yer değiştirme hareketlerini yapar.</w:t>
      </w:r>
    </w:p>
    <w:p w14:paraId="0A57EA02" w14:textId="77777777" w:rsidR="005D6DC7" w:rsidRPr="00787D95" w:rsidRDefault="005D6DC7" w:rsidP="005D6DC7">
      <w:pPr>
        <w:spacing w:after="0" w:line="276" w:lineRule="auto"/>
        <w:rPr>
          <w:rFonts w:ascii="Calibri" w:hAnsi="Calibri" w:cs="Calibri"/>
        </w:rPr>
      </w:pPr>
      <w:r w:rsidRPr="00787D95">
        <w:rPr>
          <w:rFonts w:ascii="Calibri" w:hAnsi="Calibri" w:cs="Calibri"/>
        </w:rPr>
        <w:t>b) Etkinliğinin durumuna uygun denge hareketlerini yapar.</w:t>
      </w:r>
    </w:p>
    <w:p w14:paraId="69B90280" w14:textId="77777777" w:rsidR="005D6DC7" w:rsidRDefault="005D6DC7" w:rsidP="005D6DC7">
      <w:pPr>
        <w:spacing w:after="0" w:line="276" w:lineRule="auto"/>
        <w:rPr>
          <w:rFonts w:ascii="Calibri" w:hAnsi="Calibri" w:cs="Calibri"/>
        </w:rPr>
      </w:pPr>
    </w:p>
    <w:p w14:paraId="79A1D60B" w14:textId="77777777" w:rsidR="005D6DC7" w:rsidRPr="00787D95" w:rsidRDefault="005D6DC7" w:rsidP="005D6DC7">
      <w:pPr>
        <w:spacing w:after="0" w:line="276" w:lineRule="auto"/>
        <w:rPr>
          <w:rFonts w:ascii="Calibri" w:hAnsi="Calibri" w:cs="Calibri"/>
        </w:rPr>
      </w:pPr>
      <w:r w:rsidRPr="00787D95">
        <w:rPr>
          <w:rFonts w:ascii="Calibri" w:hAnsi="Calibri" w:cs="Calibri"/>
        </w:rPr>
        <w:t>HSAB.2. Farklı ebat ve özellikteki nesneleri etkin bir şekilde kullanabilme</w:t>
      </w:r>
    </w:p>
    <w:p w14:paraId="509D5344" w14:textId="77777777" w:rsidR="005D6DC7" w:rsidRPr="00787D95" w:rsidRDefault="005D6DC7" w:rsidP="005D6DC7">
      <w:pPr>
        <w:spacing w:after="0" w:line="276" w:lineRule="auto"/>
        <w:rPr>
          <w:rFonts w:ascii="Calibri" w:hAnsi="Calibri" w:cs="Calibri"/>
        </w:rPr>
      </w:pPr>
      <w:r w:rsidRPr="00787D95">
        <w:rPr>
          <w:rFonts w:ascii="Calibri" w:hAnsi="Calibri" w:cs="Calibri"/>
        </w:rPr>
        <w:t>a) Farklı büyüklükteki nesneleri kavrar.</w:t>
      </w:r>
    </w:p>
    <w:p w14:paraId="3E902781" w14:textId="77777777" w:rsidR="005D6DC7" w:rsidRPr="00787D95" w:rsidRDefault="005D6DC7" w:rsidP="005D6DC7">
      <w:pPr>
        <w:spacing w:after="0" w:line="276" w:lineRule="auto"/>
        <w:rPr>
          <w:rFonts w:ascii="Calibri" w:hAnsi="Calibri" w:cs="Calibri"/>
        </w:rPr>
      </w:pPr>
      <w:r w:rsidRPr="00787D95">
        <w:rPr>
          <w:rFonts w:ascii="Calibri" w:hAnsi="Calibri" w:cs="Calibri"/>
        </w:rPr>
        <w:t>b) Nesneleri şekillendirir.</w:t>
      </w:r>
    </w:p>
    <w:p w14:paraId="3B484480" w14:textId="77777777" w:rsidR="005D6DC7" w:rsidRPr="00787D95" w:rsidRDefault="005D6DC7" w:rsidP="005D6DC7">
      <w:pPr>
        <w:spacing w:after="0" w:line="276" w:lineRule="auto"/>
        <w:rPr>
          <w:rFonts w:ascii="Calibri" w:hAnsi="Calibri" w:cs="Calibri"/>
        </w:rPr>
      </w:pPr>
      <w:r w:rsidRPr="00787D95">
        <w:rPr>
          <w:rFonts w:ascii="Calibri" w:hAnsi="Calibri" w:cs="Calibri"/>
        </w:rPr>
        <w:t>c) Farklı boyutlardaki nesneleri kullanır.</w:t>
      </w:r>
    </w:p>
    <w:p w14:paraId="5E78A4A9" w14:textId="77777777" w:rsidR="005D6DC7" w:rsidRDefault="005D6DC7" w:rsidP="005D6DC7">
      <w:pPr>
        <w:spacing w:after="0" w:line="276" w:lineRule="auto"/>
        <w:rPr>
          <w:rFonts w:ascii="Calibri" w:hAnsi="Calibri" w:cs="Calibri"/>
        </w:rPr>
      </w:pPr>
      <w:r w:rsidRPr="00787D95">
        <w:rPr>
          <w:rFonts w:ascii="Calibri" w:hAnsi="Calibri" w:cs="Calibri"/>
        </w:rPr>
        <w:t>ç) Çeşitli nesneleri kullanarak özgün ürünler oluşturur.</w:t>
      </w:r>
    </w:p>
    <w:p w14:paraId="0519F1E4" w14:textId="77777777" w:rsidR="005D6DC7" w:rsidRDefault="005D6DC7" w:rsidP="005D6DC7">
      <w:pPr>
        <w:spacing w:after="0" w:line="276" w:lineRule="auto"/>
        <w:rPr>
          <w:rFonts w:ascii="Calibri" w:hAnsi="Calibri" w:cs="Calibri"/>
        </w:rPr>
      </w:pPr>
    </w:p>
    <w:p w14:paraId="648161FC" w14:textId="77777777" w:rsidR="005D6DC7" w:rsidRDefault="005D6DC7" w:rsidP="005D6DC7">
      <w:pPr>
        <w:spacing w:after="0" w:line="276" w:lineRule="auto"/>
        <w:rPr>
          <w:rFonts w:ascii="Calibri" w:hAnsi="Calibri" w:cs="Calibri"/>
        </w:rPr>
      </w:pPr>
    </w:p>
    <w:p w14:paraId="4F2F606B" w14:textId="77777777" w:rsidR="005D6DC7" w:rsidRDefault="005D6DC7" w:rsidP="005D6DC7">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658DCF45" w:rsidR="001C2089" w:rsidRPr="00D95F6D" w:rsidRDefault="001C2089" w:rsidP="00D95F6D">
      <w:pPr>
        <w:spacing w:after="0" w:line="276" w:lineRule="auto"/>
        <w:rPr>
          <w:rFonts w:ascii="Calibri" w:hAnsi="Calibri" w:cs="Calibri"/>
        </w:rPr>
      </w:pPr>
      <w:r w:rsidRPr="008246C4">
        <w:rPr>
          <w:rFonts w:ascii="Calibri" w:hAnsi="Calibri" w:cs="Calibri"/>
          <w:b/>
          <w:bCs/>
        </w:rPr>
        <w:lastRenderedPageBreak/>
        <w:t>Kavramlar</w:t>
      </w:r>
      <w:r w:rsidRPr="00D95F6D">
        <w:rPr>
          <w:rFonts w:ascii="Calibri" w:hAnsi="Calibri" w:cs="Calibri"/>
        </w:rPr>
        <w:t>:</w:t>
      </w:r>
      <w:r w:rsidR="008246C4">
        <w:rPr>
          <w:rFonts w:ascii="Calibri" w:hAnsi="Calibri" w:cs="Calibri"/>
        </w:rPr>
        <w:t xml:space="preserve"> </w:t>
      </w:r>
      <w:r w:rsidR="00D84C17" w:rsidRPr="00D84C17">
        <w:rPr>
          <w:rFonts w:cstheme="minorHAnsi"/>
        </w:rPr>
        <w:t>tam- yarım- çeyrek</w:t>
      </w:r>
    </w:p>
    <w:p w14:paraId="43CC829B" w14:textId="77777777" w:rsidR="00D84C17" w:rsidRDefault="001C2089" w:rsidP="00D84C17">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D84C17" w:rsidRPr="00D84C17">
        <w:rPr>
          <w:rFonts w:cstheme="minorHAnsi"/>
        </w:rPr>
        <w:t>Grafik, , sap, çekirdek, kabuk, oksijen</w:t>
      </w:r>
    </w:p>
    <w:p w14:paraId="2F58C857" w14:textId="77777777" w:rsidR="00D84C17" w:rsidRDefault="001C2089" w:rsidP="00D84C17">
      <w:pPr>
        <w:spacing w:after="0"/>
        <w:rPr>
          <w:rFonts w:cstheme="minorHAnsi"/>
          <w:b/>
          <w:bCs/>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D84C17" w:rsidRPr="00D84C17">
        <w:rPr>
          <w:rFonts w:cstheme="minorHAnsi"/>
        </w:rPr>
        <w:t>Elmalar, fon kartonu, elma şeklinde kesilmiş fon kartonları, bıçak, limon, plastik tabaklar, yumurta fırçası</w:t>
      </w:r>
      <w:r w:rsidR="00D84C17" w:rsidRPr="00D84C17">
        <w:rPr>
          <w:rFonts w:cstheme="minorHAnsi"/>
          <w:b/>
          <w:bCs/>
        </w:rPr>
        <w:t xml:space="preserve"> </w:t>
      </w:r>
    </w:p>
    <w:p w14:paraId="4D4B293A" w14:textId="0345FF1E" w:rsidR="001C2089" w:rsidRPr="00D95F6D" w:rsidRDefault="001C2089" w:rsidP="00D84C17">
      <w:pPr>
        <w:spacing w:after="0"/>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Öğretmen tarafından resim masası, yoğurma malzemeleri masası, kitap masası, puzzle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352A7286" w14:textId="77777777" w:rsidR="00D84C17" w:rsidRDefault="00D84C17" w:rsidP="003F270E">
      <w:pPr>
        <w:spacing w:after="0"/>
        <w:rPr>
          <w:rFonts w:cstheme="minorHAnsi"/>
        </w:rPr>
      </w:pPr>
      <w:r w:rsidRPr="00D84C17">
        <w:rPr>
          <w:rFonts w:cstheme="minorHAnsi"/>
        </w:rPr>
        <w:t>EN SEVDİĞİM ELMA</w:t>
      </w:r>
    </w:p>
    <w:p w14:paraId="71FA80FB" w14:textId="77777777" w:rsidR="00D84C17" w:rsidRPr="00D84C17" w:rsidRDefault="00D84C17" w:rsidP="00D84C17">
      <w:pPr>
        <w:spacing w:after="0" w:line="276" w:lineRule="auto"/>
        <w:rPr>
          <w:rFonts w:eastAsia="Times New Roman" w:cstheme="minorHAnsi"/>
          <w:bCs/>
          <w:color w:val="000000"/>
          <w:lang w:eastAsia="tr-TR"/>
        </w:rPr>
      </w:pPr>
      <w:r w:rsidRPr="00D84C17">
        <w:rPr>
          <w:rFonts w:eastAsia="Times New Roman" w:cstheme="minorHAnsi"/>
          <w:bCs/>
          <w:color w:val="000000"/>
          <w:lang w:eastAsia="tr-TR"/>
        </w:rPr>
        <w:t xml:space="preserve">Öğretmen “ Soy soy elma, kes kes dörde. </w:t>
      </w:r>
    </w:p>
    <w:p w14:paraId="32331D16" w14:textId="77777777" w:rsidR="00D84C17" w:rsidRPr="00D84C17" w:rsidRDefault="00D84C17" w:rsidP="00D84C17">
      <w:pPr>
        <w:spacing w:after="0" w:line="276" w:lineRule="auto"/>
        <w:rPr>
          <w:rFonts w:eastAsia="Times New Roman" w:cstheme="minorHAnsi"/>
          <w:bCs/>
          <w:color w:val="000000"/>
          <w:lang w:eastAsia="tr-TR"/>
        </w:rPr>
      </w:pPr>
      <w:r w:rsidRPr="00D84C17">
        <w:rPr>
          <w:rFonts w:eastAsia="Times New Roman" w:cstheme="minorHAnsi"/>
          <w:bCs/>
          <w:color w:val="000000"/>
          <w:lang w:eastAsia="tr-TR"/>
        </w:rPr>
        <w:t xml:space="preserve">Alarak sayarak, paylaştırdım bölerek. </w:t>
      </w:r>
    </w:p>
    <w:p w14:paraId="6DEFB13A" w14:textId="77777777" w:rsidR="00D84C17" w:rsidRPr="00D84C17" w:rsidRDefault="00D84C17" w:rsidP="00D84C17">
      <w:pPr>
        <w:spacing w:after="0" w:line="276" w:lineRule="auto"/>
        <w:rPr>
          <w:rFonts w:eastAsia="Times New Roman" w:cstheme="minorHAnsi"/>
          <w:bCs/>
          <w:color w:val="000000"/>
          <w:lang w:eastAsia="tr-TR"/>
        </w:rPr>
      </w:pPr>
      <w:r w:rsidRPr="00D84C17">
        <w:rPr>
          <w:rFonts w:eastAsia="Times New Roman" w:cstheme="minorHAnsi"/>
          <w:bCs/>
          <w:color w:val="000000"/>
          <w:lang w:eastAsia="tr-TR"/>
        </w:rPr>
        <w:t xml:space="preserve">Sana da bana da, çekirdeği orada! “ </w:t>
      </w:r>
    </w:p>
    <w:p w14:paraId="1F6EEEEA" w14:textId="77777777" w:rsidR="00D84C17" w:rsidRPr="00D84C17" w:rsidRDefault="00D84C17" w:rsidP="00D84C17">
      <w:pPr>
        <w:spacing w:after="0" w:line="276" w:lineRule="auto"/>
        <w:rPr>
          <w:rFonts w:eastAsia="Times New Roman" w:cstheme="minorHAnsi"/>
          <w:bCs/>
          <w:color w:val="000000"/>
          <w:lang w:eastAsia="tr-TR"/>
        </w:rPr>
      </w:pPr>
      <w:r w:rsidRPr="00D84C17">
        <w:rPr>
          <w:rFonts w:eastAsia="Times New Roman" w:cstheme="minorHAnsi"/>
          <w:bCs/>
          <w:color w:val="000000"/>
          <w:lang w:eastAsia="tr-TR"/>
        </w:rPr>
        <w:t xml:space="preserve">Tekerlemesini söyleyerek çocukların dikkatini çeker. Ardından çocukların evlerinden getirdikleri elmaları alıp, masalarına geçmeleri istenir. Elmaların renkleri, kokuları ve dokuları hakkında sohbet edilir. Öğretmen tarafından hazırlanan “ En sevdiğim ” grafiğine her çocuk en çok sevdiği elmanın rengini işaretler. Grafik oluşturduktan sonra grafik okuma çalışması yapılır. Sınıfta en çok hangi renk elma sevildiği, en az hangi renk elma sevildiği konuşulur. </w:t>
      </w:r>
    </w:p>
    <w:p w14:paraId="7DD04FC2" w14:textId="77777777" w:rsidR="00D84C17" w:rsidRPr="00D84C17" w:rsidRDefault="00D84C17" w:rsidP="00D84C17">
      <w:pPr>
        <w:spacing w:after="0" w:line="276" w:lineRule="auto"/>
        <w:rPr>
          <w:rFonts w:eastAsia="Times New Roman" w:cstheme="minorHAnsi"/>
          <w:bCs/>
          <w:color w:val="000000"/>
          <w:lang w:eastAsia="tr-TR"/>
        </w:rPr>
      </w:pPr>
    </w:p>
    <w:p w14:paraId="3B90D3FE" w14:textId="77777777" w:rsidR="00D84C17" w:rsidRPr="00D84C17" w:rsidRDefault="00D84C17" w:rsidP="00D84C17">
      <w:pPr>
        <w:spacing w:after="0" w:line="276" w:lineRule="auto"/>
        <w:rPr>
          <w:rFonts w:eastAsia="Times New Roman" w:cstheme="minorHAnsi"/>
          <w:bCs/>
          <w:color w:val="000000"/>
          <w:lang w:eastAsia="tr-TR"/>
        </w:rPr>
      </w:pPr>
      <w:r w:rsidRPr="00D84C17">
        <w:rPr>
          <w:rFonts w:eastAsia="Times New Roman" w:cstheme="minorHAnsi"/>
          <w:bCs/>
          <w:color w:val="000000"/>
          <w:lang w:eastAsia="tr-TR"/>
        </w:rPr>
        <w:t>Elmanın bölümleri (sap, kabuk, etli kısım, çekirdek ) incelenir, isimlendirilir. Elma önce ortadan kesilir. İki yarım elma elde edilir. Ardından her yarım bir daha kesilerek 4 çeyrek elma elde edilir. Öğretmen daha önce kesip beklettiği bir elmayı çocuklara gösterir. Birlikte kestikleri ve daha önce kesilen elmanın beyaz kısmında ne gibi değişiklikler olduğu ve buna neyin sebep olduğu tartışılır. Elmanın beyaz kısmının hava ile temas etmesi sonucu bu kararmanın olduğu bilgisi verilir. Kararmayı önlemek için neler yapılabilir diye beyin fırtınası yapılır. Öğretmen her çocuğun elmasını 4 çeyrek parçaya böler. İki çeyrek dilim yenir. Kalan parçalardan birine limon suyu sıkılır. Çocuklar yumurta fırçası ile limon suyunu dilimin her yerine sürer. Diğer bir dilime hiç bir şey yapılmaz. Bir süre sonra iki dilim arasında bir renk farkı olup olmadığı gözlemlenir. Limon suyunun, elmanın hava ile temasını keserek kararmasını önlediği bilgisine ulaşılır.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57BFDAF4" w14:textId="77777777" w:rsidR="00D84C17" w:rsidRPr="00D84C17" w:rsidRDefault="00D84C17" w:rsidP="00D84C17">
      <w:pPr>
        <w:numPr>
          <w:ilvl w:val="0"/>
          <w:numId w:val="3"/>
        </w:numPr>
        <w:spacing w:after="0" w:line="276" w:lineRule="auto"/>
        <w:rPr>
          <w:rFonts w:eastAsia="Times New Roman" w:cstheme="minorHAnsi"/>
          <w:color w:val="000000"/>
          <w:lang w:eastAsia="tr-TR"/>
        </w:rPr>
      </w:pPr>
      <w:r w:rsidRPr="00D84C17">
        <w:rPr>
          <w:rFonts w:eastAsia="Times New Roman" w:cstheme="minorHAnsi"/>
          <w:color w:val="000000"/>
          <w:lang w:eastAsia="tr-TR"/>
        </w:rPr>
        <w:t>Elmamızı kestikten sonra ne gibi bir farklılık gözlemledik?</w:t>
      </w:r>
    </w:p>
    <w:p w14:paraId="763FAB8A" w14:textId="77777777" w:rsidR="00D84C17" w:rsidRPr="00D84C17" w:rsidRDefault="00D84C17" w:rsidP="00D84C17">
      <w:pPr>
        <w:numPr>
          <w:ilvl w:val="0"/>
          <w:numId w:val="3"/>
        </w:numPr>
        <w:spacing w:after="0" w:line="276" w:lineRule="auto"/>
        <w:rPr>
          <w:rFonts w:eastAsia="Times New Roman" w:cstheme="minorHAnsi"/>
          <w:color w:val="000000"/>
          <w:lang w:eastAsia="tr-TR"/>
        </w:rPr>
      </w:pPr>
      <w:r w:rsidRPr="00D84C17">
        <w:rPr>
          <w:rFonts w:eastAsia="Times New Roman" w:cstheme="minorHAnsi"/>
          <w:color w:val="000000"/>
          <w:lang w:eastAsia="tr-TR"/>
        </w:rPr>
        <w:t>Elmanın kararmasını ne önledi? Neden?</w:t>
      </w:r>
    </w:p>
    <w:p w14:paraId="03A4B25D" w14:textId="77777777" w:rsidR="00D84C17" w:rsidRPr="00D84C17" w:rsidRDefault="00D84C17" w:rsidP="00D84C17">
      <w:pPr>
        <w:numPr>
          <w:ilvl w:val="0"/>
          <w:numId w:val="3"/>
        </w:numPr>
        <w:spacing w:after="0" w:line="276" w:lineRule="auto"/>
        <w:rPr>
          <w:rFonts w:eastAsia="Times New Roman" w:cstheme="minorHAnsi"/>
          <w:color w:val="000000"/>
          <w:lang w:eastAsia="tr-TR"/>
        </w:rPr>
      </w:pPr>
      <w:r w:rsidRPr="00D84C17">
        <w:rPr>
          <w:rFonts w:eastAsia="Times New Roman" w:cstheme="minorHAnsi"/>
          <w:color w:val="000000"/>
          <w:lang w:eastAsia="tr-TR"/>
        </w:rPr>
        <w:lastRenderedPageBreak/>
        <w:t>Limon suyu başka hangi meyvelerin kararmasını engeller?</w:t>
      </w:r>
    </w:p>
    <w:p w14:paraId="605B5C8B" w14:textId="77777777" w:rsidR="00D84C17" w:rsidRPr="00D84C17" w:rsidRDefault="00D84C17" w:rsidP="00D84C17">
      <w:pPr>
        <w:numPr>
          <w:ilvl w:val="0"/>
          <w:numId w:val="3"/>
        </w:numPr>
        <w:spacing w:after="0" w:line="276" w:lineRule="auto"/>
        <w:rPr>
          <w:rFonts w:eastAsia="Times New Roman" w:cstheme="minorHAnsi"/>
          <w:color w:val="000000"/>
          <w:lang w:eastAsia="tr-TR"/>
        </w:rPr>
      </w:pPr>
      <w:r w:rsidRPr="00D84C17">
        <w:rPr>
          <w:rFonts w:eastAsia="Times New Roman" w:cstheme="minorHAnsi"/>
          <w:color w:val="000000"/>
          <w:lang w:eastAsia="tr-TR"/>
        </w:rPr>
        <w:t>Kararmayı önlemek için başka çözüm yolu olabilir mi?</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1296A858" w14:textId="77777777" w:rsidR="00D84C17" w:rsidRDefault="00D84C17" w:rsidP="00793EDC">
      <w:pPr>
        <w:spacing w:after="0"/>
        <w:rPr>
          <w:rFonts w:cstheme="minorHAnsi"/>
        </w:rPr>
      </w:pPr>
      <w:r w:rsidRPr="00D84C17">
        <w:rPr>
          <w:rFonts w:cstheme="minorHAnsi"/>
        </w:rPr>
        <w:t>MİNİK ELMA</w:t>
      </w:r>
    </w:p>
    <w:p w14:paraId="406EE398" w14:textId="77777777" w:rsidR="00D84C17" w:rsidRPr="00D84C17" w:rsidRDefault="00D84C17" w:rsidP="00D84C17">
      <w:pPr>
        <w:spacing w:after="0" w:line="276" w:lineRule="auto"/>
        <w:rPr>
          <w:rFonts w:eastAsia="Times New Roman" w:cstheme="minorHAnsi"/>
          <w:bCs/>
          <w:color w:val="000000"/>
          <w:lang w:eastAsia="tr-TR"/>
        </w:rPr>
      </w:pPr>
      <w:r w:rsidRPr="00D84C17">
        <w:rPr>
          <w:rFonts w:eastAsia="Times New Roman" w:cstheme="minorHAnsi"/>
          <w:bCs/>
          <w:color w:val="000000"/>
          <w:lang w:eastAsia="tr-TR"/>
        </w:rPr>
        <w:t>Tüm çocuklar el ele tutuşarak daire oluşturup, halının üstüne otururlar. Herkes ayaklarını ortaya uzatır. Öğretmen, tekerlemesini söyleyerek çocukların ayaklarına teker teker sıra ile dokunur</w:t>
      </w:r>
      <w:r w:rsidRPr="00D84C17">
        <w:rPr>
          <w:rFonts w:eastAsia="Times New Roman" w:cstheme="minorHAnsi"/>
          <w:b/>
          <w:bCs/>
          <w:color w:val="000000"/>
          <w:lang w:eastAsia="tr-TR"/>
        </w:rPr>
        <w:t>. “ Bir kırmızı elma, bir yeşil elma, bir sarı elma. Kasadan çıktı bir minik elma!”</w:t>
      </w:r>
      <w:r w:rsidRPr="00D84C17">
        <w:rPr>
          <w:rFonts w:eastAsia="Times New Roman" w:cstheme="minorHAnsi"/>
          <w:bCs/>
          <w:color w:val="000000"/>
          <w:lang w:eastAsia="tr-TR"/>
        </w:rPr>
        <w:t xml:space="preserve"> Her hecede bir ayağa dokunur. Tekerleme kimde son bulduysa çocuk o ayağını kendine doğru çeker ve bir ayağı oyundan çıkmış olur. Tekerleme her defasında tekrar edilir. Çift ayağı çıkan çocuk oyun alanından uzaklaşır. Kalan son çocuğa kadar oyun devam ettirilir.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528C3A90" w14:textId="77777777" w:rsidR="00D84C17" w:rsidRPr="00D84C17" w:rsidRDefault="00D84C17" w:rsidP="00D84C17">
      <w:pPr>
        <w:numPr>
          <w:ilvl w:val="0"/>
          <w:numId w:val="4"/>
        </w:numPr>
        <w:spacing w:after="0" w:line="276" w:lineRule="auto"/>
        <w:rPr>
          <w:rFonts w:cstheme="minorHAnsi"/>
        </w:rPr>
      </w:pPr>
      <w:r w:rsidRPr="00D84C17">
        <w:rPr>
          <w:rFonts w:cstheme="minorHAnsi"/>
        </w:rPr>
        <w:t>Oyunda kazanan kişiye neler söyleyebiliriz?</w:t>
      </w:r>
    </w:p>
    <w:p w14:paraId="68AF7E5A" w14:textId="77777777" w:rsidR="00D84C17" w:rsidRPr="00D84C17" w:rsidRDefault="00D84C17" w:rsidP="00D84C17">
      <w:pPr>
        <w:numPr>
          <w:ilvl w:val="0"/>
          <w:numId w:val="4"/>
        </w:numPr>
        <w:spacing w:after="0" w:line="276" w:lineRule="auto"/>
        <w:rPr>
          <w:rFonts w:cstheme="minorHAnsi"/>
        </w:rPr>
      </w:pPr>
      <w:r w:rsidRPr="00D84C17">
        <w:rPr>
          <w:rFonts w:cstheme="minorHAnsi"/>
        </w:rPr>
        <w:t>Oyunun dışına çıktığında kendini nasıl hissettin?</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205719"/>
    <w:multiLevelType w:val="hybridMultilevel"/>
    <w:tmpl w:val="458EBF8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9176E8B"/>
    <w:multiLevelType w:val="hybridMultilevel"/>
    <w:tmpl w:val="51C0867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1"/>
  </w:num>
  <w:num w:numId="2" w16cid:durableId="720634042">
    <w:abstractNumId w:val="3"/>
  </w:num>
  <w:num w:numId="3" w16cid:durableId="14624271">
    <w:abstractNumId w:val="0"/>
  </w:num>
  <w:num w:numId="4" w16cid:durableId="16001349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3D0C36"/>
    <w:rsid w:val="003F270E"/>
    <w:rsid w:val="004407EF"/>
    <w:rsid w:val="0045618C"/>
    <w:rsid w:val="005D6DC7"/>
    <w:rsid w:val="00616318"/>
    <w:rsid w:val="00657A4D"/>
    <w:rsid w:val="00793EDC"/>
    <w:rsid w:val="00797F1C"/>
    <w:rsid w:val="007B47A0"/>
    <w:rsid w:val="008246C4"/>
    <w:rsid w:val="00A6761F"/>
    <w:rsid w:val="00B90863"/>
    <w:rsid w:val="00BE61C6"/>
    <w:rsid w:val="00D7217A"/>
    <w:rsid w:val="00D84C17"/>
    <w:rsid w:val="00D95F6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5717686">
      <w:bodyDiv w:val="1"/>
      <w:marLeft w:val="0"/>
      <w:marRight w:val="0"/>
      <w:marTop w:val="0"/>
      <w:marBottom w:val="0"/>
      <w:divBdr>
        <w:top w:val="none" w:sz="0" w:space="0" w:color="auto"/>
        <w:left w:val="none" w:sz="0" w:space="0" w:color="auto"/>
        <w:bottom w:val="none" w:sz="0" w:space="0" w:color="auto"/>
        <w:right w:val="none" w:sz="0" w:space="0" w:color="auto"/>
      </w:divBdr>
    </w:div>
    <w:div w:id="372384506">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774054491">
      <w:bodyDiv w:val="1"/>
      <w:marLeft w:val="0"/>
      <w:marRight w:val="0"/>
      <w:marTop w:val="0"/>
      <w:marBottom w:val="0"/>
      <w:divBdr>
        <w:top w:val="none" w:sz="0" w:space="0" w:color="auto"/>
        <w:left w:val="none" w:sz="0" w:space="0" w:color="auto"/>
        <w:bottom w:val="none" w:sz="0" w:space="0" w:color="auto"/>
        <w:right w:val="none" w:sz="0" w:space="0" w:color="auto"/>
      </w:divBdr>
    </w:div>
    <w:div w:id="921767155">
      <w:bodyDiv w:val="1"/>
      <w:marLeft w:val="0"/>
      <w:marRight w:val="0"/>
      <w:marTop w:val="0"/>
      <w:marBottom w:val="0"/>
      <w:divBdr>
        <w:top w:val="none" w:sz="0" w:space="0" w:color="auto"/>
        <w:left w:val="none" w:sz="0" w:space="0" w:color="auto"/>
        <w:bottom w:val="none" w:sz="0" w:space="0" w:color="auto"/>
        <w:right w:val="none" w:sz="0" w:space="0" w:color="auto"/>
      </w:divBdr>
    </w:div>
    <w:div w:id="1081567515">
      <w:bodyDiv w:val="1"/>
      <w:marLeft w:val="0"/>
      <w:marRight w:val="0"/>
      <w:marTop w:val="0"/>
      <w:marBottom w:val="0"/>
      <w:divBdr>
        <w:top w:val="none" w:sz="0" w:space="0" w:color="auto"/>
        <w:left w:val="none" w:sz="0" w:space="0" w:color="auto"/>
        <w:bottom w:val="none" w:sz="0" w:space="0" w:color="auto"/>
        <w:right w:val="none" w:sz="0" w:space="0" w:color="auto"/>
      </w:divBdr>
    </w:div>
    <w:div w:id="1175268582">
      <w:bodyDiv w:val="1"/>
      <w:marLeft w:val="0"/>
      <w:marRight w:val="0"/>
      <w:marTop w:val="0"/>
      <w:marBottom w:val="0"/>
      <w:divBdr>
        <w:top w:val="none" w:sz="0" w:space="0" w:color="auto"/>
        <w:left w:val="none" w:sz="0" w:space="0" w:color="auto"/>
        <w:bottom w:val="none" w:sz="0" w:space="0" w:color="auto"/>
        <w:right w:val="none" w:sz="0" w:space="0" w:color="auto"/>
      </w:divBdr>
    </w:div>
    <w:div w:id="1463113826">
      <w:bodyDiv w:val="1"/>
      <w:marLeft w:val="0"/>
      <w:marRight w:val="0"/>
      <w:marTop w:val="0"/>
      <w:marBottom w:val="0"/>
      <w:divBdr>
        <w:top w:val="none" w:sz="0" w:space="0" w:color="auto"/>
        <w:left w:val="none" w:sz="0" w:space="0" w:color="auto"/>
        <w:bottom w:val="none" w:sz="0" w:space="0" w:color="auto"/>
        <w:right w:val="none" w:sz="0" w:space="0" w:color="auto"/>
      </w:divBdr>
    </w:div>
    <w:div w:id="1802993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4</Pages>
  <Words>876</Words>
  <Characters>4995</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2024-09-19T18:22:00Z</dcterms:modified>
</cp:coreProperties>
</file>