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4A6AA0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GÜNLÜK PLAN</w:t>
      </w:r>
    </w:p>
    <w:p w14:paraId="6D2999FF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Tarih:</w:t>
      </w:r>
    </w:p>
    <w:p w14:paraId="13EF23E5" w14:textId="648741A7" w:rsidR="00D95F6D" w:rsidRPr="004A6AA0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Yaş Grubu (Ay): </w:t>
      </w:r>
      <w:r w:rsidR="00F2430D" w:rsidRPr="004A6AA0">
        <w:rPr>
          <w:rFonts w:ascii="Calibri" w:hAnsi="Calibri" w:cs="Calibri"/>
        </w:rPr>
        <w:t>48-60</w:t>
      </w:r>
      <w:r w:rsidRPr="004A6AA0">
        <w:rPr>
          <w:rFonts w:ascii="Calibri" w:hAnsi="Calibri" w:cs="Calibri"/>
        </w:rPr>
        <w:t xml:space="preserve"> Ay</w:t>
      </w:r>
    </w:p>
    <w:p w14:paraId="5840D4C4" w14:textId="28194E86" w:rsidR="00D95F6D" w:rsidRPr="004A6AA0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4A6AA0" w:rsidRDefault="00D95F6D" w:rsidP="00D95F6D">
      <w:pPr>
        <w:spacing w:after="0" w:line="276" w:lineRule="auto"/>
        <w:rPr>
          <w:rFonts w:ascii="Calibri" w:hAnsi="Calibri" w:cs="Calibri"/>
        </w:rPr>
      </w:pPr>
    </w:p>
    <w:p w14:paraId="606F1D7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ALAN BECERİLERİ</w:t>
      </w:r>
    </w:p>
    <w:p w14:paraId="21CA8134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Türkçe Alanı</w:t>
      </w:r>
    </w:p>
    <w:p w14:paraId="70CB5DF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TAB1.1.Dinlemeyi /İzlemeyi Yönetme</w:t>
      </w:r>
    </w:p>
    <w:p w14:paraId="44E1924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TAB2.2.Anlam Oluşturma</w:t>
      </w:r>
    </w:p>
    <w:p w14:paraId="1CB629E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TAB3.1.Konuşmayı Yönetme</w:t>
      </w:r>
    </w:p>
    <w:p w14:paraId="4C690BD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Alanı</w:t>
      </w:r>
    </w:p>
    <w:p w14:paraId="74F7FAC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SBAB5.1. Sosyal Temas Oluşturma</w:t>
      </w:r>
    </w:p>
    <w:p w14:paraId="2E40156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Hareket ve Sağlık Alanı</w:t>
      </w:r>
    </w:p>
    <w:p w14:paraId="6B81A40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HSAB1.1. Büyük Kas Becerileri</w:t>
      </w:r>
    </w:p>
    <w:p w14:paraId="677F50D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HSAB1.2. Küçük Kas Becerileri</w:t>
      </w:r>
    </w:p>
    <w:p w14:paraId="1A4CA13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HSAB1.4. Beden Farkındalığı Becerileri</w:t>
      </w:r>
    </w:p>
    <w:p w14:paraId="4C87B8F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HSAB2.3. Aktif Yaşam Becerileri</w:t>
      </w:r>
    </w:p>
    <w:p w14:paraId="0DD00F7D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01EED88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KAVRAMSAL BECERİLER</w:t>
      </w:r>
    </w:p>
    <w:p w14:paraId="42F5434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Bütünleşik Beceriler (KB2)</w:t>
      </w:r>
    </w:p>
    <w:p w14:paraId="5623CAC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KB2.2.Gözlemleme Becerisi</w:t>
      </w:r>
    </w:p>
    <w:p w14:paraId="3626EAB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KB2.2.SB1. Gözleme ilişkin amaç-ölçüt belirlemek</w:t>
      </w:r>
    </w:p>
    <w:p w14:paraId="0E065D33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KB2.2.SB2. Uygun veri toplama aracı ile veri toplamak</w:t>
      </w:r>
    </w:p>
    <w:p w14:paraId="2532194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KB2.2.SB3. Toplanan verileri sınıflandırmak ve kaydetmek</w:t>
      </w:r>
    </w:p>
    <w:p w14:paraId="0E00E25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 Sınıflandırma Becerisi</w:t>
      </w:r>
    </w:p>
    <w:p w14:paraId="52F898E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260F63BD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KB2.5.SB2. Nesne, olgu ve olayları ayrıştırmak veya bölmek</w:t>
      </w:r>
    </w:p>
    <w:p w14:paraId="3772008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KB2.5.SB3. Nesne, olgu ve olayları tasnif etmek</w:t>
      </w:r>
    </w:p>
    <w:p w14:paraId="2B8A539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KB2.5.SB4. Nesne, olgu ve olayları etiketlemek</w:t>
      </w:r>
    </w:p>
    <w:p w14:paraId="62ED6209" w14:textId="77777777" w:rsidR="004A6AA0" w:rsidRDefault="004A6AA0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74B4C16E" w14:textId="5C1D164D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EĞİLİMLER</w:t>
      </w:r>
    </w:p>
    <w:p w14:paraId="556D9E6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4A6AA0">
        <w:rPr>
          <w:rFonts w:ascii="Calibri" w:hAnsi="Calibri" w:cs="Calibri"/>
          <w:b/>
          <w:bCs/>
          <w:kern w:val="0"/>
        </w:rPr>
        <w:t>E2. Sosyal Eğilimler</w:t>
      </w:r>
    </w:p>
    <w:p w14:paraId="6962E8F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E2.1. Empati</w:t>
      </w:r>
    </w:p>
    <w:p w14:paraId="128FA51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E2.2. Sorumluluk</w:t>
      </w:r>
    </w:p>
    <w:p w14:paraId="2BBC618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E2.3. Girişkenlik</w:t>
      </w:r>
    </w:p>
    <w:p w14:paraId="74F5740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E2.4. Güven</w:t>
      </w:r>
    </w:p>
    <w:p w14:paraId="0770BBB6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kern w:val="0"/>
        </w:rPr>
        <w:t xml:space="preserve">E2.5. </w:t>
      </w:r>
      <w:proofErr w:type="spellStart"/>
      <w:r w:rsidRPr="004A6AA0">
        <w:rPr>
          <w:rFonts w:ascii="Calibri" w:hAnsi="Calibri" w:cs="Calibri"/>
          <w:kern w:val="0"/>
        </w:rPr>
        <w:t>Oyunseverlik</w:t>
      </w:r>
      <w:proofErr w:type="spellEnd"/>
    </w:p>
    <w:p w14:paraId="187026DC" w14:textId="77777777" w:rsidR="004A6AA0" w:rsidRDefault="004A6AA0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0ADDEB25" w14:textId="47D6D9D9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 xml:space="preserve">PROGRAMLAR ARASI BİLEŞENLER </w:t>
      </w:r>
    </w:p>
    <w:p w14:paraId="7E929C7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Duygusal Öğrenme Becerileri</w:t>
      </w:r>
    </w:p>
    <w:p w14:paraId="598A748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2.1. Benlik Becerileri (SDB1)</w:t>
      </w:r>
    </w:p>
    <w:p w14:paraId="2FA42D8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 Kendini Tanıma (Öz Farkındalık Becerisi)</w:t>
      </w:r>
    </w:p>
    <w:p w14:paraId="4873D535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 Öğreneceği yeni konu/kavram veya bilgiyi nasıl öğrendiğini belirlemek</w:t>
      </w:r>
    </w:p>
    <w:p w14:paraId="1EC7366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SDB1.1.SB1.G1. Merak etmenin öğrenmeye etkisini fark eder.</w:t>
      </w:r>
    </w:p>
    <w:p w14:paraId="5B80148B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SDB1.1.SB1.G2. Merak ettiği konu/kavrama ilişkin soru sorar.</w:t>
      </w:r>
    </w:p>
    <w:p w14:paraId="5BA0F8A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lastRenderedPageBreak/>
        <w:t>SDB1.2. Kendini Düzenleme (Öz Düzenleme Becerisi)</w:t>
      </w:r>
    </w:p>
    <w:p w14:paraId="496F140D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 Kendi öğrenme durumunu geliştirmeye yönelik çalışmalar yapmak</w:t>
      </w:r>
    </w:p>
    <w:p w14:paraId="45610F3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SDB1.2.SB5.G1. Merak ettiği konu/kavramları öğrenmek için uygun yöntem geliştirir.</w:t>
      </w:r>
    </w:p>
    <w:p w14:paraId="3791785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SDB1.2.SB5.G2. Geliştirdiği yöntemi uygular.</w:t>
      </w:r>
    </w:p>
    <w:p w14:paraId="62C16BE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SDB1.2.SB5.G3. Yöntemi uygularken karşılaştığı sorunları fark eder.</w:t>
      </w:r>
    </w:p>
    <w:p w14:paraId="31556AC4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SDB1.2.SB5.G4.Karşılaştığı sorunlara çözüm önerileri geliştirir.</w:t>
      </w:r>
    </w:p>
    <w:p w14:paraId="34ED9F9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2.2. Sosyal Yaşam Becerileri (SDB2)</w:t>
      </w:r>
    </w:p>
    <w:p w14:paraId="1B11560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 İletişim Becerisi</w:t>
      </w:r>
    </w:p>
    <w:p w14:paraId="031D238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SDB2.1.SB4.Grup iletişimine katılmak</w:t>
      </w:r>
    </w:p>
    <w:p w14:paraId="0FE8D09B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SDB2.1.SB4.G1. Grup iletişimine katılmaya istekli olur.</w:t>
      </w:r>
    </w:p>
    <w:p w14:paraId="719786A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SDB2.1.SB4.G2. Grup üyelerinin duygu ve düşüncelerine ilgi gösterir.</w:t>
      </w:r>
    </w:p>
    <w:p w14:paraId="5D14A16F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SDB2.1.SB4.G3. Grup içi iletişime katkıda bulunur.</w:t>
      </w:r>
    </w:p>
    <w:p w14:paraId="7B81FC2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Değerler</w:t>
      </w:r>
    </w:p>
    <w:p w14:paraId="44B38CC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 Çalışkanlık</w:t>
      </w:r>
    </w:p>
    <w:p w14:paraId="372BBCA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 Azimli olmak</w:t>
      </w:r>
    </w:p>
    <w:p w14:paraId="23F0314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D3.1.1. Gayretli olmanın hedeflere ulaşma üzerindeki etkisini fark eder.</w:t>
      </w:r>
    </w:p>
    <w:p w14:paraId="509F1A8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D3.1.2. Zorlukları aşmak için çaba gösterir.</w:t>
      </w:r>
    </w:p>
    <w:p w14:paraId="02C98D8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 Planlı olmak</w:t>
      </w:r>
    </w:p>
    <w:p w14:paraId="0948324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D3.2.1. Görev ve sorumlulukları yerine getirmek için planlama yapar.</w:t>
      </w:r>
    </w:p>
    <w:p w14:paraId="31BD1E9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D3.2.2. Hedeflere ulaşmak için hazırladığı planı uygular.</w:t>
      </w:r>
    </w:p>
    <w:p w14:paraId="3F4B670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D3.2.3. Zamanı etkili yönetmenin önemini fark eder.</w:t>
      </w:r>
    </w:p>
    <w:p w14:paraId="4ABD575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 Araştırmacı ve sorgulayıcı olmak</w:t>
      </w:r>
    </w:p>
    <w:p w14:paraId="5CCD9A0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D3.3.1. Yaratıcılığını geliştirecek faaliyetlere katılır.</w:t>
      </w:r>
    </w:p>
    <w:p w14:paraId="569BA39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D3.3.2. Çeşitli fikir, argüman ve yeni bilgilere açık olur.</w:t>
      </w:r>
    </w:p>
    <w:p w14:paraId="2BDF9A8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3C38934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 Çalışmalarda aktif rol almak</w:t>
      </w:r>
    </w:p>
    <w:p w14:paraId="6177AB6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D3.4.1. Grupla çalışma becerisi sergiler.</w:t>
      </w:r>
    </w:p>
    <w:p w14:paraId="46F7F56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318F0A00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D3.4.3. Kendine uygun görevleri almaya istekli olur.</w:t>
      </w:r>
    </w:p>
    <w:p w14:paraId="577F6C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4E7A12E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Okuryazarlık Becerileri</w:t>
      </w:r>
    </w:p>
    <w:p w14:paraId="3C33F5C5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 Bilgi Okuryazarlığı</w:t>
      </w:r>
    </w:p>
    <w:p w14:paraId="306855D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OB1.1.Bilgi İhtiyacını Fark Etme</w:t>
      </w:r>
    </w:p>
    <w:p w14:paraId="2DB1F9B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OB1.1.SB1. Bilgi ihtiyacını fark etmek</w:t>
      </w:r>
    </w:p>
    <w:p w14:paraId="1FC4B3F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OB1.1.SB2. Bilgi türlerini fark etmek (sanatsal, gündelik vb.)</w:t>
      </w:r>
    </w:p>
    <w:p w14:paraId="5838310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OB1.2.Bilgiyi Toplama</w:t>
      </w:r>
    </w:p>
    <w:p w14:paraId="7EBE3C9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6326BB7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5FF31CB2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0CA0CFA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04AFE3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OB1.3.Bilgiyi Özetleme</w:t>
      </w:r>
    </w:p>
    <w:p w14:paraId="2807D8A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OB1.3.SB1. Bilgiyi çözümlemek</w:t>
      </w:r>
    </w:p>
    <w:p w14:paraId="500E5EFF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OB1.3.SB2. Bilgiyi sınıflandırmak</w:t>
      </w:r>
    </w:p>
    <w:p w14:paraId="525F338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  <w:r w:rsidRPr="004A6AA0">
        <w:rPr>
          <w:rFonts w:ascii="Calibri" w:hAnsi="Calibri" w:cs="Calibri"/>
          <w:kern w:val="0"/>
        </w:rPr>
        <w:t>OB1.3.SB3. Bilgiyi yorumlamak (kendi cümleleri ile aktarmak)</w:t>
      </w:r>
    </w:p>
    <w:p w14:paraId="29499D0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</w:rPr>
      </w:pPr>
    </w:p>
    <w:p w14:paraId="081A42E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ÖĞRENME ÇIKTILARI</w:t>
      </w:r>
    </w:p>
    <w:p w14:paraId="72866413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Türkçe Alanı</w:t>
      </w:r>
    </w:p>
    <w:p w14:paraId="28BA0EE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04DACA9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lastRenderedPageBreak/>
        <w:t>a) Kendisine sunulan seçenekler arasından dinleyecekleri/ izleyecekleri materyalleri seçer.</w:t>
      </w:r>
    </w:p>
    <w:p w14:paraId="589B3422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Seçilen materyalleri dinler/izler.</w:t>
      </w:r>
    </w:p>
    <w:p w14:paraId="552BF369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TAOB.2. Görsel materyallerden anlamlar üretebilme</w:t>
      </w:r>
    </w:p>
    <w:p w14:paraId="1225F50A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Görsel okuma materyallerinde yer alan bilgiler ile günlük yaşamı arasında ilişki kurar.</w:t>
      </w:r>
    </w:p>
    <w:p w14:paraId="553637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 xml:space="preserve">b) Görsellerde hareketle metinle </w:t>
      </w:r>
      <w:proofErr w:type="spellStart"/>
      <w:r w:rsidRPr="004A6AA0">
        <w:rPr>
          <w:rFonts w:ascii="Calibri" w:hAnsi="Calibri" w:cs="Calibri"/>
          <w:kern w:val="0"/>
        </w:rPr>
        <w:t>ilgilii</w:t>
      </w:r>
      <w:proofErr w:type="spellEnd"/>
      <w:r w:rsidRPr="004A6AA0">
        <w:rPr>
          <w:rFonts w:ascii="Calibri" w:hAnsi="Calibri" w:cs="Calibri"/>
          <w:kern w:val="0"/>
        </w:rPr>
        <w:t xml:space="preserve"> tahminde bulunur.</w:t>
      </w:r>
    </w:p>
    <w:p w14:paraId="1C03E1A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Görsel okuma materyallerinde yer alan bilgilerden yararlanarak çıkarım yapar.</w:t>
      </w:r>
    </w:p>
    <w:p w14:paraId="5BF3FD9C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TAKB.1. Konuşma sürecini yönetebilme</w:t>
      </w:r>
    </w:p>
    <w:p w14:paraId="3A5529E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Yetişkin yönlendirmesiyle konuşacağı konuyu seçer.</w:t>
      </w:r>
    </w:p>
    <w:p w14:paraId="70347F4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Konuşmaya başlamak için uygun zamanı bekler ve yetişkin yönlendirmesiyle bir konu hakkında konuşur.</w:t>
      </w:r>
    </w:p>
    <w:p w14:paraId="7EE4E68A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</w:p>
    <w:p w14:paraId="6CB74F9E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Sosyal Alanı</w:t>
      </w:r>
    </w:p>
    <w:p w14:paraId="4F7660E6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SAB.4.Ailesi ve yakın çevresinde oluşan gruplarla sosyal temas oluşturabilme</w:t>
      </w:r>
    </w:p>
    <w:p w14:paraId="0B70452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Yakın çevresinde yardımlaşma gerektiren durumlara yönelik kendisinin ne yapabileceğini söyler.</w:t>
      </w:r>
    </w:p>
    <w:p w14:paraId="6D1A9F3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15B1950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Hareket ve Sağlık Alanı</w:t>
      </w:r>
    </w:p>
    <w:p w14:paraId="0EE6D02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47CD3E71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Farklı ortam ve koşullarda yer değiştirme hareketlerini yapar.</w:t>
      </w:r>
    </w:p>
    <w:p w14:paraId="27E144B4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Etkinliğinin durumuna uygun denge hareketlerini yapar.</w:t>
      </w:r>
    </w:p>
    <w:p w14:paraId="08156418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Nesne kontrolü gerektiren hareketleri yapar.</w:t>
      </w:r>
    </w:p>
    <w:p w14:paraId="37AD90C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18974A7B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Farklı büyüklükteki nesneleri kavrar.</w:t>
      </w:r>
    </w:p>
    <w:p w14:paraId="7F1108A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Nesneleri şekillendirir.</w:t>
      </w:r>
    </w:p>
    <w:p w14:paraId="4B85E2CE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c) Farklı boyutlardaki nesneleri kullanır.</w:t>
      </w:r>
    </w:p>
    <w:p w14:paraId="6A5AE7A7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4A6AA0">
        <w:rPr>
          <w:rFonts w:ascii="Calibri" w:hAnsi="Calibri" w:cs="Calibri"/>
          <w:kern w:val="0"/>
        </w:rPr>
        <w:t>ç</w:t>
      </w:r>
      <w:proofErr w:type="gramEnd"/>
      <w:r w:rsidRPr="004A6AA0">
        <w:rPr>
          <w:rFonts w:ascii="Calibri" w:hAnsi="Calibri" w:cs="Calibri"/>
          <w:kern w:val="0"/>
        </w:rPr>
        <w:t>) Çeşitli nesneleri kullanarak özgün ürünler oluşturur.</w:t>
      </w:r>
    </w:p>
    <w:p w14:paraId="3C75E44F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HSAB.4. Beden farkındalığına dayalı hareket edebilme</w:t>
      </w:r>
    </w:p>
    <w:p w14:paraId="11C48118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a) Bedeninin bölümlerini gösterir.</w:t>
      </w:r>
    </w:p>
    <w:p w14:paraId="3A9939C1" w14:textId="77777777" w:rsidR="002B63BD" w:rsidRPr="004A6AA0" w:rsidRDefault="002B63BD" w:rsidP="002B63BD">
      <w:pPr>
        <w:spacing w:after="0" w:line="276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Bedenini farkında olarak hareket eder.</w:t>
      </w:r>
    </w:p>
    <w:p w14:paraId="7CC2A72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HSAB9. Aktif ve sağlıklı yaşam için hareket edebilme</w:t>
      </w:r>
    </w:p>
    <w:p w14:paraId="52937CC7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 xml:space="preserve">a) İç ve dış </w:t>
      </w:r>
      <w:proofErr w:type="gramStart"/>
      <w:r w:rsidRPr="004A6AA0">
        <w:rPr>
          <w:rFonts w:ascii="Calibri" w:hAnsi="Calibri" w:cs="Calibri"/>
          <w:kern w:val="0"/>
        </w:rPr>
        <w:t>mekanda</w:t>
      </w:r>
      <w:proofErr w:type="gramEnd"/>
      <w:r w:rsidRPr="004A6AA0">
        <w:rPr>
          <w:rFonts w:ascii="Calibri" w:hAnsi="Calibri" w:cs="Calibri"/>
          <w:kern w:val="0"/>
        </w:rPr>
        <w:t xml:space="preserve"> hareketli etkinliklere istekle katılır.</w:t>
      </w:r>
    </w:p>
    <w:p w14:paraId="7F26B0A3" w14:textId="77777777" w:rsidR="002B63BD" w:rsidRPr="004A6AA0" w:rsidRDefault="002B63BD" w:rsidP="002B63B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4A6AA0">
        <w:rPr>
          <w:rFonts w:ascii="Calibri" w:hAnsi="Calibri" w:cs="Calibri"/>
          <w:kern w:val="0"/>
        </w:rPr>
        <w:t>b) Günlük yaşamda duruma ve şartlara uygun giyinmeye gayret eder.</w:t>
      </w:r>
    </w:p>
    <w:p w14:paraId="575B8950" w14:textId="53E37A08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İÇERİK ÇERÇEVESİ</w:t>
      </w:r>
    </w:p>
    <w:p w14:paraId="5B4B04F4" w14:textId="08431A7A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Kavramlar</w:t>
      </w:r>
      <w:r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sağ-sol</w:t>
      </w:r>
    </w:p>
    <w:p w14:paraId="66E925EC" w14:textId="4444E633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Sözcükler</w:t>
      </w:r>
      <w:r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Duyu organları, uzuvlar</w:t>
      </w:r>
    </w:p>
    <w:p w14:paraId="1FE9B3E4" w14:textId="297F0081" w:rsidR="001C2089" w:rsidRPr="004A6AA0" w:rsidRDefault="001C2089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Materyaller</w:t>
      </w:r>
      <w:r w:rsidR="008246C4" w:rsidRPr="004A6AA0">
        <w:rPr>
          <w:rFonts w:ascii="Calibri" w:hAnsi="Calibri" w:cs="Calibri"/>
        </w:rPr>
        <w:t>:</w:t>
      </w:r>
      <w:r w:rsidR="005F392A" w:rsidRPr="004A6AA0">
        <w:rPr>
          <w:rFonts w:ascii="Calibri" w:hAnsi="Calibri" w:cs="Calibri"/>
        </w:rPr>
        <w:t xml:space="preserve"> Organlar matı, oyun hamuru, Denge tahtası, minderler, ağırlıklar, rakam bul tak, koniler</w:t>
      </w:r>
    </w:p>
    <w:p w14:paraId="4D4B293A" w14:textId="4C7C466D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Eğitim/Öğrenme Ortamları</w:t>
      </w:r>
      <w:r w:rsidR="008246C4" w:rsidRPr="004A6AA0">
        <w:rPr>
          <w:rFonts w:ascii="Calibri" w:hAnsi="Calibri" w:cs="Calibri"/>
        </w:rPr>
        <w:t>:</w:t>
      </w:r>
      <w:r w:rsidR="00CA07F0" w:rsidRPr="004A6AA0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4A6AA0" w:rsidRDefault="003F3750" w:rsidP="003F3750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4A6AA0" w:rsidRDefault="003F3750" w:rsidP="003F3750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4A6AA0" w:rsidRDefault="003F3750" w:rsidP="003F3750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4A6AA0">
        <w:rPr>
          <w:rFonts w:ascii="Calibri" w:hAnsi="Calibri" w:cs="Calibri"/>
          <w:b/>
        </w:rPr>
        <w:t xml:space="preserve"> </w:t>
      </w:r>
    </w:p>
    <w:p w14:paraId="7CB56C29" w14:textId="77777777" w:rsidR="008246C4" w:rsidRPr="004A6AA0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ETKİNLİK</w:t>
      </w:r>
    </w:p>
    <w:p w14:paraId="07FFDC03" w14:textId="1755B274" w:rsidR="007C630D" w:rsidRPr="004A6AA0" w:rsidRDefault="005F392A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BİLMECEYİ BUL- KAPA</w:t>
      </w:r>
    </w:p>
    <w:p w14:paraId="000229A0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Öğretmen üstünde; göz, kulak, burun, baş, deri, ağız, el, kol, ayak, bacak resimlerinden oluşan mat oluşturur.  Her çocuğa birer mat verilir.  Çocuklar istedikleri renkte oyun hamurlarından alır ve masaya geçerler. Öğretmenin bilmecelerini dinleyip, bilmecenin cevabının üstüne oyun hamurunu yapıştırırlar. </w:t>
      </w:r>
    </w:p>
    <w:p w14:paraId="6E0381E4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En güzel kokuları hissettirir bizlere. </w:t>
      </w:r>
      <w:proofErr w:type="gramStart"/>
      <w:r w:rsidRPr="004A6AA0">
        <w:rPr>
          <w:rFonts w:ascii="Calibri" w:hAnsi="Calibri" w:cs="Calibri"/>
          <w:b/>
        </w:rPr>
        <w:t>( Burun</w:t>
      </w:r>
      <w:proofErr w:type="gramEnd"/>
      <w:r w:rsidRPr="004A6AA0">
        <w:rPr>
          <w:rFonts w:ascii="Calibri" w:hAnsi="Calibri" w:cs="Calibri"/>
          <w:b/>
        </w:rPr>
        <w:t>)</w:t>
      </w:r>
    </w:p>
    <w:p w14:paraId="179AEC7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Benim iki pencerem var, gündüz açar gece kapatırım. </w:t>
      </w:r>
      <w:proofErr w:type="gramStart"/>
      <w:r w:rsidRPr="004A6AA0">
        <w:rPr>
          <w:rFonts w:ascii="Calibri" w:hAnsi="Calibri" w:cs="Calibri"/>
        </w:rPr>
        <w:t>( Göz</w:t>
      </w:r>
      <w:proofErr w:type="gramEnd"/>
      <w:r w:rsidRPr="004A6AA0">
        <w:rPr>
          <w:rFonts w:ascii="Calibri" w:hAnsi="Calibri" w:cs="Calibri"/>
        </w:rPr>
        <w:t>)</w:t>
      </w:r>
    </w:p>
    <w:p w14:paraId="2D6E2A08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İki kaşık, duvara yapışık. (Kulak)</w:t>
      </w:r>
    </w:p>
    <w:p w14:paraId="764F537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Bir odam var, içinde 32 sandalye bir halım var. </w:t>
      </w:r>
      <w:proofErr w:type="gramStart"/>
      <w:r w:rsidRPr="004A6AA0">
        <w:rPr>
          <w:rFonts w:ascii="Calibri" w:hAnsi="Calibri" w:cs="Calibri"/>
        </w:rPr>
        <w:t>( Ağız</w:t>
      </w:r>
      <w:proofErr w:type="gramEnd"/>
      <w:r w:rsidRPr="004A6AA0">
        <w:rPr>
          <w:rFonts w:ascii="Calibri" w:hAnsi="Calibri" w:cs="Calibri"/>
        </w:rPr>
        <w:t>)</w:t>
      </w:r>
    </w:p>
    <w:p w14:paraId="5C41DEE9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Sıcak, soğuk ya da ılık; Dokunur hissederim açık, açık. (Deri)</w:t>
      </w:r>
    </w:p>
    <w:p w14:paraId="6611730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Yedi delikli tokmak, </w:t>
      </w:r>
      <w:proofErr w:type="gramStart"/>
      <w:r w:rsidRPr="004A6AA0">
        <w:rPr>
          <w:rFonts w:ascii="Calibri" w:hAnsi="Calibri" w:cs="Calibri"/>
        </w:rPr>
        <w:t>Eğer</w:t>
      </w:r>
      <w:proofErr w:type="gramEnd"/>
      <w:r w:rsidRPr="004A6AA0">
        <w:rPr>
          <w:rFonts w:ascii="Calibri" w:hAnsi="Calibri" w:cs="Calibri"/>
        </w:rPr>
        <w:t xml:space="preserve"> bilmiyorsan aynaya bak. </w:t>
      </w:r>
      <w:proofErr w:type="gramStart"/>
      <w:r w:rsidRPr="004A6AA0">
        <w:rPr>
          <w:rFonts w:ascii="Calibri" w:hAnsi="Calibri" w:cs="Calibri"/>
        </w:rPr>
        <w:t>( Baş</w:t>
      </w:r>
      <w:proofErr w:type="gramEnd"/>
      <w:r w:rsidRPr="004A6AA0">
        <w:rPr>
          <w:rFonts w:ascii="Calibri" w:hAnsi="Calibri" w:cs="Calibri"/>
        </w:rPr>
        <w:t>)</w:t>
      </w:r>
    </w:p>
    <w:p w14:paraId="467699FA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 xml:space="preserve">Bazen yemek yeriz, bazen yüzümüzü yıkarız. Kalemi onunla tutarız. </w:t>
      </w:r>
      <w:proofErr w:type="gramStart"/>
      <w:r w:rsidRPr="004A6AA0">
        <w:rPr>
          <w:rFonts w:ascii="Calibri" w:hAnsi="Calibri" w:cs="Calibri"/>
          <w:b/>
        </w:rPr>
        <w:t>(  el</w:t>
      </w:r>
      <w:proofErr w:type="gramEnd"/>
      <w:r w:rsidRPr="004A6AA0">
        <w:rPr>
          <w:rFonts w:ascii="Calibri" w:hAnsi="Calibri" w:cs="Calibri"/>
          <w:b/>
        </w:rPr>
        <w:t>)</w:t>
      </w:r>
    </w:p>
    <w:p w14:paraId="4EFDDBC5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Saatimi takarım, zamanıma bakarım. </w:t>
      </w:r>
      <w:proofErr w:type="gramStart"/>
      <w:r w:rsidRPr="004A6AA0">
        <w:rPr>
          <w:rFonts w:ascii="Calibri" w:hAnsi="Calibri" w:cs="Calibri"/>
        </w:rPr>
        <w:t>( Kol</w:t>
      </w:r>
      <w:proofErr w:type="gramEnd"/>
      <w:r w:rsidRPr="004A6AA0">
        <w:rPr>
          <w:rFonts w:ascii="Calibri" w:hAnsi="Calibri" w:cs="Calibri"/>
        </w:rPr>
        <w:t>)</w:t>
      </w:r>
    </w:p>
    <w:p w14:paraId="7BE4E722" w14:textId="77777777" w:rsidR="005F392A" w:rsidRPr="004A6AA0" w:rsidRDefault="005F392A" w:rsidP="005F392A">
      <w:pPr>
        <w:spacing w:after="0"/>
        <w:rPr>
          <w:rFonts w:ascii="Calibri" w:hAnsi="Calibri" w:cs="Calibri"/>
          <w:b/>
        </w:rPr>
      </w:pPr>
      <w:r w:rsidRPr="004A6AA0">
        <w:rPr>
          <w:rFonts w:ascii="Calibri" w:hAnsi="Calibri" w:cs="Calibri"/>
          <w:b/>
        </w:rPr>
        <w:t>Ayakkabımın misafiri, çorabımın sahibi. (Ayak)</w:t>
      </w:r>
    </w:p>
    <w:p w14:paraId="17840A00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Vücudumu o taşır, Hoplar, zıplar, tırmanır. Hem de çok hızlı </w:t>
      </w:r>
      <w:proofErr w:type="gramStart"/>
      <w:r w:rsidRPr="004A6AA0">
        <w:rPr>
          <w:rFonts w:ascii="Calibri" w:hAnsi="Calibri" w:cs="Calibri"/>
        </w:rPr>
        <w:t>koşar( Bacak</w:t>
      </w:r>
      <w:proofErr w:type="gramEnd"/>
      <w:r w:rsidRPr="004A6AA0">
        <w:rPr>
          <w:rFonts w:ascii="Calibri" w:hAnsi="Calibri" w:cs="Calibri"/>
        </w:rPr>
        <w:t>)</w:t>
      </w:r>
    </w:p>
    <w:p w14:paraId="3F80653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</w:p>
    <w:p w14:paraId="3BB79FD6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Bilmecelerden sonra öğretmenin komutlarına uygun olarak sağ el – sol el ile söylenilen nesne kapatılır. Örneğin: Sağ el burun, sol el kulak </w:t>
      </w:r>
      <w:proofErr w:type="gramStart"/>
      <w:r w:rsidRPr="004A6AA0">
        <w:rPr>
          <w:rFonts w:ascii="Calibri" w:hAnsi="Calibri" w:cs="Calibri"/>
        </w:rPr>
        <w:t>( el</w:t>
      </w:r>
      <w:proofErr w:type="gramEnd"/>
      <w:r w:rsidRPr="004A6AA0">
        <w:rPr>
          <w:rFonts w:ascii="Calibri" w:hAnsi="Calibri" w:cs="Calibri"/>
        </w:rPr>
        <w:t xml:space="preserve"> ile kapa). Sağ ve sol eli ayırt etmek için öncesinden bir </w:t>
      </w:r>
      <w:proofErr w:type="spellStart"/>
      <w:r w:rsidRPr="004A6AA0">
        <w:rPr>
          <w:rFonts w:ascii="Calibri" w:hAnsi="Calibri" w:cs="Calibri"/>
        </w:rPr>
        <w:t>sticker</w:t>
      </w:r>
      <w:proofErr w:type="spellEnd"/>
      <w:r w:rsidRPr="004A6AA0">
        <w:rPr>
          <w:rFonts w:ascii="Calibri" w:hAnsi="Calibri" w:cs="Calibri"/>
        </w:rPr>
        <w:t xml:space="preserve"> ya da işaretleme yapılabilir.  </w:t>
      </w:r>
    </w:p>
    <w:p w14:paraId="32BFB7FD" w14:textId="77777777" w:rsidR="005F392A" w:rsidRPr="004A6AA0" w:rsidRDefault="005F392A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4A6AA0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DEĞERLENDİRME</w:t>
      </w:r>
    </w:p>
    <w:p w14:paraId="5CBF914D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Matımızın üstünde, vücudumuzda sadece bir tane olan neler vardı?</w:t>
      </w:r>
    </w:p>
    <w:p w14:paraId="3C362199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Bilmecenin cevabını bulduğunda ne hissettin?</w:t>
      </w:r>
    </w:p>
    <w:p w14:paraId="03B3B045" w14:textId="77777777" w:rsidR="005F392A" w:rsidRPr="004A6AA0" w:rsidRDefault="005F392A" w:rsidP="005F392A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  <w:b/>
        </w:rPr>
      </w:pPr>
      <w:r w:rsidRPr="004A6AA0">
        <w:rPr>
          <w:rFonts w:ascii="Calibri" w:hAnsi="Calibri" w:cs="Calibri"/>
        </w:rPr>
        <w:t>Senin bildiğin bir bilmece var mı?</w:t>
      </w:r>
    </w:p>
    <w:p w14:paraId="0E0D162E" w14:textId="77777777" w:rsidR="001C2089" w:rsidRPr="004A6AA0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ETKİNLİK</w:t>
      </w:r>
    </w:p>
    <w:p w14:paraId="33380E8F" w14:textId="3F392111" w:rsidR="001C2089" w:rsidRPr="004A6AA0" w:rsidRDefault="005F392A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PARKURDA SPOR YAPALIM</w:t>
      </w:r>
    </w:p>
    <w:p w14:paraId="2523EEEB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 xml:space="preserve">Öğretmen oyun alanında farklı bedensel ve bilişsel etkinliklere yer verilen bir parkur oluşturur. </w:t>
      </w:r>
    </w:p>
    <w:p w14:paraId="6E91717A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Denge tahtasında yürüme, Minderlere zıplama, Masa altından geçme, Ağırlıkları transfer etme,</w:t>
      </w:r>
    </w:p>
    <w:p w14:paraId="5CBB59CB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Masadaki daire kartonları pipet ile nefes kontrolü sağlayarak kaba taşıma, Rakam bul takımı tamamlama, Konilerin arasında slalom yapma gibi aktivitelerden oluşan parkur tamamlanır.</w:t>
      </w:r>
    </w:p>
    <w:p w14:paraId="1A709FFC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Spor yapmanın sağlığımız için önemi hakkında sohbet edilir.</w:t>
      </w:r>
    </w:p>
    <w:p w14:paraId="6DB634DA" w14:textId="77777777" w:rsidR="005F392A" w:rsidRPr="004A6AA0" w:rsidRDefault="005F392A" w:rsidP="005F392A">
      <w:pPr>
        <w:spacing w:after="0"/>
        <w:rPr>
          <w:rFonts w:ascii="Calibri" w:hAnsi="Calibri" w:cs="Calibri"/>
        </w:rPr>
      </w:pPr>
      <w:r w:rsidRPr="004A6AA0">
        <w:rPr>
          <w:rFonts w:ascii="Calibri" w:hAnsi="Calibri" w:cs="Calibri"/>
        </w:rPr>
        <w:t>Ardından Eğitim setinin 4. Kitabının 41 ve 42. Sayfalarını tamamladık.</w:t>
      </w:r>
    </w:p>
    <w:p w14:paraId="3B36172D" w14:textId="77777777" w:rsidR="005F392A" w:rsidRPr="004A6AA0" w:rsidRDefault="005F392A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4A6AA0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DEĞERLENDİRME</w:t>
      </w:r>
    </w:p>
    <w:p w14:paraId="3B0DF876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Parkurda en çok hangi hareketi yapmaktan keyif aldın?</w:t>
      </w:r>
    </w:p>
    <w:p w14:paraId="22018C1A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Parkurumuza başka neler ekleyebiliriz?</w:t>
      </w:r>
    </w:p>
    <w:p w14:paraId="306894FE" w14:textId="77777777" w:rsidR="005F392A" w:rsidRPr="004A6AA0" w:rsidRDefault="005F392A" w:rsidP="005F392A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</w:rPr>
        <w:t>Hangi sporları yapıyorsun?</w:t>
      </w:r>
    </w:p>
    <w:p w14:paraId="22FB2E62" w14:textId="7A4A2CF8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Destekleme:</w:t>
      </w:r>
    </w:p>
    <w:p w14:paraId="08CA68D9" w14:textId="6BFA40FC" w:rsidR="001C2089" w:rsidRPr="004A6AA0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4A6AA0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4A6AA0">
        <w:rPr>
          <w:rFonts w:ascii="Calibri" w:hAnsi="Calibri" w:cs="Calibri"/>
          <w:b/>
          <w:bCs/>
        </w:rPr>
        <w:t>Aile Katılımı:</w:t>
      </w:r>
    </w:p>
    <w:p w14:paraId="1804D68A" w14:textId="218F9546" w:rsidR="001C2089" w:rsidRPr="004A6AA0" w:rsidRDefault="00525C16" w:rsidP="00D95F6D">
      <w:pPr>
        <w:spacing w:after="0" w:line="276" w:lineRule="auto"/>
        <w:rPr>
          <w:rFonts w:ascii="Calibri" w:hAnsi="Calibri" w:cs="Calibri"/>
        </w:rPr>
      </w:pPr>
      <w:r w:rsidRPr="004A6AA0">
        <w:rPr>
          <w:rFonts w:ascii="Calibri" w:hAnsi="Calibri" w:cs="Calibri"/>
          <w:b/>
          <w:bCs/>
        </w:rPr>
        <w:t>Toplum Katılımı:</w:t>
      </w:r>
    </w:p>
    <w:sectPr w:rsidR="001C2089" w:rsidRPr="004A6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2772D"/>
    <w:multiLevelType w:val="hybridMultilevel"/>
    <w:tmpl w:val="AF608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05E9"/>
    <w:multiLevelType w:val="hybridMultilevel"/>
    <w:tmpl w:val="CE427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3505">
    <w:abstractNumId w:val="0"/>
  </w:num>
  <w:num w:numId="2" w16cid:durableId="205180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45CF4"/>
    <w:rsid w:val="00255997"/>
    <w:rsid w:val="002B63BD"/>
    <w:rsid w:val="003D04D7"/>
    <w:rsid w:val="003F3750"/>
    <w:rsid w:val="00406649"/>
    <w:rsid w:val="0045618C"/>
    <w:rsid w:val="004A6AA0"/>
    <w:rsid w:val="004D7EA5"/>
    <w:rsid w:val="00525C16"/>
    <w:rsid w:val="005F392A"/>
    <w:rsid w:val="00657A4D"/>
    <w:rsid w:val="00797F1C"/>
    <w:rsid w:val="007C3735"/>
    <w:rsid w:val="007C630D"/>
    <w:rsid w:val="008246C4"/>
    <w:rsid w:val="00961BDC"/>
    <w:rsid w:val="00A6761F"/>
    <w:rsid w:val="00AC38EF"/>
    <w:rsid w:val="00C26B63"/>
    <w:rsid w:val="00C54D86"/>
    <w:rsid w:val="00CA07F0"/>
    <w:rsid w:val="00CE3AC5"/>
    <w:rsid w:val="00D34EBE"/>
    <w:rsid w:val="00D95F6D"/>
    <w:rsid w:val="00F2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14</cp:revision>
  <dcterms:created xsi:type="dcterms:W3CDTF">2024-09-03T19:19:00Z</dcterms:created>
  <dcterms:modified xsi:type="dcterms:W3CDTF">2024-11-28T08:53:00Z</dcterms:modified>
</cp:coreProperties>
</file>