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10D1304E" w14:textId="77777777" w:rsidR="00110263" w:rsidRPr="00D95F6D" w:rsidRDefault="00110263" w:rsidP="00110263">
      <w:pPr>
        <w:spacing w:after="0" w:line="276" w:lineRule="auto"/>
        <w:rPr>
          <w:rFonts w:ascii="Calibri" w:hAnsi="Calibri" w:cs="Calibri"/>
          <w:b/>
          <w:bCs/>
        </w:rPr>
      </w:pPr>
      <w:r w:rsidRPr="00D95F6D">
        <w:rPr>
          <w:rFonts w:ascii="Calibri" w:hAnsi="Calibri" w:cs="Calibri"/>
          <w:b/>
          <w:bCs/>
        </w:rPr>
        <w:t>ALAN BECERİLERİ</w:t>
      </w:r>
    </w:p>
    <w:p w14:paraId="4436DCBA"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Hareket ve Sağlık Alanı</w:t>
      </w:r>
    </w:p>
    <w:p w14:paraId="07BEB4D9" w14:textId="77777777" w:rsidR="00110263" w:rsidRPr="00787D95" w:rsidRDefault="00110263" w:rsidP="00110263">
      <w:pPr>
        <w:spacing w:after="0" w:line="276" w:lineRule="auto"/>
        <w:rPr>
          <w:rFonts w:ascii="Calibri" w:hAnsi="Calibri" w:cs="Calibri"/>
        </w:rPr>
      </w:pPr>
      <w:r w:rsidRPr="007738E4">
        <w:rPr>
          <w:rFonts w:ascii="Calibri" w:hAnsi="Calibri" w:cs="Calibri"/>
        </w:rPr>
        <w:t>HSAB1.4. Beden</w:t>
      </w:r>
      <w:r>
        <w:rPr>
          <w:rFonts w:ascii="Calibri" w:hAnsi="Calibri" w:cs="Calibri"/>
        </w:rPr>
        <w:t xml:space="preserve"> </w:t>
      </w:r>
      <w:r w:rsidRPr="007738E4">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3A2CA42D" w14:textId="77777777" w:rsidR="00110263" w:rsidRPr="00787D95" w:rsidRDefault="00110263" w:rsidP="00110263">
      <w:pPr>
        <w:spacing w:after="0" w:line="276" w:lineRule="auto"/>
        <w:rPr>
          <w:rFonts w:ascii="Calibri" w:hAnsi="Calibri" w:cs="Calibri"/>
        </w:rPr>
      </w:pPr>
      <w:r w:rsidRPr="00787D95">
        <w:rPr>
          <w:rFonts w:ascii="Calibri" w:hAnsi="Calibri" w:cs="Calibri"/>
        </w:rPr>
        <w:t>HSAB1.2. Küçük Kas Becerileri</w:t>
      </w:r>
    </w:p>
    <w:p w14:paraId="5DA326CA" w14:textId="77777777" w:rsidR="00110263" w:rsidRDefault="00110263" w:rsidP="00110263">
      <w:pPr>
        <w:spacing w:after="0" w:line="276" w:lineRule="auto"/>
        <w:rPr>
          <w:rFonts w:ascii="Calibri" w:hAnsi="Calibri" w:cs="Calibri"/>
          <w:b/>
          <w:bCs/>
        </w:rPr>
      </w:pPr>
    </w:p>
    <w:p w14:paraId="6543F949"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Türkçe Alanı</w:t>
      </w:r>
    </w:p>
    <w:p w14:paraId="7BBF5EFA" w14:textId="77777777" w:rsidR="00110263" w:rsidRPr="00787D95" w:rsidRDefault="00110263" w:rsidP="00110263">
      <w:pPr>
        <w:spacing w:after="0" w:line="276" w:lineRule="auto"/>
        <w:rPr>
          <w:rFonts w:ascii="Calibri" w:hAnsi="Calibri" w:cs="Calibri"/>
        </w:rPr>
      </w:pPr>
      <w:r w:rsidRPr="00787D95">
        <w:rPr>
          <w:rFonts w:ascii="Calibri" w:hAnsi="Calibri" w:cs="Calibri"/>
        </w:rPr>
        <w:t>TAB1.1. Dinlemeyi / İzlemeyi Yönetme</w:t>
      </w:r>
    </w:p>
    <w:p w14:paraId="77AB8784" w14:textId="77777777" w:rsidR="00110263" w:rsidRDefault="00110263" w:rsidP="00110263">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261741CC" w14:textId="77777777" w:rsidR="00110263" w:rsidRDefault="00110263" w:rsidP="00110263">
      <w:pPr>
        <w:spacing w:after="0" w:line="276" w:lineRule="auto"/>
        <w:rPr>
          <w:rFonts w:ascii="Calibri" w:hAnsi="Calibri" w:cs="Calibri"/>
          <w:b/>
          <w:bCs/>
        </w:rPr>
      </w:pPr>
    </w:p>
    <w:p w14:paraId="5714086B" w14:textId="77777777" w:rsidR="00110263" w:rsidRPr="000D6710" w:rsidRDefault="00110263" w:rsidP="00110263">
      <w:pPr>
        <w:spacing w:after="0" w:line="276" w:lineRule="auto"/>
        <w:rPr>
          <w:rFonts w:ascii="Calibri" w:hAnsi="Calibri" w:cs="Calibri"/>
          <w:b/>
          <w:bCs/>
        </w:rPr>
      </w:pPr>
      <w:r w:rsidRPr="000D6710">
        <w:rPr>
          <w:rFonts w:ascii="Calibri" w:hAnsi="Calibri" w:cs="Calibri"/>
          <w:b/>
          <w:bCs/>
        </w:rPr>
        <w:t>Fen Alanı</w:t>
      </w:r>
    </w:p>
    <w:p w14:paraId="3693E66F" w14:textId="77777777" w:rsidR="00110263" w:rsidRDefault="00110263" w:rsidP="00110263">
      <w:pPr>
        <w:spacing w:after="0" w:line="276" w:lineRule="auto"/>
        <w:rPr>
          <w:rFonts w:ascii="Calibri" w:hAnsi="Calibri" w:cs="Calibri"/>
        </w:rPr>
      </w:pPr>
      <w:r w:rsidRPr="00A53965">
        <w:rPr>
          <w:rFonts w:ascii="Calibri" w:hAnsi="Calibri" w:cs="Calibri"/>
        </w:rPr>
        <w:t>FBAB1. Bilimsel Gözlem Yapma</w:t>
      </w:r>
    </w:p>
    <w:p w14:paraId="7BC34DF5" w14:textId="77777777" w:rsidR="00110263" w:rsidRPr="00787D95" w:rsidRDefault="00110263" w:rsidP="00110263">
      <w:pPr>
        <w:spacing w:after="0" w:line="276" w:lineRule="auto"/>
        <w:rPr>
          <w:rFonts w:ascii="Calibri" w:hAnsi="Calibri" w:cs="Calibri"/>
        </w:rPr>
      </w:pPr>
    </w:p>
    <w:p w14:paraId="62319298"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KAVRAMSAL BECERİLER</w:t>
      </w:r>
    </w:p>
    <w:p w14:paraId="22D1B194"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KB2.14. Yorumlama Becerisi</w:t>
      </w:r>
    </w:p>
    <w:p w14:paraId="619644DE" w14:textId="77777777" w:rsidR="00110263" w:rsidRPr="00787D95" w:rsidRDefault="00110263" w:rsidP="00110263">
      <w:pPr>
        <w:spacing w:after="0" w:line="276" w:lineRule="auto"/>
        <w:rPr>
          <w:rFonts w:ascii="Calibri" w:hAnsi="Calibri" w:cs="Calibri"/>
        </w:rPr>
      </w:pPr>
      <w:r w:rsidRPr="00787D95">
        <w:rPr>
          <w:rFonts w:ascii="Calibri" w:hAnsi="Calibri" w:cs="Calibri"/>
        </w:rPr>
        <w:t>KB2.14.SB1. Mevcut olay/konu/durumu incelemek</w:t>
      </w:r>
    </w:p>
    <w:p w14:paraId="5CDCEB23" w14:textId="77777777" w:rsidR="00110263" w:rsidRPr="00787D95" w:rsidRDefault="00110263" w:rsidP="00110263">
      <w:pPr>
        <w:spacing w:after="0" w:line="276" w:lineRule="auto"/>
        <w:rPr>
          <w:rFonts w:ascii="Calibri" w:hAnsi="Calibri" w:cs="Calibri"/>
        </w:rPr>
      </w:pPr>
    </w:p>
    <w:p w14:paraId="22358C89"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EĞİLİMLER</w:t>
      </w:r>
    </w:p>
    <w:p w14:paraId="7B5D300B" w14:textId="77777777" w:rsidR="00110263" w:rsidRDefault="00110263" w:rsidP="00110263">
      <w:pPr>
        <w:spacing w:after="0" w:line="276" w:lineRule="auto"/>
        <w:rPr>
          <w:rFonts w:ascii="Calibri" w:hAnsi="Calibri" w:cs="Calibri"/>
          <w:b/>
          <w:bCs/>
        </w:rPr>
      </w:pPr>
      <w:r w:rsidRPr="00A1104D">
        <w:rPr>
          <w:rFonts w:ascii="Calibri" w:hAnsi="Calibri" w:cs="Calibri"/>
          <w:b/>
          <w:bCs/>
        </w:rPr>
        <w:t>E2. Sosyal Eğilimler</w:t>
      </w:r>
    </w:p>
    <w:p w14:paraId="410912C1" w14:textId="77777777" w:rsidR="00110263" w:rsidRPr="00A1104D" w:rsidRDefault="00110263" w:rsidP="00110263">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14213A3A" w14:textId="77777777" w:rsidR="00110263" w:rsidRDefault="00110263" w:rsidP="00110263">
      <w:pPr>
        <w:spacing w:after="0" w:line="276" w:lineRule="auto"/>
        <w:rPr>
          <w:rFonts w:ascii="Calibri" w:hAnsi="Calibri" w:cs="Calibri"/>
          <w:b/>
          <w:bCs/>
        </w:rPr>
      </w:pPr>
    </w:p>
    <w:p w14:paraId="59C37AD1"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E3. Entelektüel Eğilimler</w:t>
      </w:r>
    </w:p>
    <w:p w14:paraId="3B4B8329" w14:textId="77777777" w:rsidR="00110263" w:rsidRPr="00787D95" w:rsidRDefault="00110263" w:rsidP="00110263">
      <w:pPr>
        <w:spacing w:after="0" w:line="276" w:lineRule="auto"/>
        <w:rPr>
          <w:rFonts w:ascii="Calibri" w:hAnsi="Calibri" w:cs="Calibri"/>
        </w:rPr>
      </w:pPr>
      <w:r w:rsidRPr="00787D95">
        <w:rPr>
          <w:rFonts w:ascii="Calibri" w:hAnsi="Calibri" w:cs="Calibri"/>
        </w:rPr>
        <w:t>E3.1. Odaklanma</w:t>
      </w:r>
    </w:p>
    <w:p w14:paraId="5AF39090" w14:textId="77777777" w:rsidR="00110263" w:rsidRPr="00787D95" w:rsidRDefault="00110263" w:rsidP="00110263">
      <w:pPr>
        <w:spacing w:after="0" w:line="276" w:lineRule="auto"/>
        <w:rPr>
          <w:rFonts w:ascii="Calibri" w:hAnsi="Calibri" w:cs="Calibri"/>
        </w:rPr>
      </w:pPr>
    </w:p>
    <w:p w14:paraId="4CFDC7E4"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 xml:space="preserve">PROGRAMLAR ARASI BİLEŞENLER </w:t>
      </w:r>
    </w:p>
    <w:p w14:paraId="3EEA5F07"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Sosyal Duygusal Öğrenme Becerileri</w:t>
      </w:r>
    </w:p>
    <w:p w14:paraId="404C6A48" w14:textId="77777777" w:rsidR="00110263" w:rsidRPr="00787D95" w:rsidRDefault="00110263" w:rsidP="00110263">
      <w:pPr>
        <w:spacing w:after="0" w:line="276" w:lineRule="auto"/>
        <w:rPr>
          <w:rFonts w:ascii="Calibri" w:hAnsi="Calibri" w:cs="Calibri"/>
        </w:rPr>
      </w:pPr>
      <w:r w:rsidRPr="00787D95">
        <w:rPr>
          <w:rFonts w:ascii="Calibri" w:hAnsi="Calibri" w:cs="Calibri"/>
        </w:rPr>
        <w:t>SDB2.1. İletişim Becerisi</w:t>
      </w:r>
    </w:p>
    <w:p w14:paraId="4E9624B9" w14:textId="77777777" w:rsidR="00110263" w:rsidRPr="00787D95" w:rsidRDefault="00110263" w:rsidP="00110263">
      <w:pPr>
        <w:spacing w:after="0" w:line="276" w:lineRule="auto"/>
        <w:rPr>
          <w:rFonts w:ascii="Calibri" w:hAnsi="Calibri" w:cs="Calibri"/>
        </w:rPr>
      </w:pPr>
      <w:r w:rsidRPr="00787D95">
        <w:rPr>
          <w:rFonts w:ascii="Calibri" w:hAnsi="Calibri" w:cs="Calibri"/>
        </w:rPr>
        <w:t>SDB2.1.SB1.  Başkalarını etkin şekilde dinlemek</w:t>
      </w:r>
    </w:p>
    <w:p w14:paraId="710B9B81" w14:textId="77777777" w:rsidR="00110263" w:rsidRPr="00787D95" w:rsidRDefault="00110263" w:rsidP="00110263">
      <w:pPr>
        <w:spacing w:after="0" w:line="276" w:lineRule="auto"/>
        <w:rPr>
          <w:rFonts w:ascii="Calibri" w:hAnsi="Calibri" w:cs="Calibri"/>
        </w:rPr>
      </w:pPr>
    </w:p>
    <w:p w14:paraId="65599CF2"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Değerler</w:t>
      </w:r>
    </w:p>
    <w:p w14:paraId="39E6DE22" w14:textId="77777777" w:rsidR="00110263" w:rsidRPr="00787D95" w:rsidRDefault="00110263" w:rsidP="00110263">
      <w:pPr>
        <w:spacing w:after="0" w:line="276" w:lineRule="auto"/>
        <w:rPr>
          <w:rFonts w:ascii="Calibri" w:hAnsi="Calibri" w:cs="Calibri"/>
        </w:rPr>
      </w:pPr>
      <w:r w:rsidRPr="00787D95">
        <w:rPr>
          <w:rFonts w:ascii="Calibri" w:hAnsi="Calibri" w:cs="Calibri"/>
        </w:rPr>
        <w:t>D11.1.1. Gerektiğinde kendi kararlarını alır.</w:t>
      </w:r>
    </w:p>
    <w:p w14:paraId="68E49F9B" w14:textId="77777777" w:rsidR="00110263" w:rsidRPr="00787D95" w:rsidRDefault="00110263" w:rsidP="00110263">
      <w:pPr>
        <w:spacing w:after="0" w:line="276" w:lineRule="auto"/>
        <w:rPr>
          <w:rFonts w:ascii="Calibri" w:hAnsi="Calibri" w:cs="Calibri"/>
        </w:rPr>
      </w:pPr>
    </w:p>
    <w:p w14:paraId="25CBF4AC"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Okuryazarlık Becerileri</w:t>
      </w:r>
    </w:p>
    <w:p w14:paraId="1C762B86" w14:textId="77777777" w:rsidR="00110263" w:rsidRPr="00787D95" w:rsidRDefault="00110263" w:rsidP="00110263">
      <w:pPr>
        <w:spacing w:after="0" w:line="276" w:lineRule="auto"/>
        <w:rPr>
          <w:rFonts w:ascii="Calibri" w:hAnsi="Calibri" w:cs="Calibri"/>
        </w:rPr>
      </w:pPr>
      <w:r w:rsidRPr="00787D95">
        <w:rPr>
          <w:rFonts w:ascii="Calibri" w:hAnsi="Calibri" w:cs="Calibri"/>
        </w:rPr>
        <w:t>OB4.1.Görseli Anlama</w:t>
      </w:r>
    </w:p>
    <w:p w14:paraId="7C7080A1" w14:textId="77777777" w:rsidR="00110263" w:rsidRPr="00787D95" w:rsidRDefault="00110263" w:rsidP="00110263">
      <w:pPr>
        <w:spacing w:after="0" w:line="276" w:lineRule="auto"/>
        <w:rPr>
          <w:rFonts w:ascii="Calibri" w:hAnsi="Calibri" w:cs="Calibri"/>
        </w:rPr>
      </w:pPr>
      <w:r w:rsidRPr="00787D95">
        <w:rPr>
          <w:rFonts w:ascii="Calibri" w:hAnsi="Calibri" w:cs="Calibri"/>
        </w:rPr>
        <w:t>OB4.1.SB1. Görseli algılamak</w:t>
      </w:r>
    </w:p>
    <w:p w14:paraId="03038F3D" w14:textId="77777777" w:rsidR="00110263" w:rsidRPr="00787D95" w:rsidRDefault="00110263" w:rsidP="00110263">
      <w:pPr>
        <w:spacing w:after="0" w:line="276" w:lineRule="auto"/>
        <w:rPr>
          <w:rFonts w:ascii="Calibri" w:hAnsi="Calibri" w:cs="Calibri"/>
        </w:rPr>
      </w:pPr>
      <w:r w:rsidRPr="00787D95">
        <w:rPr>
          <w:rFonts w:ascii="Calibri" w:hAnsi="Calibri" w:cs="Calibri"/>
        </w:rPr>
        <w:t>OB4.1.SB2. Görseli tanımak</w:t>
      </w:r>
    </w:p>
    <w:p w14:paraId="3A9AB642" w14:textId="77777777" w:rsidR="00110263" w:rsidRPr="00D95F6D" w:rsidRDefault="00110263" w:rsidP="00110263">
      <w:pPr>
        <w:spacing w:after="0" w:line="276" w:lineRule="auto"/>
        <w:rPr>
          <w:rFonts w:ascii="Calibri" w:hAnsi="Calibri" w:cs="Calibri"/>
        </w:rPr>
      </w:pPr>
    </w:p>
    <w:p w14:paraId="5C4EC410" w14:textId="77777777" w:rsidR="00110263" w:rsidRPr="008246C4" w:rsidRDefault="00110263" w:rsidP="00110263">
      <w:pPr>
        <w:spacing w:after="0" w:line="276" w:lineRule="auto"/>
        <w:rPr>
          <w:rFonts w:ascii="Calibri" w:hAnsi="Calibri" w:cs="Calibri"/>
          <w:b/>
          <w:bCs/>
        </w:rPr>
      </w:pPr>
      <w:r w:rsidRPr="008246C4">
        <w:rPr>
          <w:rFonts w:ascii="Calibri" w:hAnsi="Calibri" w:cs="Calibri"/>
          <w:b/>
          <w:bCs/>
        </w:rPr>
        <w:t>ÖĞRENME ÇIKTILARI</w:t>
      </w:r>
    </w:p>
    <w:p w14:paraId="4B370359"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lastRenderedPageBreak/>
        <w:t>Hareket ve Sağlık Alanı</w:t>
      </w:r>
    </w:p>
    <w:p w14:paraId="188837E3" w14:textId="77777777" w:rsidR="00110263" w:rsidRPr="007738E4" w:rsidRDefault="00110263" w:rsidP="00110263">
      <w:pPr>
        <w:spacing w:after="0" w:line="276" w:lineRule="auto"/>
        <w:rPr>
          <w:rFonts w:ascii="Calibri" w:hAnsi="Calibri" w:cs="Calibri"/>
        </w:rPr>
      </w:pPr>
      <w:r w:rsidRPr="007738E4">
        <w:rPr>
          <w:rFonts w:ascii="Calibri" w:hAnsi="Calibri" w:cs="Calibri"/>
        </w:rPr>
        <w:t>HSAB.4. Beden farkındalığına dayalı hareket edebilme</w:t>
      </w:r>
    </w:p>
    <w:p w14:paraId="3CD4CF0A" w14:textId="77777777" w:rsidR="00110263" w:rsidRPr="007738E4" w:rsidRDefault="00110263" w:rsidP="00110263">
      <w:pPr>
        <w:spacing w:after="0" w:line="276" w:lineRule="auto"/>
        <w:rPr>
          <w:rFonts w:ascii="Calibri" w:hAnsi="Calibri" w:cs="Calibri"/>
        </w:rPr>
      </w:pPr>
      <w:r w:rsidRPr="007738E4">
        <w:rPr>
          <w:rFonts w:ascii="Calibri" w:hAnsi="Calibri" w:cs="Calibri"/>
        </w:rPr>
        <w:t>a) Bedeninin bölümlerini gösterir.</w:t>
      </w:r>
    </w:p>
    <w:p w14:paraId="4B1788BA" w14:textId="77777777" w:rsidR="00110263" w:rsidRPr="007738E4" w:rsidRDefault="00110263" w:rsidP="00110263">
      <w:pPr>
        <w:spacing w:after="0" w:line="276" w:lineRule="auto"/>
        <w:rPr>
          <w:rFonts w:ascii="Calibri" w:hAnsi="Calibri" w:cs="Calibri"/>
        </w:rPr>
      </w:pPr>
      <w:r w:rsidRPr="007738E4">
        <w:rPr>
          <w:rFonts w:ascii="Calibri" w:hAnsi="Calibri" w:cs="Calibri"/>
        </w:rPr>
        <w:t>b) Bedenini farkında olarak hareket eder.</w:t>
      </w:r>
    </w:p>
    <w:p w14:paraId="60E51618" w14:textId="77777777" w:rsidR="00110263" w:rsidRPr="00787D95" w:rsidRDefault="00110263" w:rsidP="00110263">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4F8D7E58" w14:textId="77777777" w:rsidR="00110263" w:rsidRPr="00787D95" w:rsidRDefault="00110263" w:rsidP="00110263">
      <w:pPr>
        <w:spacing w:after="0" w:line="276" w:lineRule="auto"/>
        <w:rPr>
          <w:rFonts w:ascii="Calibri" w:hAnsi="Calibri" w:cs="Calibri"/>
        </w:rPr>
      </w:pPr>
      <w:r w:rsidRPr="00787D95">
        <w:rPr>
          <w:rFonts w:ascii="Calibri" w:hAnsi="Calibri" w:cs="Calibri"/>
        </w:rPr>
        <w:t>a) Farklı ortam ve koşullarda yer değiştirme hareketlerini yapar.</w:t>
      </w:r>
    </w:p>
    <w:p w14:paraId="0234D7D4" w14:textId="77777777" w:rsidR="00110263" w:rsidRPr="00787D95" w:rsidRDefault="00110263" w:rsidP="00110263">
      <w:pPr>
        <w:spacing w:after="0" w:line="276" w:lineRule="auto"/>
        <w:rPr>
          <w:rFonts w:ascii="Calibri" w:hAnsi="Calibri" w:cs="Calibri"/>
        </w:rPr>
      </w:pPr>
      <w:r w:rsidRPr="00787D95">
        <w:rPr>
          <w:rFonts w:ascii="Calibri" w:hAnsi="Calibri" w:cs="Calibri"/>
        </w:rPr>
        <w:t>b) Etkinliğinin durumuna uygun denge hareketlerini yapar.</w:t>
      </w:r>
    </w:p>
    <w:p w14:paraId="4EBB4139" w14:textId="77777777" w:rsidR="00110263" w:rsidRDefault="00110263" w:rsidP="00110263">
      <w:pPr>
        <w:spacing w:after="0" w:line="276" w:lineRule="auto"/>
        <w:rPr>
          <w:rFonts w:ascii="Calibri" w:hAnsi="Calibri" w:cs="Calibri"/>
        </w:rPr>
      </w:pPr>
    </w:p>
    <w:p w14:paraId="40489C09" w14:textId="1E58C647" w:rsidR="00110263" w:rsidRPr="00787D95" w:rsidRDefault="00110263" w:rsidP="00110263">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3C96CBB4" w14:textId="77777777" w:rsidR="00110263" w:rsidRPr="00787D95" w:rsidRDefault="00110263" w:rsidP="00110263">
      <w:pPr>
        <w:spacing w:after="0" w:line="276" w:lineRule="auto"/>
        <w:rPr>
          <w:rFonts w:ascii="Calibri" w:hAnsi="Calibri" w:cs="Calibri"/>
        </w:rPr>
      </w:pPr>
      <w:r w:rsidRPr="00787D95">
        <w:rPr>
          <w:rFonts w:ascii="Calibri" w:hAnsi="Calibri" w:cs="Calibri"/>
        </w:rPr>
        <w:t>a) Farklı büyüklükteki nesneleri kavrar.</w:t>
      </w:r>
    </w:p>
    <w:p w14:paraId="00119F59" w14:textId="77777777" w:rsidR="00110263" w:rsidRPr="00787D95" w:rsidRDefault="00110263" w:rsidP="00110263">
      <w:pPr>
        <w:spacing w:after="0" w:line="276" w:lineRule="auto"/>
        <w:rPr>
          <w:rFonts w:ascii="Calibri" w:hAnsi="Calibri" w:cs="Calibri"/>
        </w:rPr>
      </w:pPr>
      <w:r w:rsidRPr="00787D95">
        <w:rPr>
          <w:rFonts w:ascii="Calibri" w:hAnsi="Calibri" w:cs="Calibri"/>
        </w:rPr>
        <w:t>b) Nesneleri şekillendirir.</w:t>
      </w:r>
    </w:p>
    <w:p w14:paraId="3F1ABC79" w14:textId="77777777" w:rsidR="00110263" w:rsidRPr="00787D95" w:rsidRDefault="00110263" w:rsidP="00110263">
      <w:pPr>
        <w:spacing w:after="0" w:line="276" w:lineRule="auto"/>
        <w:rPr>
          <w:rFonts w:ascii="Calibri" w:hAnsi="Calibri" w:cs="Calibri"/>
        </w:rPr>
      </w:pPr>
      <w:r w:rsidRPr="00787D95">
        <w:rPr>
          <w:rFonts w:ascii="Calibri" w:hAnsi="Calibri" w:cs="Calibri"/>
        </w:rPr>
        <w:t>c) Farklı boyutlardaki nesneleri kullanır.</w:t>
      </w:r>
    </w:p>
    <w:p w14:paraId="7FBD4F10" w14:textId="77777777" w:rsidR="00110263" w:rsidRDefault="00110263" w:rsidP="00110263">
      <w:pPr>
        <w:spacing w:after="0" w:line="276" w:lineRule="auto"/>
        <w:rPr>
          <w:rFonts w:ascii="Calibri" w:hAnsi="Calibri" w:cs="Calibri"/>
        </w:rPr>
      </w:pPr>
      <w:proofErr w:type="gramStart"/>
      <w:r w:rsidRPr="00787D95">
        <w:rPr>
          <w:rFonts w:ascii="Calibri" w:hAnsi="Calibri" w:cs="Calibri"/>
        </w:rPr>
        <w:t>ç</w:t>
      </w:r>
      <w:proofErr w:type="gramEnd"/>
      <w:r w:rsidRPr="00787D95">
        <w:rPr>
          <w:rFonts w:ascii="Calibri" w:hAnsi="Calibri" w:cs="Calibri"/>
        </w:rPr>
        <w:t>) Çeşitli nesneleri kullanarak özgün ürünler oluşturur.</w:t>
      </w:r>
    </w:p>
    <w:p w14:paraId="18178E3A" w14:textId="4748099D" w:rsidR="00110263" w:rsidRPr="00787D95" w:rsidRDefault="00110263" w:rsidP="00110263">
      <w:pPr>
        <w:spacing w:after="0" w:line="276" w:lineRule="auto"/>
        <w:rPr>
          <w:rFonts w:ascii="Calibri" w:hAnsi="Calibri" w:cs="Calibri"/>
        </w:rPr>
      </w:pPr>
    </w:p>
    <w:p w14:paraId="683537ED" w14:textId="77777777" w:rsidR="00110263" w:rsidRPr="00787D95" w:rsidRDefault="00110263" w:rsidP="00110263">
      <w:pPr>
        <w:spacing w:after="0" w:line="276" w:lineRule="auto"/>
        <w:rPr>
          <w:rFonts w:ascii="Calibri" w:hAnsi="Calibri" w:cs="Calibri"/>
          <w:b/>
          <w:bCs/>
        </w:rPr>
      </w:pPr>
      <w:r w:rsidRPr="00787D95">
        <w:rPr>
          <w:rFonts w:ascii="Calibri" w:hAnsi="Calibri" w:cs="Calibri"/>
          <w:b/>
          <w:bCs/>
        </w:rPr>
        <w:t>Türkçe Alanı</w:t>
      </w:r>
    </w:p>
    <w:p w14:paraId="5CAF5BEF" w14:textId="77777777" w:rsidR="00110263" w:rsidRPr="00787D95" w:rsidRDefault="00110263" w:rsidP="00110263">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4E66BBB0" w14:textId="77777777" w:rsidR="00110263" w:rsidRPr="00787D95" w:rsidRDefault="00110263" w:rsidP="00110263">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563B1CF0" w14:textId="77777777" w:rsidR="00110263" w:rsidRPr="00787D95" w:rsidRDefault="00110263" w:rsidP="00110263">
      <w:pPr>
        <w:spacing w:after="0" w:line="276" w:lineRule="auto"/>
        <w:rPr>
          <w:rFonts w:ascii="Calibri" w:hAnsi="Calibri" w:cs="Calibri"/>
        </w:rPr>
      </w:pPr>
      <w:r w:rsidRPr="00787D95">
        <w:rPr>
          <w:rFonts w:ascii="Calibri" w:hAnsi="Calibri" w:cs="Calibri"/>
        </w:rPr>
        <w:t>b) Seçilen materyalleri dinler/izler.</w:t>
      </w:r>
    </w:p>
    <w:p w14:paraId="34D20066" w14:textId="77777777" w:rsidR="00110263" w:rsidRPr="00787D95" w:rsidRDefault="00110263" w:rsidP="00110263">
      <w:pPr>
        <w:spacing w:after="0" w:line="276" w:lineRule="auto"/>
        <w:rPr>
          <w:rFonts w:ascii="Calibri" w:hAnsi="Calibri" w:cs="Calibri"/>
        </w:rPr>
      </w:pPr>
    </w:p>
    <w:p w14:paraId="77662164" w14:textId="77777777" w:rsidR="00110263" w:rsidRPr="00787D95" w:rsidRDefault="00110263" w:rsidP="00110263">
      <w:pPr>
        <w:spacing w:after="0" w:line="276" w:lineRule="auto"/>
        <w:rPr>
          <w:rFonts w:ascii="Calibri" w:hAnsi="Calibri" w:cs="Calibri"/>
        </w:rPr>
      </w:pPr>
      <w:r w:rsidRPr="00787D95">
        <w:rPr>
          <w:rFonts w:ascii="Calibri" w:hAnsi="Calibri" w:cs="Calibri"/>
        </w:rPr>
        <w:t>TAKB.1. Konuşma sürecini yönetebilme</w:t>
      </w:r>
    </w:p>
    <w:p w14:paraId="241BFF74" w14:textId="77777777" w:rsidR="00110263" w:rsidRPr="00787D95" w:rsidRDefault="00110263" w:rsidP="00110263">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6123BE02" w14:textId="77777777" w:rsidR="00110263" w:rsidRPr="00787D95" w:rsidRDefault="00110263" w:rsidP="00110263">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0B56DC94" w14:textId="77777777" w:rsidR="00110263" w:rsidRDefault="00110263" w:rsidP="00D95F6D">
      <w:pPr>
        <w:spacing w:after="0" w:line="276" w:lineRule="auto"/>
        <w:rPr>
          <w:rFonts w:ascii="Calibri" w:hAnsi="Calibri" w:cs="Calibri"/>
          <w:b/>
          <w:bCs/>
        </w:rPr>
      </w:pPr>
    </w:p>
    <w:p w14:paraId="70CD72BE" w14:textId="77777777" w:rsidR="00110263" w:rsidRPr="00A53965" w:rsidRDefault="00110263" w:rsidP="00110263">
      <w:pPr>
        <w:spacing w:after="0" w:line="276" w:lineRule="auto"/>
        <w:rPr>
          <w:rFonts w:ascii="Calibri" w:hAnsi="Calibri" w:cs="Calibri"/>
        </w:rPr>
      </w:pPr>
      <w:r>
        <w:rPr>
          <w:rFonts w:ascii="Calibri" w:hAnsi="Calibri" w:cs="Calibri"/>
          <w:b/>
          <w:bCs/>
        </w:rPr>
        <w:t>Fen Alanı</w:t>
      </w:r>
      <w:r>
        <w:rPr>
          <w:rFonts w:ascii="Calibri" w:hAnsi="Calibri" w:cs="Calibri"/>
          <w:b/>
          <w:bCs/>
        </w:rPr>
        <w:br/>
      </w:r>
      <w:proofErr w:type="gramStart"/>
      <w:r w:rsidRPr="00A53965">
        <w:rPr>
          <w:rFonts w:ascii="Calibri" w:hAnsi="Calibri" w:cs="Calibri"/>
        </w:rPr>
        <w:t>FAB.</w:t>
      </w:r>
      <w:proofErr w:type="gramEnd"/>
      <w:r w:rsidRPr="00A53965">
        <w:rPr>
          <w:rFonts w:ascii="Calibri" w:hAnsi="Calibri" w:cs="Calibri"/>
        </w:rPr>
        <w:t>1. Günlük yaşamda fenle ilgili</w:t>
      </w:r>
      <w:r>
        <w:rPr>
          <w:rFonts w:ascii="Calibri" w:hAnsi="Calibri" w:cs="Calibri"/>
        </w:rPr>
        <w:t xml:space="preserve"> </w:t>
      </w:r>
      <w:r w:rsidRPr="00A53965">
        <w:rPr>
          <w:rFonts w:ascii="Calibri" w:hAnsi="Calibri" w:cs="Calibri"/>
        </w:rPr>
        <w:t>olaylara/olgulara ve durumlara yönelik</w:t>
      </w:r>
      <w:r>
        <w:rPr>
          <w:rFonts w:ascii="Calibri" w:hAnsi="Calibri" w:cs="Calibri"/>
        </w:rPr>
        <w:t xml:space="preserve"> </w:t>
      </w:r>
      <w:r w:rsidRPr="00A53965">
        <w:rPr>
          <w:rFonts w:ascii="Calibri" w:hAnsi="Calibri" w:cs="Calibri"/>
        </w:rPr>
        <w:t>bilimsel gözlem yapabilme</w:t>
      </w:r>
    </w:p>
    <w:p w14:paraId="14B7DDD5" w14:textId="77777777" w:rsidR="00110263" w:rsidRPr="00A53965" w:rsidRDefault="00110263" w:rsidP="00110263">
      <w:pPr>
        <w:spacing w:after="0" w:line="276" w:lineRule="auto"/>
        <w:rPr>
          <w:rFonts w:ascii="Calibri" w:hAnsi="Calibri" w:cs="Calibri"/>
        </w:rPr>
      </w:pPr>
      <w:r w:rsidRPr="00A53965">
        <w:rPr>
          <w:rFonts w:ascii="Calibri" w:hAnsi="Calibri" w:cs="Calibri"/>
        </w:rPr>
        <w:t>a) Nesnelerin betimsel (şekil, ses, koku, sertlik, renk, miktar gibi) ve fiziksel özelliklerine</w:t>
      </w:r>
      <w:r>
        <w:rPr>
          <w:rFonts w:ascii="Calibri" w:hAnsi="Calibri" w:cs="Calibri"/>
        </w:rPr>
        <w:t xml:space="preserve"> </w:t>
      </w:r>
      <w:r w:rsidRPr="00A53965">
        <w:rPr>
          <w:rFonts w:ascii="Calibri" w:hAnsi="Calibri" w:cs="Calibri"/>
        </w:rPr>
        <w:t>(ağır-hafif, uzun-kısa gibi) yönelik gözlemlerini ifade eder.</w:t>
      </w:r>
    </w:p>
    <w:p w14:paraId="6CC60320" w14:textId="77777777" w:rsidR="00110263" w:rsidRPr="00A53965" w:rsidRDefault="00110263" w:rsidP="00110263">
      <w:pPr>
        <w:spacing w:after="0" w:line="276" w:lineRule="auto"/>
        <w:rPr>
          <w:rFonts w:ascii="Calibri" w:hAnsi="Calibri" w:cs="Calibri"/>
        </w:rPr>
      </w:pPr>
      <w:r w:rsidRPr="00A53965">
        <w:rPr>
          <w:rFonts w:ascii="Calibri" w:hAnsi="Calibri" w:cs="Calibri"/>
        </w:rPr>
        <w:t>b) Gökyüzündeki cisimleri (ay, güneş, yıldız gibi) gözlemler.</w:t>
      </w:r>
    </w:p>
    <w:p w14:paraId="0372DF29" w14:textId="77777777" w:rsidR="00110263" w:rsidRPr="00A53965" w:rsidRDefault="00110263" w:rsidP="00110263">
      <w:pPr>
        <w:spacing w:after="0" w:line="276" w:lineRule="auto"/>
        <w:rPr>
          <w:rFonts w:ascii="Calibri" w:hAnsi="Calibri" w:cs="Calibri"/>
        </w:rPr>
      </w:pPr>
      <w:r w:rsidRPr="00A53965">
        <w:rPr>
          <w:rFonts w:ascii="Calibri" w:hAnsi="Calibri" w:cs="Calibri"/>
        </w:rPr>
        <w:t>c) Canlı ve cansız varlıkların niteliklerini (hareket, beslenme gibi) açıklar.</w:t>
      </w:r>
    </w:p>
    <w:p w14:paraId="68E7D72C" w14:textId="77777777" w:rsidR="00110263" w:rsidRPr="00A53965" w:rsidRDefault="00110263" w:rsidP="00110263">
      <w:pPr>
        <w:spacing w:after="0" w:line="276" w:lineRule="auto"/>
        <w:rPr>
          <w:rFonts w:ascii="Calibri" w:hAnsi="Calibri" w:cs="Calibri"/>
        </w:rPr>
      </w:pPr>
      <w:r w:rsidRPr="00A53965">
        <w:rPr>
          <w:rFonts w:ascii="Calibri" w:hAnsi="Calibri" w:cs="Calibri"/>
        </w:rPr>
        <w:t>d)Yakın çevresindeki canlı/cansız varlıklara yönelik gözlem verilerini açıklar.</w:t>
      </w:r>
    </w:p>
    <w:p w14:paraId="6FD9FABC" w14:textId="77777777" w:rsidR="00110263" w:rsidRDefault="00110263" w:rsidP="00D95F6D">
      <w:pPr>
        <w:spacing w:after="0" w:line="276" w:lineRule="auto"/>
        <w:rPr>
          <w:rFonts w:ascii="Calibri" w:hAnsi="Calibri" w:cs="Calibri"/>
          <w:b/>
          <w:bCs/>
        </w:rPr>
      </w:pPr>
    </w:p>
    <w:p w14:paraId="58D06337" w14:textId="77777777" w:rsidR="00110263" w:rsidRDefault="00110263" w:rsidP="00D95F6D">
      <w:pPr>
        <w:spacing w:after="0" w:line="276" w:lineRule="auto"/>
        <w:rPr>
          <w:rFonts w:ascii="Calibri" w:hAnsi="Calibri" w:cs="Calibri"/>
          <w:b/>
          <w:bCs/>
        </w:rPr>
      </w:pPr>
    </w:p>
    <w:p w14:paraId="575B8950" w14:textId="690BF8DB"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6791CB9E"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24023A" w:rsidRPr="0024023A">
        <w:rPr>
          <w:rFonts w:cstheme="minorHAnsi"/>
        </w:rPr>
        <w:t>Yazar, çizer</w:t>
      </w:r>
      <w:r w:rsidR="0024023A">
        <w:rPr>
          <w:rFonts w:cstheme="minorHAnsi"/>
        </w:rPr>
        <w:t xml:space="preserve">, </w:t>
      </w:r>
      <w:r w:rsidR="0024023A" w:rsidRPr="0024023A">
        <w:rPr>
          <w:rFonts w:cstheme="minorHAnsi"/>
        </w:rPr>
        <w:t>Parkur,</w:t>
      </w:r>
      <w:r w:rsidR="0024023A" w:rsidRPr="0024023A">
        <w:rPr>
          <w:rFonts w:cstheme="minorHAnsi"/>
          <w:b/>
        </w:rPr>
        <w:t xml:space="preserve"> </w:t>
      </w:r>
      <w:r w:rsidR="0024023A" w:rsidRPr="0024023A">
        <w:rPr>
          <w:rFonts w:cstheme="minorHAnsi"/>
        </w:rPr>
        <w:t>centilmenlik</w:t>
      </w:r>
      <w:r w:rsidR="0024023A">
        <w:rPr>
          <w:rFonts w:cstheme="minorHAnsi"/>
        </w:rPr>
        <w:t xml:space="preserve">, </w:t>
      </w:r>
    </w:p>
    <w:p w14:paraId="1FE9B3E4" w14:textId="151B3FF2"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24023A" w:rsidRPr="0024023A">
        <w:rPr>
          <w:rFonts w:cstheme="minorHAnsi"/>
        </w:rPr>
        <w:t>5 adet hayvan flaş kartı, resim kâğıdı, boya kalemleri</w:t>
      </w:r>
      <w:r w:rsidR="0024023A">
        <w:rPr>
          <w:rFonts w:cstheme="minorHAnsi"/>
        </w:rPr>
        <w:t xml:space="preserve">, </w:t>
      </w:r>
      <w:r w:rsidR="0024023A" w:rsidRPr="0024023A">
        <w:rPr>
          <w:rFonts w:cstheme="minorHAnsi"/>
        </w:rPr>
        <w:t xml:space="preserve">Renkli plastik toplar, ahşap küpler, elektrik bandı, rakamlı </w:t>
      </w:r>
      <w:proofErr w:type="spellStart"/>
      <w:r w:rsidR="0024023A" w:rsidRPr="0024023A">
        <w:rPr>
          <w:rFonts w:cstheme="minorHAnsi"/>
        </w:rPr>
        <w:t>puzzle</w:t>
      </w:r>
      <w:proofErr w:type="spellEnd"/>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EBF923F" w14:textId="77777777" w:rsidR="0024023A" w:rsidRDefault="0024023A" w:rsidP="003F270E">
      <w:pPr>
        <w:spacing w:after="0"/>
        <w:rPr>
          <w:rFonts w:cstheme="minorHAnsi"/>
        </w:rPr>
      </w:pPr>
      <w:r w:rsidRPr="0024023A">
        <w:rPr>
          <w:rFonts w:cstheme="minorHAnsi"/>
        </w:rPr>
        <w:t>PARKURU TAMAMLIYORUM</w:t>
      </w:r>
    </w:p>
    <w:p w14:paraId="2C8405FC"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 xml:space="preserve">Öğretmen sınıfın uygun bir alanına çeşitli becerileri destekleyen parkur oluşturur. </w:t>
      </w:r>
    </w:p>
    <w:p w14:paraId="5FE66518"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Parkurunda;</w:t>
      </w:r>
    </w:p>
    <w:p w14:paraId="24C12DAD"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Yere elektrik bantları ile oluşturulmuş zikzak ya da dalgalı yol üstünde yürüme</w:t>
      </w:r>
    </w:p>
    <w:p w14:paraId="2202052A"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Masa altından geçme,</w:t>
      </w:r>
    </w:p>
    <w:p w14:paraId="428CE264"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Masada topları renk yönerge kartına uygun olarak bardakların içine yerleştirme,</w:t>
      </w:r>
    </w:p>
    <w:p w14:paraId="31D5F0C5"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Nehir taşı ya da denge tahtasında yürüme,</w:t>
      </w:r>
    </w:p>
    <w:p w14:paraId="77827241"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 xml:space="preserve">Rakam </w:t>
      </w:r>
      <w:proofErr w:type="spellStart"/>
      <w:r w:rsidRPr="0024023A">
        <w:rPr>
          <w:rFonts w:eastAsia="Times New Roman" w:cstheme="minorHAnsi"/>
          <w:bCs/>
          <w:color w:val="000000"/>
          <w:lang w:eastAsia="tr-TR"/>
        </w:rPr>
        <w:t>puzzle</w:t>
      </w:r>
      <w:proofErr w:type="spellEnd"/>
      <w:r w:rsidRPr="0024023A">
        <w:rPr>
          <w:rFonts w:eastAsia="Times New Roman" w:cstheme="minorHAnsi"/>
          <w:bCs/>
          <w:color w:val="000000"/>
          <w:lang w:eastAsia="tr-TR"/>
        </w:rPr>
        <w:t xml:space="preserve"> oluşturma,</w:t>
      </w:r>
    </w:p>
    <w:p w14:paraId="62662CC2"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5-6 ahşap küp ile kule yapma</w:t>
      </w:r>
    </w:p>
    <w:p w14:paraId="04D00624"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Minderlerden atlama ve son olarak seçilen karttaki rakamı akılda tutup yazma gibi bölümlere yer verilebilir.</w:t>
      </w:r>
    </w:p>
    <w:p w14:paraId="3B8849A0"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Çocuklar ikişerli gruplar halinde parkura başlar ve bölümleri tamamlarlar. Oyuncular parkurun sonunda birbirlerini ve tebrik ederler. Oyunlarda anlayışlı, sabırlı ve centilmen olmak hakkında sohbet edilir. Parkur çalışması çocukların ilgileri doğrultusunda sürdürülür.</w:t>
      </w:r>
    </w:p>
    <w:p w14:paraId="767D61F4" w14:textId="77777777" w:rsidR="0024023A" w:rsidRPr="0024023A" w:rsidRDefault="0024023A" w:rsidP="0024023A">
      <w:pPr>
        <w:spacing w:after="0" w:line="276" w:lineRule="auto"/>
        <w:rPr>
          <w:rFonts w:eastAsia="Times New Roman" w:cstheme="minorHAnsi"/>
          <w:bCs/>
          <w:color w:val="000000"/>
          <w:lang w:eastAsia="tr-TR"/>
        </w:rPr>
      </w:pPr>
    </w:p>
    <w:p w14:paraId="4323BDE2"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Ardından masalara geçilir Eğitim Setinin 2. Kitabının 20,21 ve 22. Sayfaları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59261789" w14:textId="77777777" w:rsidR="0024023A" w:rsidRPr="0024023A" w:rsidRDefault="0024023A" w:rsidP="0024023A">
      <w:pPr>
        <w:numPr>
          <w:ilvl w:val="0"/>
          <w:numId w:val="3"/>
        </w:numPr>
        <w:spacing w:after="0" w:line="276" w:lineRule="auto"/>
        <w:rPr>
          <w:rFonts w:eastAsia="Times New Roman" w:cstheme="minorHAnsi"/>
          <w:color w:val="000000"/>
          <w:lang w:eastAsia="tr-TR"/>
        </w:rPr>
      </w:pPr>
      <w:r w:rsidRPr="0024023A">
        <w:rPr>
          <w:rFonts w:eastAsia="Times New Roman" w:cstheme="minorHAnsi"/>
          <w:color w:val="000000"/>
          <w:lang w:eastAsia="tr-TR"/>
        </w:rPr>
        <w:t>Parkuru tamamlarken neler hissettin?</w:t>
      </w:r>
    </w:p>
    <w:p w14:paraId="2561C7B3" w14:textId="77777777" w:rsidR="0024023A" w:rsidRPr="0024023A" w:rsidRDefault="0024023A" w:rsidP="0024023A">
      <w:pPr>
        <w:numPr>
          <w:ilvl w:val="0"/>
          <w:numId w:val="3"/>
        </w:numPr>
        <w:spacing w:after="0" w:line="276" w:lineRule="auto"/>
        <w:rPr>
          <w:rFonts w:eastAsia="Times New Roman" w:cstheme="minorHAnsi"/>
          <w:color w:val="000000"/>
          <w:lang w:eastAsia="tr-TR"/>
        </w:rPr>
      </w:pPr>
      <w:r w:rsidRPr="0024023A">
        <w:rPr>
          <w:rFonts w:eastAsia="Times New Roman" w:cstheme="minorHAnsi"/>
          <w:color w:val="000000"/>
          <w:lang w:eastAsia="tr-TR"/>
        </w:rPr>
        <w:t>En çok zorlandığın alan neresiydi?</w:t>
      </w:r>
    </w:p>
    <w:p w14:paraId="3336EB34" w14:textId="77777777" w:rsidR="0024023A" w:rsidRPr="0024023A" w:rsidRDefault="0024023A" w:rsidP="0024023A">
      <w:pPr>
        <w:numPr>
          <w:ilvl w:val="0"/>
          <w:numId w:val="3"/>
        </w:numPr>
        <w:spacing w:after="0" w:line="276" w:lineRule="auto"/>
        <w:rPr>
          <w:rFonts w:eastAsia="Times New Roman" w:cstheme="minorHAnsi"/>
          <w:color w:val="000000"/>
          <w:lang w:eastAsia="tr-TR"/>
        </w:rPr>
      </w:pPr>
      <w:r w:rsidRPr="0024023A">
        <w:rPr>
          <w:rFonts w:eastAsia="Times New Roman" w:cstheme="minorHAnsi"/>
          <w:color w:val="000000"/>
          <w:lang w:eastAsia="tr-TR"/>
        </w:rPr>
        <w:t>Kendini en rahat hissettiğin yer neresiydi?</w:t>
      </w:r>
    </w:p>
    <w:p w14:paraId="5CEA072D" w14:textId="77777777" w:rsidR="0024023A" w:rsidRPr="0024023A" w:rsidRDefault="0024023A" w:rsidP="0024023A">
      <w:pPr>
        <w:numPr>
          <w:ilvl w:val="0"/>
          <w:numId w:val="3"/>
        </w:numPr>
        <w:spacing w:after="0" w:line="276" w:lineRule="auto"/>
        <w:rPr>
          <w:rFonts w:eastAsia="Times New Roman" w:cstheme="minorHAnsi"/>
          <w:color w:val="000000"/>
          <w:lang w:eastAsia="tr-TR"/>
        </w:rPr>
      </w:pPr>
      <w:r w:rsidRPr="0024023A">
        <w:rPr>
          <w:rFonts w:eastAsia="Times New Roman" w:cstheme="minorHAnsi"/>
          <w:color w:val="000000"/>
          <w:lang w:eastAsia="tr-TR"/>
        </w:rPr>
        <w:t>Kazandığında ya da kaybettiğinde neler hissettin?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411D0CA" w14:textId="77777777" w:rsidR="0024023A" w:rsidRDefault="0024023A" w:rsidP="00793EDC">
      <w:pPr>
        <w:spacing w:after="0"/>
        <w:rPr>
          <w:rFonts w:cstheme="minorHAnsi"/>
        </w:rPr>
      </w:pPr>
      <w:r w:rsidRPr="0024023A">
        <w:rPr>
          <w:rFonts w:cstheme="minorHAnsi"/>
        </w:rPr>
        <w:t>KANGURUYA DOKUNMA- TAVŞANA DOKUN</w:t>
      </w:r>
    </w:p>
    <w:p w14:paraId="5E95318A"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Cs/>
          <w:color w:val="000000"/>
          <w:lang w:eastAsia="tr-TR"/>
        </w:rPr>
        <w:t>Öğretmen</w:t>
      </w:r>
      <w:r w:rsidRPr="0024023A">
        <w:rPr>
          <w:rFonts w:eastAsia="Times New Roman" w:cstheme="minorHAnsi"/>
          <w:b/>
          <w:bCs/>
          <w:color w:val="000000"/>
          <w:lang w:eastAsia="tr-TR"/>
        </w:rPr>
        <w:t xml:space="preserve"> </w:t>
      </w:r>
      <w:proofErr w:type="gramStart"/>
      <w:r w:rsidRPr="0024023A">
        <w:rPr>
          <w:rFonts w:eastAsia="Times New Roman" w:cstheme="minorHAnsi"/>
          <w:b/>
          <w:bCs/>
          <w:color w:val="000000"/>
          <w:lang w:eastAsia="tr-TR"/>
        </w:rPr>
        <w:t>“ Bir</w:t>
      </w:r>
      <w:proofErr w:type="gramEnd"/>
      <w:r w:rsidRPr="0024023A">
        <w:rPr>
          <w:rFonts w:eastAsia="Times New Roman" w:cstheme="minorHAnsi"/>
          <w:b/>
          <w:bCs/>
          <w:color w:val="000000"/>
          <w:lang w:eastAsia="tr-TR"/>
        </w:rPr>
        <w:t xml:space="preserve"> oyunum var sizlere,</w:t>
      </w:r>
    </w:p>
    <w:p w14:paraId="1C9A5739"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Hayvanlar geldi bizlere,</w:t>
      </w:r>
    </w:p>
    <w:p w14:paraId="6810E23F"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Koy elleri dizlere</w:t>
      </w:r>
    </w:p>
    <w:p w14:paraId="6AC48218"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Şimdi dinle!</w:t>
      </w:r>
    </w:p>
    <w:p w14:paraId="0FBFD28D"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Kartları dizdim masama,</w:t>
      </w:r>
    </w:p>
    <w:p w14:paraId="4CFD1A0D"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Çocuklar geldi yanıma,</w:t>
      </w:r>
    </w:p>
    <w:p w14:paraId="24DD52B8"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Merakla baktılar oyunuma,</w:t>
      </w:r>
    </w:p>
    <w:p w14:paraId="59BB2932" w14:textId="77777777" w:rsidR="0024023A" w:rsidRPr="0024023A" w:rsidRDefault="0024023A" w:rsidP="0024023A">
      <w:pPr>
        <w:spacing w:after="0" w:line="276" w:lineRule="auto"/>
        <w:rPr>
          <w:rFonts w:eastAsia="Times New Roman" w:cstheme="minorHAnsi"/>
          <w:b/>
          <w:bCs/>
          <w:color w:val="000000"/>
          <w:lang w:eastAsia="tr-TR"/>
        </w:rPr>
      </w:pPr>
      <w:r w:rsidRPr="0024023A">
        <w:rPr>
          <w:rFonts w:eastAsia="Times New Roman" w:cstheme="minorHAnsi"/>
          <w:b/>
          <w:bCs/>
          <w:color w:val="000000"/>
          <w:lang w:eastAsia="tr-TR"/>
        </w:rPr>
        <w:t xml:space="preserve">                    Çok iyi dinle!”</w:t>
      </w:r>
    </w:p>
    <w:p w14:paraId="7C284085"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lastRenderedPageBreak/>
        <w:t xml:space="preserve">Sözlerini ritmik bir şekilde birkaç defa söyler ve 5 adet hayvan flaş kartını masada yan yana dizer. Öğrencilerden 4 kişiyi masanın yanına çağırır ve onu dikkatlice dinlemelerini ister. Yönergelerinde bazen </w:t>
      </w:r>
      <w:proofErr w:type="gramStart"/>
      <w:r w:rsidRPr="0024023A">
        <w:rPr>
          <w:rFonts w:eastAsia="Times New Roman" w:cstheme="minorHAnsi"/>
          <w:bCs/>
          <w:color w:val="000000"/>
          <w:lang w:eastAsia="tr-TR"/>
        </w:rPr>
        <w:t>“  Kanguruya</w:t>
      </w:r>
      <w:proofErr w:type="gramEnd"/>
      <w:r w:rsidRPr="0024023A">
        <w:rPr>
          <w:rFonts w:eastAsia="Times New Roman" w:cstheme="minorHAnsi"/>
          <w:bCs/>
          <w:color w:val="000000"/>
          <w:lang w:eastAsia="tr-TR"/>
        </w:rPr>
        <w:t xml:space="preserve"> dokunma!” der. Çocuklar kangurunun dışındaki hayvanlara dokunur. Ancak her çocuk farklı bir karta dokunmak zorundadır. Bazen ise </w:t>
      </w:r>
      <w:proofErr w:type="gramStart"/>
      <w:r w:rsidRPr="0024023A">
        <w:rPr>
          <w:rFonts w:eastAsia="Times New Roman" w:cstheme="minorHAnsi"/>
          <w:bCs/>
          <w:color w:val="000000"/>
          <w:lang w:eastAsia="tr-TR"/>
        </w:rPr>
        <w:t>“ Tavşana</w:t>
      </w:r>
      <w:proofErr w:type="gramEnd"/>
      <w:r w:rsidRPr="0024023A">
        <w:rPr>
          <w:rFonts w:eastAsia="Times New Roman" w:cstheme="minorHAnsi"/>
          <w:bCs/>
          <w:color w:val="000000"/>
          <w:lang w:eastAsia="tr-TR"/>
        </w:rPr>
        <w:t xml:space="preserve"> dokun!” der. Tüm çocuklar tavşan flaş kartına ellerini koyarlar. Değişik hayvan isimleri ile dokun ve dokunma komutlarına vurgu yapılarak oyun devam ettirilir.</w:t>
      </w:r>
    </w:p>
    <w:p w14:paraId="2F403AF5"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 xml:space="preserve">Ardından oyunda kullanılan beş hayvan kartı masadan alınır. Öğretmen bu hayvanların aslında bir hikâyenin kahramanları olduklarını ve bu hikâyeyi birlikte yazacaklarını yani bu hikâyenin yazarı olacaklarını söyler. Giriş cümlesini öğretmen kurar ve çocukların sıra ile hikâyeye eklemeler yapmasını sağlar. Örneğin </w:t>
      </w:r>
      <w:proofErr w:type="gramStart"/>
      <w:r w:rsidRPr="0024023A">
        <w:rPr>
          <w:rFonts w:eastAsia="Times New Roman" w:cstheme="minorHAnsi"/>
          <w:b/>
          <w:bCs/>
          <w:color w:val="000000"/>
          <w:lang w:eastAsia="tr-TR"/>
        </w:rPr>
        <w:t>“ Kanguru</w:t>
      </w:r>
      <w:proofErr w:type="gramEnd"/>
      <w:r w:rsidRPr="0024023A">
        <w:rPr>
          <w:rFonts w:eastAsia="Times New Roman" w:cstheme="minorHAnsi"/>
          <w:b/>
          <w:bCs/>
          <w:color w:val="000000"/>
          <w:lang w:eastAsia="tr-TR"/>
        </w:rPr>
        <w:t xml:space="preserve"> o gün erkenden kalktı, hızla yuvasından çıktı. Biraz acelesi var gibi görünüyordu. Çıkarken tam bir taşa takılacaktı ki, onu gören Tavşan………</w:t>
      </w:r>
      <w:proofErr w:type="gramStart"/>
      <w:r w:rsidRPr="0024023A">
        <w:rPr>
          <w:rFonts w:eastAsia="Times New Roman" w:cstheme="minorHAnsi"/>
          <w:b/>
          <w:bCs/>
          <w:color w:val="000000"/>
          <w:lang w:eastAsia="tr-TR"/>
        </w:rPr>
        <w:t>…….</w:t>
      </w:r>
      <w:proofErr w:type="gramEnd"/>
      <w:r w:rsidRPr="0024023A">
        <w:rPr>
          <w:rFonts w:eastAsia="Times New Roman" w:cstheme="minorHAnsi"/>
          <w:b/>
          <w:bCs/>
          <w:color w:val="000000"/>
          <w:lang w:eastAsia="tr-TR"/>
        </w:rPr>
        <w:t xml:space="preserve">” </w:t>
      </w:r>
      <w:r w:rsidRPr="0024023A">
        <w:rPr>
          <w:rFonts w:eastAsia="Times New Roman" w:cstheme="minorHAnsi"/>
          <w:bCs/>
          <w:color w:val="000000"/>
          <w:lang w:eastAsia="tr-TR"/>
        </w:rPr>
        <w:t>şeklinde</w:t>
      </w:r>
      <w:r w:rsidRPr="0024023A">
        <w:rPr>
          <w:rFonts w:eastAsia="Times New Roman" w:cstheme="minorHAnsi"/>
          <w:b/>
          <w:bCs/>
          <w:color w:val="000000"/>
          <w:lang w:eastAsia="tr-TR"/>
        </w:rPr>
        <w:t xml:space="preserve"> </w:t>
      </w:r>
      <w:r w:rsidRPr="0024023A">
        <w:rPr>
          <w:rFonts w:eastAsia="Times New Roman" w:cstheme="minorHAnsi"/>
          <w:bCs/>
          <w:color w:val="000000"/>
          <w:lang w:eastAsia="tr-TR"/>
        </w:rPr>
        <w:t>bir giriş yapar. Her öğrenci flaş kartlarındaki hayvan karakterlerini de hikâyeye ekleyerek kendi cümleleri ile hikâyeyi geliştirir. Öğretmen öğrencilerin eklemelerini dikkate alarak hikâyeyi bütün hale getirir ve baştan sona tekrar anlatır.  Oluşturulan hikâyenin adı çocuklarla birlikte kararlaştırılır.</w:t>
      </w:r>
    </w:p>
    <w:p w14:paraId="4E22A098" w14:textId="77777777" w:rsidR="0024023A" w:rsidRPr="0024023A" w:rsidRDefault="0024023A" w:rsidP="0024023A">
      <w:pPr>
        <w:spacing w:after="0" w:line="276" w:lineRule="auto"/>
        <w:rPr>
          <w:rFonts w:eastAsia="Times New Roman" w:cstheme="minorHAnsi"/>
          <w:bCs/>
          <w:color w:val="000000"/>
          <w:lang w:eastAsia="tr-TR"/>
        </w:rPr>
      </w:pPr>
      <w:r w:rsidRPr="0024023A">
        <w:rPr>
          <w:rFonts w:eastAsia="Times New Roman" w:cstheme="minorHAnsi"/>
          <w:bCs/>
          <w:color w:val="000000"/>
          <w:lang w:eastAsia="tr-TR"/>
        </w:rPr>
        <w:t xml:space="preserve">Öğrencilere şimdi de hikâyenin çizeri olup oluşturulan hikâyeyle ilgili resimler çizebilecekleri söylenir. Hikâyenin adı öğretmen tarafından resimlere yazılır. Çocuklar resim çalışmalarını evlerine götürüp, ailelerine arkadaşları ile oluşturdukları hikâyeyi anlatırlar.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407D7F2D" w14:textId="77777777" w:rsidR="0024023A" w:rsidRPr="0024023A" w:rsidRDefault="0024023A" w:rsidP="0024023A">
      <w:pPr>
        <w:numPr>
          <w:ilvl w:val="0"/>
          <w:numId w:val="4"/>
        </w:numPr>
        <w:spacing w:after="0" w:line="276" w:lineRule="auto"/>
        <w:rPr>
          <w:rFonts w:cstheme="minorHAnsi"/>
        </w:rPr>
      </w:pPr>
      <w:r w:rsidRPr="0024023A">
        <w:rPr>
          <w:rFonts w:cstheme="minorHAnsi"/>
        </w:rPr>
        <w:t>Birlikte hikâye oluşturmak nasıl bir histi?</w:t>
      </w:r>
    </w:p>
    <w:p w14:paraId="2984AD54" w14:textId="77777777" w:rsidR="0024023A" w:rsidRPr="0024023A" w:rsidRDefault="0024023A" w:rsidP="0024023A">
      <w:pPr>
        <w:numPr>
          <w:ilvl w:val="0"/>
          <w:numId w:val="4"/>
        </w:numPr>
        <w:spacing w:after="0" w:line="276" w:lineRule="auto"/>
        <w:rPr>
          <w:rFonts w:cstheme="minorHAnsi"/>
        </w:rPr>
      </w:pPr>
      <w:r w:rsidRPr="0024023A">
        <w:rPr>
          <w:rFonts w:cstheme="minorHAnsi"/>
        </w:rPr>
        <w:t>Hikâyemizi başka nasıl bitirebilirdik?</w:t>
      </w:r>
    </w:p>
    <w:p w14:paraId="61FA2A08" w14:textId="77777777" w:rsidR="0024023A" w:rsidRPr="0024023A" w:rsidRDefault="0024023A" w:rsidP="0024023A">
      <w:pPr>
        <w:numPr>
          <w:ilvl w:val="0"/>
          <w:numId w:val="4"/>
        </w:numPr>
        <w:spacing w:after="0" w:line="276" w:lineRule="auto"/>
        <w:rPr>
          <w:rFonts w:cstheme="minorHAnsi"/>
        </w:rPr>
      </w:pPr>
      <w:r w:rsidRPr="0024023A">
        <w:rPr>
          <w:rFonts w:cstheme="minorHAnsi"/>
        </w:rPr>
        <w:t>Sen bir yazar olsan ne ile ilgili bir kitap yazmak isterdin?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001858EB" w14:textId="77777777" w:rsidR="0024023A" w:rsidRPr="0024023A" w:rsidRDefault="000D5E2E" w:rsidP="0024023A">
      <w:pPr>
        <w:spacing w:after="0" w:line="276" w:lineRule="auto"/>
        <w:rPr>
          <w:rFonts w:ascii="Calibri" w:hAnsi="Calibri" w:cs="Calibri"/>
          <w:b/>
          <w:bCs/>
        </w:rPr>
      </w:pPr>
      <w:r w:rsidRPr="003F270E">
        <w:rPr>
          <w:rFonts w:ascii="Calibri" w:hAnsi="Calibri" w:cs="Calibri"/>
          <w:b/>
          <w:bCs/>
        </w:rPr>
        <w:t>Aile Katılımı:</w:t>
      </w:r>
      <w:r w:rsidR="0024023A">
        <w:rPr>
          <w:rFonts w:ascii="Calibri" w:hAnsi="Calibri" w:cs="Calibri"/>
          <w:b/>
          <w:bCs/>
        </w:rPr>
        <w:t xml:space="preserve"> </w:t>
      </w:r>
      <w:r w:rsidR="0024023A" w:rsidRPr="0024023A">
        <w:rPr>
          <w:rFonts w:ascii="Calibri" w:hAnsi="Calibri" w:cs="Calibri"/>
        </w:rPr>
        <w:t>Çocuklar resim çalışmalarını evlerine götürüp, ailelerine arkadaşları ile oluşturdukları hikâyeyi anlatırlar.</w:t>
      </w:r>
      <w:r w:rsidR="0024023A" w:rsidRPr="0024023A">
        <w:rPr>
          <w:rFonts w:ascii="Calibri" w:hAnsi="Calibri" w:cs="Calibri"/>
          <w:b/>
          <w:bCs/>
        </w:rPr>
        <w:t xml:space="preserve"> </w:t>
      </w:r>
    </w:p>
    <w:p w14:paraId="5FD43B77" w14:textId="4117EAA4" w:rsidR="008246C4" w:rsidRPr="003F270E" w:rsidRDefault="008246C4" w:rsidP="00D95F6D">
      <w:pPr>
        <w:spacing w:after="0" w:line="276" w:lineRule="auto"/>
        <w:rPr>
          <w:rFonts w:ascii="Calibri" w:hAnsi="Calibri" w:cs="Calibri"/>
          <w:b/>
          <w:bCs/>
        </w:rPr>
      </w:pP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10DC0"/>
    <w:multiLevelType w:val="hybridMultilevel"/>
    <w:tmpl w:val="73A29A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B280FF2"/>
    <w:multiLevelType w:val="hybridMultilevel"/>
    <w:tmpl w:val="AD82E9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691955366">
    <w:abstractNumId w:val="1"/>
  </w:num>
  <w:num w:numId="4" w16cid:durableId="1211768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E07F4"/>
    <w:rsid w:val="000F585F"/>
    <w:rsid w:val="00110263"/>
    <w:rsid w:val="001C2089"/>
    <w:rsid w:val="0024023A"/>
    <w:rsid w:val="003F270E"/>
    <w:rsid w:val="0045618C"/>
    <w:rsid w:val="00616318"/>
    <w:rsid w:val="00657A4D"/>
    <w:rsid w:val="00793EDC"/>
    <w:rsid w:val="00797F1C"/>
    <w:rsid w:val="007B47A0"/>
    <w:rsid w:val="008246C4"/>
    <w:rsid w:val="00A6761F"/>
    <w:rsid w:val="00B90863"/>
    <w:rsid w:val="00BE61C6"/>
    <w:rsid w:val="00D95F6D"/>
    <w:rsid w:val="00F770D5"/>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859725">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0111881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80008844">
      <w:bodyDiv w:val="1"/>
      <w:marLeft w:val="0"/>
      <w:marRight w:val="0"/>
      <w:marTop w:val="0"/>
      <w:marBottom w:val="0"/>
      <w:divBdr>
        <w:top w:val="none" w:sz="0" w:space="0" w:color="auto"/>
        <w:left w:val="none" w:sz="0" w:space="0" w:color="auto"/>
        <w:bottom w:val="none" w:sz="0" w:space="0" w:color="auto"/>
        <w:right w:val="none" w:sz="0" w:space="0" w:color="auto"/>
      </w:divBdr>
    </w:div>
    <w:div w:id="1027100808">
      <w:bodyDiv w:val="1"/>
      <w:marLeft w:val="0"/>
      <w:marRight w:val="0"/>
      <w:marTop w:val="0"/>
      <w:marBottom w:val="0"/>
      <w:divBdr>
        <w:top w:val="none" w:sz="0" w:space="0" w:color="auto"/>
        <w:left w:val="none" w:sz="0" w:space="0" w:color="auto"/>
        <w:bottom w:val="none" w:sz="0" w:space="0" w:color="auto"/>
        <w:right w:val="none" w:sz="0" w:space="0" w:color="auto"/>
      </w:divBdr>
    </w:div>
    <w:div w:id="1038435643">
      <w:bodyDiv w:val="1"/>
      <w:marLeft w:val="0"/>
      <w:marRight w:val="0"/>
      <w:marTop w:val="0"/>
      <w:marBottom w:val="0"/>
      <w:divBdr>
        <w:top w:val="none" w:sz="0" w:space="0" w:color="auto"/>
        <w:left w:val="none" w:sz="0" w:space="0" w:color="auto"/>
        <w:bottom w:val="none" w:sz="0" w:space="0" w:color="auto"/>
        <w:right w:val="none" w:sz="0" w:space="0" w:color="auto"/>
      </w:divBdr>
    </w:div>
    <w:div w:id="1102146801">
      <w:bodyDiv w:val="1"/>
      <w:marLeft w:val="0"/>
      <w:marRight w:val="0"/>
      <w:marTop w:val="0"/>
      <w:marBottom w:val="0"/>
      <w:divBdr>
        <w:top w:val="none" w:sz="0" w:space="0" w:color="auto"/>
        <w:left w:val="none" w:sz="0" w:space="0" w:color="auto"/>
        <w:bottom w:val="none" w:sz="0" w:space="0" w:color="auto"/>
        <w:right w:val="none" w:sz="0" w:space="0" w:color="auto"/>
      </w:divBdr>
    </w:div>
    <w:div w:id="1370447241">
      <w:bodyDiv w:val="1"/>
      <w:marLeft w:val="0"/>
      <w:marRight w:val="0"/>
      <w:marTop w:val="0"/>
      <w:marBottom w:val="0"/>
      <w:divBdr>
        <w:top w:val="none" w:sz="0" w:space="0" w:color="auto"/>
        <w:left w:val="none" w:sz="0" w:space="0" w:color="auto"/>
        <w:bottom w:val="none" w:sz="0" w:space="0" w:color="auto"/>
        <w:right w:val="none" w:sz="0" w:space="0" w:color="auto"/>
      </w:divBdr>
    </w:div>
    <w:div w:id="1628463235">
      <w:bodyDiv w:val="1"/>
      <w:marLeft w:val="0"/>
      <w:marRight w:val="0"/>
      <w:marTop w:val="0"/>
      <w:marBottom w:val="0"/>
      <w:divBdr>
        <w:top w:val="none" w:sz="0" w:space="0" w:color="auto"/>
        <w:left w:val="none" w:sz="0" w:space="0" w:color="auto"/>
        <w:bottom w:val="none" w:sz="0" w:space="0" w:color="auto"/>
        <w:right w:val="none" w:sz="0" w:space="0" w:color="auto"/>
      </w:divBdr>
    </w:div>
    <w:div w:id="1679774636">
      <w:bodyDiv w:val="1"/>
      <w:marLeft w:val="0"/>
      <w:marRight w:val="0"/>
      <w:marTop w:val="0"/>
      <w:marBottom w:val="0"/>
      <w:divBdr>
        <w:top w:val="none" w:sz="0" w:space="0" w:color="auto"/>
        <w:left w:val="none" w:sz="0" w:space="0" w:color="auto"/>
        <w:bottom w:val="none" w:sz="0" w:space="0" w:color="auto"/>
        <w:right w:val="none" w:sz="0" w:space="0" w:color="auto"/>
      </w:divBdr>
    </w:div>
    <w:div w:id="175558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1008</Words>
  <Characters>5750</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2024-09-19T14:07:00Z</dcterms:modified>
</cp:coreProperties>
</file>