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54896107" w14:textId="77777777" w:rsidR="00B040F7" w:rsidRPr="00D95F6D" w:rsidRDefault="00B040F7" w:rsidP="00B040F7">
      <w:pPr>
        <w:spacing w:after="0" w:line="276" w:lineRule="auto"/>
        <w:rPr>
          <w:rFonts w:ascii="Calibri" w:hAnsi="Calibri" w:cs="Calibri"/>
          <w:b/>
          <w:bCs/>
        </w:rPr>
      </w:pPr>
      <w:r w:rsidRPr="00D95F6D">
        <w:rPr>
          <w:rFonts w:ascii="Calibri" w:hAnsi="Calibri" w:cs="Calibri"/>
          <w:b/>
          <w:bCs/>
        </w:rPr>
        <w:t>Türkçe Alanı</w:t>
      </w:r>
    </w:p>
    <w:p w14:paraId="355C1F7D" w14:textId="77777777" w:rsidR="00B040F7" w:rsidRDefault="00B040F7" w:rsidP="00B040F7">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2A30BF00" w14:textId="77777777" w:rsidR="00B040F7" w:rsidRDefault="00B040F7" w:rsidP="00B040F7">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2B1C2C82" w14:textId="77777777" w:rsidR="00B040F7" w:rsidRPr="00D95F6D" w:rsidRDefault="00B040F7" w:rsidP="00B040F7">
      <w:pPr>
        <w:spacing w:after="0" w:line="276" w:lineRule="auto"/>
        <w:rPr>
          <w:rFonts w:ascii="Calibri" w:hAnsi="Calibri" w:cs="Calibri"/>
        </w:rPr>
      </w:pPr>
    </w:p>
    <w:p w14:paraId="72E431F8" w14:textId="77777777" w:rsidR="00B040F7" w:rsidRPr="00D95F6D" w:rsidRDefault="00B040F7" w:rsidP="00B040F7">
      <w:pPr>
        <w:spacing w:after="0" w:line="276" w:lineRule="auto"/>
        <w:rPr>
          <w:rFonts w:ascii="Calibri" w:hAnsi="Calibri" w:cs="Calibri"/>
          <w:b/>
          <w:bCs/>
        </w:rPr>
      </w:pPr>
      <w:r w:rsidRPr="00D95F6D">
        <w:rPr>
          <w:rFonts w:ascii="Calibri" w:hAnsi="Calibri" w:cs="Calibri"/>
          <w:b/>
          <w:bCs/>
        </w:rPr>
        <w:t>Sosyal Alanı</w:t>
      </w:r>
    </w:p>
    <w:p w14:paraId="375DE085" w14:textId="77777777" w:rsidR="00B040F7" w:rsidRPr="00D95F6D" w:rsidRDefault="00B040F7" w:rsidP="00B040F7">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277B17AC" w14:textId="77777777" w:rsidR="00B040F7" w:rsidRPr="00D95F6D" w:rsidRDefault="00B040F7" w:rsidP="00B040F7">
      <w:pPr>
        <w:spacing w:after="0" w:line="276" w:lineRule="auto"/>
        <w:rPr>
          <w:rFonts w:ascii="Calibri" w:hAnsi="Calibri" w:cs="Calibri"/>
        </w:rPr>
      </w:pPr>
    </w:p>
    <w:p w14:paraId="3847F4A8" w14:textId="77777777" w:rsidR="00B040F7" w:rsidRPr="00D95F6D" w:rsidRDefault="00B040F7" w:rsidP="00B040F7">
      <w:pPr>
        <w:spacing w:after="0" w:line="276" w:lineRule="auto"/>
        <w:rPr>
          <w:rFonts w:ascii="Calibri" w:hAnsi="Calibri" w:cs="Calibri"/>
          <w:b/>
          <w:bCs/>
        </w:rPr>
      </w:pPr>
      <w:r w:rsidRPr="00D95F6D">
        <w:rPr>
          <w:rFonts w:ascii="Calibri" w:hAnsi="Calibri" w:cs="Calibri"/>
          <w:b/>
          <w:bCs/>
        </w:rPr>
        <w:t>Hareket ve Sağlık Alanı</w:t>
      </w:r>
    </w:p>
    <w:p w14:paraId="3B819C56" w14:textId="77777777" w:rsidR="00B040F7" w:rsidRDefault="00B040F7" w:rsidP="00B040F7">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765757C5" w14:textId="77777777" w:rsidR="00B040F7" w:rsidRPr="00B5279C" w:rsidRDefault="00B040F7" w:rsidP="00B040F7">
      <w:pPr>
        <w:spacing w:after="0" w:line="276" w:lineRule="auto"/>
        <w:rPr>
          <w:rFonts w:ascii="Calibri" w:hAnsi="Calibri" w:cs="Calibri"/>
        </w:rPr>
      </w:pPr>
      <w:r w:rsidRPr="00B5279C">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2C4F9549"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KAVRAMSAL BECERİLER</w:t>
      </w:r>
    </w:p>
    <w:p w14:paraId="112D7A31" w14:textId="77777777" w:rsidR="00B01508" w:rsidRPr="008F2C0A" w:rsidRDefault="00B01508" w:rsidP="00B01508">
      <w:pPr>
        <w:spacing w:after="0" w:line="276" w:lineRule="auto"/>
        <w:rPr>
          <w:rFonts w:ascii="Calibri" w:hAnsi="Calibri" w:cs="Calibri"/>
        </w:rPr>
      </w:pPr>
      <w:r w:rsidRPr="008F2C0A">
        <w:rPr>
          <w:rFonts w:ascii="Calibri" w:hAnsi="Calibri" w:cs="Calibri"/>
        </w:rPr>
        <w:t>KB2.2. Gözlemleme Becerisi</w:t>
      </w:r>
    </w:p>
    <w:p w14:paraId="18B55C9B" w14:textId="77777777" w:rsidR="00B01508" w:rsidRPr="008F2C0A" w:rsidRDefault="00B01508" w:rsidP="00B01508">
      <w:pPr>
        <w:spacing w:after="0" w:line="276" w:lineRule="auto"/>
        <w:rPr>
          <w:rFonts w:ascii="Calibri" w:hAnsi="Calibri" w:cs="Calibri"/>
        </w:rPr>
      </w:pPr>
      <w:r w:rsidRPr="008F2C0A">
        <w:rPr>
          <w:rFonts w:ascii="Calibri" w:hAnsi="Calibri" w:cs="Calibri"/>
        </w:rPr>
        <w:t>KB2.2.SB1. Gözleme ilişkin amaç-ölçüt belirlemek</w:t>
      </w:r>
    </w:p>
    <w:p w14:paraId="00AE5FA2" w14:textId="77777777" w:rsidR="00B01508" w:rsidRPr="008F2C0A" w:rsidRDefault="00B01508" w:rsidP="00B01508">
      <w:pPr>
        <w:spacing w:after="0" w:line="276" w:lineRule="auto"/>
        <w:rPr>
          <w:rFonts w:ascii="Calibri" w:hAnsi="Calibri" w:cs="Calibri"/>
        </w:rPr>
      </w:pPr>
      <w:r w:rsidRPr="008F2C0A">
        <w:rPr>
          <w:rFonts w:ascii="Calibri" w:hAnsi="Calibri" w:cs="Calibri"/>
        </w:rPr>
        <w:t>KB2.2.SB2. Uygun veri toplama aracı ile veri toplamak</w:t>
      </w:r>
    </w:p>
    <w:p w14:paraId="041ED050" w14:textId="13F9D601" w:rsidR="00B01508" w:rsidRDefault="00B01508" w:rsidP="00B01508">
      <w:pPr>
        <w:spacing w:after="0" w:line="276" w:lineRule="auto"/>
        <w:rPr>
          <w:rFonts w:ascii="Calibri" w:hAnsi="Calibri" w:cs="Calibri"/>
          <w:b/>
          <w:bCs/>
        </w:rPr>
      </w:pPr>
      <w:r>
        <w:rPr>
          <w:rFonts w:ascii="Calibri" w:hAnsi="Calibri" w:cs="Calibri"/>
          <w:b/>
          <w:bCs/>
        </w:rPr>
        <w:br/>
      </w: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2D2A48C8" w14:textId="77777777" w:rsidR="00B01508" w:rsidRPr="00A2455C" w:rsidRDefault="00B01508" w:rsidP="00B01508">
      <w:pPr>
        <w:spacing w:after="0" w:line="276" w:lineRule="auto"/>
        <w:rPr>
          <w:rFonts w:ascii="Calibri" w:hAnsi="Calibri" w:cs="Calibri"/>
        </w:rPr>
      </w:pPr>
      <w:r w:rsidRPr="00A2455C">
        <w:rPr>
          <w:rFonts w:ascii="Calibri" w:hAnsi="Calibri" w:cs="Calibri"/>
        </w:rPr>
        <w:t>KB2.16.1.SB1. Gözlem yapmak</w:t>
      </w:r>
    </w:p>
    <w:p w14:paraId="4A36F194" w14:textId="77777777" w:rsidR="00B01508" w:rsidRPr="00A2455C" w:rsidRDefault="00B01508" w:rsidP="00B01508">
      <w:pPr>
        <w:spacing w:after="0" w:line="276" w:lineRule="auto"/>
        <w:rPr>
          <w:rFonts w:ascii="Calibri" w:hAnsi="Calibri" w:cs="Calibri"/>
        </w:rPr>
      </w:pPr>
      <w:r w:rsidRPr="00A2455C">
        <w:rPr>
          <w:rFonts w:ascii="Calibri" w:hAnsi="Calibri" w:cs="Calibri"/>
        </w:rPr>
        <w:t>KB2.16.1.SB2. Örüntü bulmak</w:t>
      </w:r>
    </w:p>
    <w:p w14:paraId="38DE9B33" w14:textId="77777777" w:rsidR="00B01508" w:rsidRDefault="00B01508" w:rsidP="00B01508">
      <w:pPr>
        <w:spacing w:after="0" w:line="276" w:lineRule="auto"/>
        <w:rPr>
          <w:rFonts w:ascii="Calibri" w:hAnsi="Calibri" w:cs="Calibri"/>
          <w:b/>
          <w:bCs/>
        </w:rPr>
      </w:pPr>
    </w:p>
    <w:p w14:paraId="48803632"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EĞİLİMLER</w:t>
      </w:r>
    </w:p>
    <w:p w14:paraId="79ABF7F3"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E3. Entelektüel Eğilimler</w:t>
      </w:r>
    </w:p>
    <w:p w14:paraId="555412AC" w14:textId="77777777" w:rsidR="00B01508" w:rsidRPr="00B5279C" w:rsidRDefault="00B01508" w:rsidP="00B01508">
      <w:pPr>
        <w:spacing w:after="0" w:line="276" w:lineRule="auto"/>
        <w:rPr>
          <w:rFonts w:ascii="Calibri" w:hAnsi="Calibri" w:cs="Calibri"/>
        </w:rPr>
      </w:pPr>
      <w:r w:rsidRPr="00B5279C">
        <w:rPr>
          <w:rFonts w:ascii="Calibri" w:hAnsi="Calibri" w:cs="Calibri"/>
        </w:rPr>
        <w:t>E3.1. Odaklanma</w:t>
      </w:r>
    </w:p>
    <w:p w14:paraId="155D31D2" w14:textId="77777777" w:rsidR="00B01508" w:rsidRPr="00B5279C" w:rsidRDefault="00B01508" w:rsidP="00B01508">
      <w:pPr>
        <w:spacing w:after="0" w:line="276" w:lineRule="auto"/>
        <w:rPr>
          <w:rFonts w:ascii="Calibri" w:hAnsi="Calibri" w:cs="Calibri"/>
        </w:rPr>
      </w:pPr>
      <w:r w:rsidRPr="00B5279C">
        <w:rPr>
          <w:rFonts w:ascii="Calibri" w:hAnsi="Calibri" w:cs="Calibri"/>
        </w:rPr>
        <w:t>E3.4. Analitik Düşünme</w:t>
      </w:r>
    </w:p>
    <w:p w14:paraId="2AA86C1C" w14:textId="77777777" w:rsidR="00B01508" w:rsidRPr="00B5279C" w:rsidRDefault="00B01508" w:rsidP="00B01508">
      <w:pPr>
        <w:spacing w:after="0" w:line="276" w:lineRule="auto"/>
        <w:rPr>
          <w:rFonts w:ascii="Calibri" w:hAnsi="Calibri" w:cs="Calibri"/>
        </w:rPr>
      </w:pPr>
    </w:p>
    <w:p w14:paraId="1A483B80"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 xml:space="preserve">PROGRAMLAR ARASI BİLEŞENLER </w:t>
      </w:r>
    </w:p>
    <w:p w14:paraId="601F625C"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Sosyal Duygusal Öğrenme Becerileri</w:t>
      </w:r>
    </w:p>
    <w:p w14:paraId="2F0D3A7D" w14:textId="77777777" w:rsidR="00B01508" w:rsidRPr="00B5279C" w:rsidRDefault="00B01508" w:rsidP="00B01508">
      <w:pPr>
        <w:spacing w:after="0" w:line="276" w:lineRule="auto"/>
        <w:rPr>
          <w:rFonts w:ascii="Calibri" w:hAnsi="Calibri" w:cs="Calibri"/>
        </w:rPr>
      </w:pPr>
      <w:r w:rsidRPr="00B5279C">
        <w:rPr>
          <w:rFonts w:ascii="Calibri" w:hAnsi="Calibri" w:cs="Calibri"/>
        </w:rPr>
        <w:t>SDB2.1. İletişim Becerisi</w:t>
      </w:r>
    </w:p>
    <w:p w14:paraId="2989A9CC" w14:textId="77777777" w:rsidR="00B01508" w:rsidRPr="00B5279C" w:rsidRDefault="00B01508" w:rsidP="00B01508">
      <w:pPr>
        <w:spacing w:after="0" w:line="276" w:lineRule="auto"/>
        <w:rPr>
          <w:rFonts w:ascii="Calibri" w:hAnsi="Calibri" w:cs="Calibri"/>
        </w:rPr>
      </w:pPr>
      <w:r w:rsidRPr="00B5279C">
        <w:rPr>
          <w:rFonts w:ascii="Calibri" w:hAnsi="Calibri" w:cs="Calibri"/>
        </w:rPr>
        <w:t>SDB2.1.SB1.  Başkalarını etkin şekilde dinlemek</w:t>
      </w:r>
    </w:p>
    <w:p w14:paraId="2143CF87"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Değerler</w:t>
      </w:r>
    </w:p>
    <w:p w14:paraId="417D2E68" w14:textId="77777777" w:rsidR="00B01508" w:rsidRPr="00B5279C" w:rsidRDefault="00B01508" w:rsidP="00B01508">
      <w:pPr>
        <w:spacing w:after="0" w:line="276" w:lineRule="auto"/>
        <w:rPr>
          <w:rFonts w:ascii="Calibri" w:hAnsi="Calibri" w:cs="Calibri"/>
        </w:rPr>
      </w:pPr>
      <w:r w:rsidRPr="00B5279C">
        <w:rPr>
          <w:rFonts w:ascii="Calibri" w:hAnsi="Calibri" w:cs="Calibri"/>
        </w:rPr>
        <w:t>D11.1. Kararlı olmak</w:t>
      </w:r>
    </w:p>
    <w:p w14:paraId="7A6A26BE" w14:textId="77777777" w:rsidR="00B01508" w:rsidRPr="00B5279C" w:rsidRDefault="00B01508" w:rsidP="00B01508">
      <w:pPr>
        <w:spacing w:after="0" w:line="276" w:lineRule="auto"/>
        <w:rPr>
          <w:rFonts w:ascii="Calibri" w:hAnsi="Calibri" w:cs="Calibri"/>
        </w:rPr>
      </w:pPr>
      <w:r w:rsidRPr="00B5279C">
        <w:rPr>
          <w:rFonts w:ascii="Calibri" w:hAnsi="Calibri" w:cs="Calibri"/>
        </w:rPr>
        <w:t>D11.1.1. Gerektiğinde kendi kararlarını alır.</w:t>
      </w:r>
    </w:p>
    <w:p w14:paraId="73B3AE25"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Okuryazarlık Becerileri</w:t>
      </w:r>
    </w:p>
    <w:p w14:paraId="4F2CC29E" w14:textId="77777777" w:rsidR="00B01508" w:rsidRPr="00B5279C" w:rsidRDefault="00B01508" w:rsidP="00B01508">
      <w:pPr>
        <w:spacing w:after="0" w:line="276" w:lineRule="auto"/>
        <w:rPr>
          <w:rFonts w:ascii="Calibri" w:hAnsi="Calibri" w:cs="Calibri"/>
        </w:rPr>
      </w:pPr>
      <w:r w:rsidRPr="00B5279C">
        <w:rPr>
          <w:rFonts w:ascii="Calibri" w:hAnsi="Calibri" w:cs="Calibri"/>
        </w:rPr>
        <w:t>OB4.1.Görseli Anlama</w:t>
      </w:r>
    </w:p>
    <w:p w14:paraId="225E18E4" w14:textId="77777777" w:rsidR="00C93B54" w:rsidRPr="00D95F6D" w:rsidRDefault="00C93B54"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30E773D4" w14:textId="77777777" w:rsidR="00B01508" w:rsidRPr="00D95F6D" w:rsidRDefault="00B01508" w:rsidP="00B01508">
      <w:pPr>
        <w:spacing w:after="0" w:line="276" w:lineRule="auto"/>
        <w:rPr>
          <w:rFonts w:ascii="Calibri" w:hAnsi="Calibri" w:cs="Calibri"/>
          <w:b/>
          <w:bCs/>
        </w:rPr>
      </w:pPr>
      <w:r w:rsidRPr="00D95F6D">
        <w:rPr>
          <w:rFonts w:ascii="Calibri" w:hAnsi="Calibri" w:cs="Calibri"/>
          <w:b/>
          <w:bCs/>
        </w:rPr>
        <w:t>Türkçe Alanı</w:t>
      </w:r>
    </w:p>
    <w:p w14:paraId="3A5353A6" w14:textId="77777777" w:rsidR="00B01508" w:rsidRDefault="00B01508" w:rsidP="00B01508">
      <w:pPr>
        <w:spacing w:after="0" w:line="276" w:lineRule="auto"/>
        <w:rPr>
          <w:rFonts w:ascii="Calibri" w:hAnsi="Calibri" w:cs="Calibri"/>
        </w:rPr>
      </w:pPr>
      <w:r w:rsidRPr="006A14CC">
        <w:rPr>
          <w:rFonts w:ascii="Calibri" w:hAnsi="Calibri" w:cs="Calibri"/>
        </w:rPr>
        <w:lastRenderedPageBreak/>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29BCD3A9" w14:textId="77777777" w:rsidR="00B01508" w:rsidRPr="006A14CC" w:rsidRDefault="00B01508" w:rsidP="00B01508">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4C10B164" w14:textId="77777777" w:rsidR="00B01508" w:rsidRDefault="00B01508" w:rsidP="00B01508">
      <w:pPr>
        <w:spacing w:after="0" w:line="276" w:lineRule="auto"/>
        <w:rPr>
          <w:rFonts w:ascii="Calibri" w:hAnsi="Calibri" w:cs="Calibri"/>
        </w:rPr>
      </w:pPr>
      <w:r w:rsidRPr="006A14CC">
        <w:rPr>
          <w:rFonts w:ascii="Calibri" w:hAnsi="Calibri" w:cs="Calibri"/>
        </w:rPr>
        <w:t>b) Seçilen materyalleri dinler/izler.</w:t>
      </w:r>
    </w:p>
    <w:p w14:paraId="329924D3" w14:textId="77777777" w:rsidR="00B01508" w:rsidRDefault="00B01508" w:rsidP="00B01508">
      <w:pPr>
        <w:spacing w:after="0" w:line="276" w:lineRule="auto"/>
        <w:rPr>
          <w:rFonts w:ascii="Calibri" w:hAnsi="Calibri" w:cs="Calibri"/>
        </w:rPr>
      </w:pPr>
      <w:r w:rsidRPr="00020ED9">
        <w:rPr>
          <w:rFonts w:ascii="Calibri" w:hAnsi="Calibri" w:cs="Calibri"/>
        </w:rPr>
        <w:t>TAKB.1. Konuşma sürecini yönetebilme</w:t>
      </w:r>
    </w:p>
    <w:p w14:paraId="3826927D" w14:textId="77777777" w:rsidR="00B01508" w:rsidRDefault="00B01508" w:rsidP="00B01508">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3ACE851A" w14:textId="77777777" w:rsidR="00B01508" w:rsidRDefault="00B01508" w:rsidP="00B01508">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1FD4F90F" w14:textId="77777777" w:rsidR="00B01508" w:rsidRPr="00D95F6D" w:rsidRDefault="00B01508" w:rsidP="00B01508">
      <w:pPr>
        <w:spacing w:after="0" w:line="276" w:lineRule="auto"/>
        <w:rPr>
          <w:rFonts w:ascii="Calibri" w:hAnsi="Calibri" w:cs="Calibri"/>
        </w:rPr>
      </w:pPr>
    </w:p>
    <w:p w14:paraId="48637A48" w14:textId="77777777" w:rsidR="00B01508" w:rsidRPr="00D95F6D" w:rsidRDefault="00B01508" w:rsidP="00B01508">
      <w:pPr>
        <w:spacing w:after="0" w:line="276" w:lineRule="auto"/>
        <w:rPr>
          <w:rFonts w:ascii="Calibri" w:hAnsi="Calibri" w:cs="Calibri"/>
          <w:b/>
          <w:bCs/>
        </w:rPr>
      </w:pPr>
      <w:r w:rsidRPr="00D95F6D">
        <w:rPr>
          <w:rFonts w:ascii="Calibri" w:hAnsi="Calibri" w:cs="Calibri"/>
          <w:b/>
          <w:bCs/>
        </w:rPr>
        <w:t>Sosyal Alanı</w:t>
      </w:r>
    </w:p>
    <w:p w14:paraId="2B570116" w14:textId="77777777" w:rsidR="00B01508" w:rsidRPr="00020ED9" w:rsidRDefault="00B01508" w:rsidP="00B01508">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43D1762B" w14:textId="77777777" w:rsidR="00B01508" w:rsidRDefault="00B01508" w:rsidP="00B01508">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55AF2CE8" w14:textId="77777777" w:rsidR="00B01508" w:rsidRPr="00D95F6D" w:rsidRDefault="00B01508" w:rsidP="00B01508">
      <w:pPr>
        <w:spacing w:after="0" w:line="276" w:lineRule="auto"/>
        <w:rPr>
          <w:rFonts w:ascii="Calibri" w:hAnsi="Calibri" w:cs="Calibri"/>
        </w:rPr>
      </w:pPr>
    </w:p>
    <w:p w14:paraId="3C5A9F97" w14:textId="77777777" w:rsidR="00B01508" w:rsidRPr="00D95F6D" w:rsidRDefault="00B01508" w:rsidP="00B01508">
      <w:pPr>
        <w:spacing w:after="0" w:line="276" w:lineRule="auto"/>
        <w:rPr>
          <w:rFonts w:ascii="Calibri" w:hAnsi="Calibri" w:cs="Calibri"/>
          <w:b/>
          <w:bCs/>
        </w:rPr>
      </w:pPr>
      <w:r w:rsidRPr="00D95F6D">
        <w:rPr>
          <w:rFonts w:ascii="Calibri" w:hAnsi="Calibri" w:cs="Calibri"/>
          <w:b/>
          <w:bCs/>
        </w:rPr>
        <w:t>Hareket ve Sağlık Alanı</w:t>
      </w:r>
    </w:p>
    <w:p w14:paraId="7BA93F7D" w14:textId="77777777" w:rsidR="00B01508" w:rsidRDefault="00B01508" w:rsidP="00B01508">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26F5A43C" w14:textId="77777777" w:rsidR="00B01508" w:rsidRDefault="00B01508" w:rsidP="00B01508">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8AA5528" w14:textId="77777777" w:rsidR="00B01508" w:rsidRDefault="00B01508" w:rsidP="00B01508">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68334FA7" w14:textId="77777777" w:rsidR="00B01508" w:rsidRPr="00B5279C" w:rsidRDefault="00B01508" w:rsidP="00B01508">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1383B108" w14:textId="77777777" w:rsidR="00B01508" w:rsidRPr="00B5279C" w:rsidRDefault="00B01508" w:rsidP="00B01508">
      <w:pPr>
        <w:spacing w:after="0" w:line="276" w:lineRule="auto"/>
        <w:rPr>
          <w:rFonts w:ascii="Calibri" w:hAnsi="Calibri" w:cs="Calibri"/>
        </w:rPr>
      </w:pPr>
      <w:r w:rsidRPr="00B5279C">
        <w:rPr>
          <w:rFonts w:ascii="Calibri" w:hAnsi="Calibri" w:cs="Calibri"/>
        </w:rPr>
        <w:t>a) Farklı büyüklükteki nesneleri kavrar.</w:t>
      </w:r>
    </w:p>
    <w:p w14:paraId="3E2B40F2" w14:textId="77777777" w:rsidR="00B01508" w:rsidRPr="00B5279C" w:rsidRDefault="00B01508" w:rsidP="00B01508">
      <w:pPr>
        <w:spacing w:after="0" w:line="276" w:lineRule="auto"/>
        <w:rPr>
          <w:rFonts w:ascii="Calibri" w:hAnsi="Calibri" w:cs="Calibri"/>
        </w:rPr>
      </w:pPr>
      <w:r w:rsidRPr="00B5279C">
        <w:rPr>
          <w:rFonts w:ascii="Calibri" w:hAnsi="Calibri" w:cs="Calibri"/>
        </w:rPr>
        <w:t>b) Nesneleri şekillendirir.</w:t>
      </w:r>
    </w:p>
    <w:p w14:paraId="1C6750DE" w14:textId="77777777" w:rsidR="00B01508" w:rsidRPr="00B5279C" w:rsidRDefault="00B01508" w:rsidP="00B01508">
      <w:pPr>
        <w:spacing w:after="0" w:line="276" w:lineRule="auto"/>
        <w:rPr>
          <w:rFonts w:ascii="Calibri" w:hAnsi="Calibri" w:cs="Calibri"/>
        </w:rPr>
      </w:pPr>
      <w:r w:rsidRPr="00B5279C">
        <w:rPr>
          <w:rFonts w:ascii="Calibri" w:hAnsi="Calibri" w:cs="Calibri"/>
        </w:rPr>
        <w:t>c) Farklı boyutlardaki nesneleri kullanır.</w:t>
      </w:r>
    </w:p>
    <w:p w14:paraId="42961D08" w14:textId="77777777" w:rsidR="00B01508" w:rsidRPr="00B5279C" w:rsidRDefault="00B01508" w:rsidP="00B01508">
      <w:pPr>
        <w:spacing w:after="0" w:line="276" w:lineRule="auto"/>
        <w:rPr>
          <w:rFonts w:ascii="Calibri" w:hAnsi="Calibri" w:cs="Calibri"/>
        </w:rPr>
      </w:pPr>
      <w:r w:rsidRPr="00B5279C">
        <w:rPr>
          <w:rFonts w:ascii="Calibri" w:hAnsi="Calibri" w:cs="Calibri"/>
        </w:rPr>
        <w:t>ç) Çeşitli nesneleri kullanarak özgün ürünler oluşturur.</w:t>
      </w:r>
    </w:p>
    <w:p w14:paraId="552E64BB" w14:textId="77777777" w:rsidR="00B01508" w:rsidRDefault="00B01508"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347406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B040F7" w:rsidRPr="006F2529">
        <w:rPr>
          <w:rFonts w:cstheme="minorHAnsi"/>
        </w:rPr>
        <w:t>Kenar, köşe, üçgen</w:t>
      </w:r>
    </w:p>
    <w:p w14:paraId="66E925EC" w14:textId="5D6337E4"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
    <w:p w14:paraId="1FE9B3E4" w14:textId="4AEBB318"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040F7" w:rsidRPr="006F2529">
        <w:rPr>
          <w:rFonts w:cstheme="minorHAnsi"/>
        </w:rPr>
        <w:t>İp</w:t>
      </w:r>
      <w:r w:rsidR="00B040F7">
        <w:rPr>
          <w:rFonts w:cstheme="minorHAnsi"/>
        </w:rPr>
        <w:t xml:space="preserve">, </w:t>
      </w:r>
      <w:r w:rsidR="00B040F7" w:rsidRPr="006F2529">
        <w:rPr>
          <w:rFonts w:cstheme="minorHAnsi"/>
        </w:rPr>
        <w:t>Fon kartonu, abeslang, yapıştırıcı, ponpon</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CE23F4D" w14:textId="77777777" w:rsidR="00B040F7" w:rsidRDefault="00B040F7" w:rsidP="003F270E">
      <w:pPr>
        <w:spacing w:after="0"/>
        <w:rPr>
          <w:rFonts w:eastAsia="Times New Roman" w:cstheme="minorHAnsi"/>
          <w:bCs/>
          <w:color w:val="000000"/>
          <w:lang w:eastAsia="tr-TR"/>
        </w:rPr>
      </w:pPr>
      <w:r w:rsidRPr="005566A6">
        <w:rPr>
          <w:rFonts w:cstheme="minorHAnsi"/>
        </w:rPr>
        <w:t>KÖŞEYE KOŞ, KENARA BAS</w:t>
      </w:r>
      <w:r w:rsidRPr="000F08DE">
        <w:rPr>
          <w:rFonts w:eastAsia="Times New Roman" w:cstheme="minorHAnsi"/>
          <w:bCs/>
          <w:color w:val="000000"/>
          <w:lang w:eastAsia="tr-TR"/>
        </w:rPr>
        <w:t xml:space="preserve"> </w:t>
      </w:r>
    </w:p>
    <w:p w14:paraId="0FD558A5" w14:textId="77777777" w:rsidR="00B040F7" w:rsidRPr="006F2529" w:rsidRDefault="00B040F7" w:rsidP="00B040F7">
      <w:pPr>
        <w:spacing w:after="0"/>
        <w:rPr>
          <w:rFonts w:cstheme="minorHAnsi"/>
        </w:rPr>
      </w:pPr>
      <w:r w:rsidRPr="006F2529">
        <w:rPr>
          <w:rFonts w:cstheme="minorHAnsi"/>
        </w:rPr>
        <w:lastRenderedPageBreak/>
        <w:t>Boya kalemleri ile birer tane üçgen oluştururlar.</w:t>
      </w:r>
      <w:r>
        <w:rPr>
          <w:rFonts w:cstheme="minorHAnsi"/>
        </w:rPr>
        <w:t xml:space="preserve"> </w:t>
      </w:r>
      <w:r w:rsidRPr="006F2529">
        <w:rPr>
          <w:rFonts w:cstheme="minorHAnsi"/>
        </w:rPr>
        <w:t>Ardından</w:t>
      </w:r>
      <w:r>
        <w:rPr>
          <w:rFonts w:cstheme="minorHAnsi"/>
        </w:rPr>
        <w:t>,</w:t>
      </w:r>
      <w:r w:rsidRPr="006F2529">
        <w:rPr>
          <w:rFonts w:cstheme="minorHAnsi"/>
        </w:rPr>
        <w:t xml:space="preserve"> masalar kenara çekilir ve etkinlik için </w:t>
      </w:r>
      <w:r>
        <w:rPr>
          <w:rFonts w:cstheme="minorHAnsi"/>
        </w:rPr>
        <w:t>geniş</w:t>
      </w:r>
      <w:r w:rsidRPr="006F2529">
        <w:rPr>
          <w:rFonts w:cstheme="minorHAnsi"/>
        </w:rPr>
        <w:t xml:space="preserve"> bir alan oluşturulur.  Öğrenciler</w:t>
      </w:r>
      <w:r>
        <w:rPr>
          <w:rFonts w:cstheme="minorHAnsi"/>
        </w:rPr>
        <w:t>,</w:t>
      </w:r>
      <w:r w:rsidRPr="006F2529">
        <w:rPr>
          <w:rFonts w:cstheme="minorHAnsi"/>
        </w:rPr>
        <w:t xml:space="preserve"> 6 kişilik gruplara ayrılır. Öğretmen</w:t>
      </w:r>
      <w:r>
        <w:rPr>
          <w:rFonts w:cstheme="minorHAnsi"/>
        </w:rPr>
        <w:t>,</w:t>
      </w:r>
      <w:r w:rsidRPr="006F2529">
        <w:rPr>
          <w:rFonts w:cstheme="minorHAnsi"/>
        </w:rPr>
        <w:t xml:space="preserve"> oluşturulan grup sayısında, yaklaşık 4 metre uzunluğunda ipler </w:t>
      </w:r>
      <w:r>
        <w:rPr>
          <w:rFonts w:cstheme="minorHAnsi"/>
        </w:rPr>
        <w:t xml:space="preserve">hazırlar. Her bir grup için, </w:t>
      </w:r>
      <w:r w:rsidRPr="006F2529">
        <w:rPr>
          <w:rFonts w:cstheme="minorHAnsi"/>
        </w:rPr>
        <w:t>ipin iki ucunu birbirine bağlayarak ipten bir halka oluşturur. Üç kişinin bu ipten halkanın içine girerek büyük bir üçgen oluştur</w:t>
      </w:r>
      <w:r>
        <w:rPr>
          <w:rFonts w:cstheme="minorHAnsi"/>
        </w:rPr>
        <w:t>malarını</w:t>
      </w:r>
      <w:r w:rsidRPr="006F2529">
        <w:rPr>
          <w:rFonts w:cstheme="minorHAnsi"/>
        </w:rPr>
        <w:t xml:space="preserve"> ister. Her grup kendi ipinin içine üçer üçer girer.  Üçgeni oluşturan kişiler köşeleri temsil eder. Diğer üç kişi ise üçgenin dış kısmında, kenarlara yakın durur. Bu kişiler de üçgenin kenarlarını temsil eder. Öğretmenin yönergeleri ile kenarlar ipin üstüne zıplar, ipin yanında yürür, içeri- dışarı zıplarlar. Yine komutlarla kenarlar ile köşeler yer değiştirir.</w:t>
      </w:r>
    </w:p>
    <w:p w14:paraId="06B67EBF" w14:textId="77777777" w:rsidR="00B040F7" w:rsidRDefault="00B040F7" w:rsidP="00B040F7">
      <w:pPr>
        <w:spacing w:after="0"/>
        <w:rPr>
          <w:rFonts w:cstheme="minorHAnsi"/>
        </w:rPr>
      </w:pPr>
      <w:r w:rsidRPr="006F2529">
        <w:rPr>
          <w:rFonts w:cstheme="minorHAnsi"/>
        </w:rPr>
        <w:t>Oyun</w:t>
      </w:r>
      <w:r>
        <w:rPr>
          <w:rFonts w:cstheme="minorHAnsi"/>
        </w:rPr>
        <w:t xml:space="preserve">, kenar ve köşe kavramları yerleşene kadar ve </w:t>
      </w:r>
      <w:r w:rsidRPr="006F2529">
        <w:rPr>
          <w:rFonts w:cstheme="minorHAnsi"/>
        </w:rPr>
        <w:t>çocukların istekleri doğrultusunda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2909D8D" w14:textId="77777777" w:rsidR="00B040F7" w:rsidRPr="006F2529" w:rsidRDefault="00B040F7" w:rsidP="00B040F7">
      <w:pPr>
        <w:spacing w:after="0"/>
        <w:rPr>
          <w:rFonts w:cstheme="minorHAnsi"/>
        </w:rPr>
      </w:pPr>
      <w:r w:rsidRPr="006F2529">
        <w:rPr>
          <w:rFonts w:cstheme="minorHAnsi"/>
        </w:rPr>
        <w:t>Etkinlik sonunda çocuklara aşağıdaki sorular yöneltilebilir:</w:t>
      </w:r>
    </w:p>
    <w:p w14:paraId="20F8F6F4"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İplerin içine girerek hangi şekli oluşturduk?</w:t>
      </w:r>
    </w:p>
    <w:p w14:paraId="0A26A21F"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Üçgenimizin kaç kenar ve köşesi vardı?</w:t>
      </w:r>
    </w:p>
    <w:p w14:paraId="07262A93"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Sınıfımızda üçgen şekline benzeyen neler var?</w:t>
      </w:r>
    </w:p>
    <w:p w14:paraId="5E3BFC6D"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 xml:space="preserve">Kenar ve köşesi olmayan bir şekil </w:t>
      </w:r>
      <w:r>
        <w:rPr>
          <w:rFonts w:cstheme="minorHAnsi"/>
        </w:rPr>
        <w:t>biliyor</w:t>
      </w:r>
      <w:r w:rsidRPr="006F2529">
        <w:rPr>
          <w:rFonts w:cstheme="minorHAnsi"/>
        </w:rPr>
        <w:t xml:space="preserve"> musun?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2BDEE23" w14:textId="77777777" w:rsidR="00B040F7" w:rsidRDefault="00B040F7" w:rsidP="00793EDC">
      <w:pPr>
        <w:spacing w:after="0"/>
        <w:rPr>
          <w:rFonts w:eastAsia="Times New Roman" w:cstheme="minorHAnsi"/>
          <w:bCs/>
          <w:color w:val="000000"/>
          <w:lang w:eastAsia="tr-TR"/>
        </w:rPr>
      </w:pPr>
      <w:r w:rsidRPr="005566A6">
        <w:rPr>
          <w:rFonts w:cstheme="minorHAnsi"/>
        </w:rPr>
        <w:t>ÜÇGENLER VE TİLKİ</w:t>
      </w:r>
    </w:p>
    <w:p w14:paraId="0FA8FB87" w14:textId="77777777" w:rsidR="00B040F7" w:rsidRPr="00956F31" w:rsidRDefault="00B040F7" w:rsidP="00B040F7">
      <w:pPr>
        <w:spacing w:after="0"/>
        <w:rPr>
          <w:rFonts w:cstheme="minorHAnsi"/>
          <w:i/>
        </w:rPr>
      </w:pPr>
      <w:r w:rsidRPr="00956F31">
        <w:rPr>
          <w:rFonts w:cstheme="minorHAnsi"/>
          <w:i/>
        </w:rPr>
        <w:t>Birdirbir, Gel oyuna gir. - İkidir iki, Ormandaki tilki. -  Üçtür üç, Kaçması güç. - Dörttür dört, Kapıyı ört. -  Beştir beş, Oyunda olalım eş.</w:t>
      </w:r>
    </w:p>
    <w:p w14:paraId="60C635DE" w14:textId="77777777" w:rsidR="00B040F7" w:rsidRDefault="00B040F7" w:rsidP="00B040F7">
      <w:pPr>
        <w:spacing w:after="0"/>
        <w:rPr>
          <w:rFonts w:cstheme="minorHAnsi"/>
        </w:rPr>
      </w:pPr>
    </w:p>
    <w:p w14:paraId="2F0D7EF5" w14:textId="77777777" w:rsidR="00B040F7" w:rsidRPr="006F2529" w:rsidRDefault="00B040F7" w:rsidP="00B040F7">
      <w:pPr>
        <w:spacing w:after="0"/>
        <w:rPr>
          <w:rFonts w:cstheme="minorHAnsi"/>
        </w:rPr>
      </w:pPr>
      <w:r w:rsidRPr="006F2529">
        <w:rPr>
          <w:rFonts w:cstheme="minorHAnsi"/>
        </w:rPr>
        <w:t>Tekerlemesi</w:t>
      </w:r>
      <w:r>
        <w:rPr>
          <w:rFonts w:cstheme="minorHAnsi"/>
        </w:rPr>
        <w:t>,</w:t>
      </w:r>
      <w:r w:rsidRPr="006F2529">
        <w:rPr>
          <w:rFonts w:cstheme="minorHAnsi"/>
        </w:rPr>
        <w:t xml:space="preserve"> önce</w:t>
      </w:r>
      <w:r>
        <w:rPr>
          <w:rFonts w:cstheme="minorHAnsi"/>
        </w:rPr>
        <w:t xml:space="preserve"> tek başına</w:t>
      </w:r>
      <w:r w:rsidRPr="006F2529">
        <w:rPr>
          <w:rFonts w:cstheme="minorHAnsi"/>
        </w:rPr>
        <w:t xml:space="preserve"> öğretmen tarafından sonra </w:t>
      </w:r>
      <w:r>
        <w:rPr>
          <w:rFonts w:cstheme="minorHAnsi"/>
        </w:rPr>
        <w:t xml:space="preserve">da </w:t>
      </w:r>
      <w:r w:rsidRPr="006F2529">
        <w:rPr>
          <w:rFonts w:cstheme="minorHAnsi"/>
        </w:rPr>
        <w:t xml:space="preserve">çocuklarla birlikte söylenir. Daha sonra tekerlemede hangi hayvanın geçtiği çocuklara sorulur. Alınan tilki cevabından </w:t>
      </w:r>
      <w:r>
        <w:rPr>
          <w:rFonts w:cstheme="minorHAnsi"/>
        </w:rPr>
        <w:t>sonra “Tilkinin kuyruğunu takma”</w:t>
      </w:r>
      <w:r w:rsidRPr="006F2529">
        <w:rPr>
          <w:rFonts w:cstheme="minorHAnsi"/>
        </w:rPr>
        <w:t xml:space="preserve"> oyunu oynanır.</w:t>
      </w:r>
      <w:r>
        <w:rPr>
          <w:rFonts w:cstheme="minorHAnsi"/>
        </w:rPr>
        <w:t xml:space="preserve"> </w:t>
      </w:r>
    </w:p>
    <w:p w14:paraId="33CC59C4" w14:textId="77777777" w:rsidR="00B040F7" w:rsidRPr="006F2529" w:rsidRDefault="00B040F7" w:rsidP="00B040F7">
      <w:pPr>
        <w:spacing w:after="0"/>
        <w:rPr>
          <w:rFonts w:cstheme="minorHAnsi"/>
        </w:rPr>
      </w:pPr>
      <w:r w:rsidRPr="006F2529">
        <w:rPr>
          <w:rFonts w:cstheme="minorHAnsi"/>
        </w:rPr>
        <w:t xml:space="preserve"> Öğretmen</w:t>
      </w:r>
      <w:r>
        <w:rPr>
          <w:rFonts w:cstheme="minorHAnsi"/>
        </w:rPr>
        <w:t>,</w:t>
      </w:r>
      <w:r w:rsidRPr="006F2529">
        <w:rPr>
          <w:rFonts w:cstheme="minorHAnsi"/>
        </w:rPr>
        <w:t xml:space="preserve"> fon kartonundan yaptığı tilki modelini duvara yapıştırır. Tilkinin kuyruğunu oluşturan parçayı ise eline alır. Bir çocuğu tilkinin 2-3 metre karşısına geçirir. Gözlerini maske ya da kumaş ile kap</w:t>
      </w:r>
      <w:r>
        <w:rPr>
          <w:rFonts w:cstheme="minorHAnsi"/>
        </w:rPr>
        <w:t>atır</w:t>
      </w:r>
      <w:r w:rsidRPr="006F2529">
        <w:rPr>
          <w:rFonts w:cstheme="minorHAnsi"/>
        </w:rPr>
        <w:t>. Çocuğun gözleri kapalı olarak yürümesini ve elindeki kuyruğu gözleri kapalı şekilde tilkiye takmasını ister. Çocuk konumunu alır ve ilerleyerek kuyruğu</w:t>
      </w:r>
      <w:r>
        <w:rPr>
          <w:rFonts w:cstheme="minorHAnsi"/>
        </w:rPr>
        <w:t>,</w:t>
      </w:r>
      <w:r w:rsidRPr="006F2529">
        <w:rPr>
          <w:rFonts w:cstheme="minorHAnsi"/>
        </w:rPr>
        <w:t xml:space="preserve"> uygun yere yapıştırmaya çalışır.</w:t>
      </w:r>
      <w:r>
        <w:rPr>
          <w:rFonts w:cstheme="minorHAnsi"/>
        </w:rPr>
        <w:t xml:space="preserve"> </w:t>
      </w:r>
      <w:r w:rsidRPr="006F2529">
        <w:rPr>
          <w:rFonts w:cstheme="minorHAnsi"/>
        </w:rPr>
        <w:t>Çocuğun gözleri açılır ve kuyruğun yerinin doğru olup olmadığına bakılır. Her çocuğa oynama fırsatı tanınır.</w:t>
      </w:r>
      <w:r>
        <w:rPr>
          <w:rFonts w:cstheme="minorHAnsi"/>
        </w:rPr>
        <w:t xml:space="preserve"> </w:t>
      </w:r>
      <w:r w:rsidRPr="006F2529">
        <w:rPr>
          <w:rFonts w:cstheme="minorHAnsi"/>
        </w:rPr>
        <w:t>Daha sonra öğretmen çocuklara üçgenlerle bir tilki yapacaklarını söyler.</w:t>
      </w:r>
      <w:r>
        <w:rPr>
          <w:rFonts w:cstheme="minorHAnsi"/>
        </w:rPr>
        <w:t xml:space="preserve"> </w:t>
      </w:r>
      <w:r w:rsidRPr="006F2529">
        <w:rPr>
          <w:rFonts w:cstheme="minorHAnsi"/>
        </w:rPr>
        <w:t>Turuncu kartona çizdiği büyük üçgen ile tilkinin kafasını, iki küçük üçgen ile kulaklarını oluşturacaklarını anlatır.</w:t>
      </w:r>
      <w:r>
        <w:rPr>
          <w:rFonts w:cstheme="minorHAnsi"/>
        </w:rPr>
        <w:t xml:space="preserve"> </w:t>
      </w:r>
      <w:r w:rsidRPr="006F2529">
        <w:rPr>
          <w:rFonts w:cstheme="minorHAnsi"/>
        </w:rPr>
        <w:t>Çocuklar üçgenleri keserler. Her çocuğa</w:t>
      </w:r>
      <w:r>
        <w:rPr>
          <w:rFonts w:cstheme="minorHAnsi"/>
        </w:rPr>
        <w:t>,</w:t>
      </w:r>
      <w:r w:rsidRPr="006F2529">
        <w:rPr>
          <w:rFonts w:cstheme="minorHAnsi"/>
        </w:rPr>
        <w:t xml:space="preserve"> üç adet abaslang verilir.  Abeslanglar keçeli ya da pastel boya ile renklendirilir. Patafix benzeri bir yapıştırıcı ile köşelerinden birbirlerine yapıştırılarak üçgen oluşturulur. Abeslangdan oluşan üçgen</w:t>
      </w:r>
      <w:r>
        <w:rPr>
          <w:rFonts w:cstheme="minorHAnsi"/>
        </w:rPr>
        <w:t>,</w:t>
      </w:r>
      <w:r w:rsidRPr="006F2529">
        <w:rPr>
          <w:rFonts w:cstheme="minorHAnsi"/>
        </w:rPr>
        <w:t xml:space="preserve"> kartondan kesilen büyük üçgenin üstüne yapıştırılır. Bu aşamada tilkinin kafası oluşmuştur. Küçük üçgenler de tilkinin kulakları olarak yapıştırılır. Bir ponpon ile tilkinin burnu oluşturulur. Tilkiye göz</w:t>
      </w:r>
      <w:r>
        <w:rPr>
          <w:rFonts w:cstheme="minorHAnsi"/>
        </w:rPr>
        <w:t>,</w:t>
      </w:r>
      <w:r w:rsidRPr="006F2529">
        <w:rPr>
          <w:rFonts w:cstheme="minorHAnsi"/>
        </w:rPr>
        <w:t xml:space="preserve"> bıyık vb</w:t>
      </w:r>
      <w:r>
        <w:rPr>
          <w:rFonts w:cstheme="minorHAnsi"/>
        </w:rPr>
        <w:t>.</w:t>
      </w:r>
      <w:r w:rsidRPr="006F2529">
        <w:rPr>
          <w:rFonts w:cstheme="minorHAnsi"/>
        </w:rPr>
        <w:t xml:space="preserve"> çizilerek çalışma tamamlanır.</w:t>
      </w:r>
      <w:r>
        <w:rPr>
          <w:rFonts w:cstheme="minorHAnsi"/>
        </w:rPr>
        <w:t xml:space="preserve"> </w:t>
      </w:r>
      <w:r w:rsidRPr="006F2529">
        <w:rPr>
          <w:rFonts w:cstheme="minorHAnsi"/>
        </w:rPr>
        <w:t>Çocuklar birbirleri ile tilkilerini konuşturarak oynarlar.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0A01952B"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B040F7">
        <w:rPr>
          <w:rFonts w:ascii="Calibri" w:hAnsi="Calibri" w:cs="Calibri"/>
          <w:b/>
          <w:bCs/>
        </w:rPr>
        <w:t xml:space="preserve"> </w:t>
      </w:r>
      <w:r w:rsidR="00B040F7" w:rsidRPr="00714911">
        <w:rPr>
          <w:rFonts w:cstheme="minorHAnsi"/>
        </w:rPr>
        <w:t>Evde üçgen şekline benzeyen nesnelere örnek verilir.</w:t>
      </w:r>
    </w:p>
    <w:p w14:paraId="1804D68A" w14:textId="195E39B4"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442790"/>
    <w:multiLevelType w:val="hybridMultilevel"/>
    <w:tmpl w:val="1326DA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2"/>
  </w:num>
  <w:num w:numId="3" w16cid:durableId="1258366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C41"/>
    <w:rsid w:val="000D5E2E"/>
    <w:rsid w:val="000F585F"/>
    <w:rsid w:val="001C2089"/>
    <w:rsid w:val="00315099"/>
    <w:rsid w:val="003F270E"/>
    <w:rsid w:val="0045618C"/>
    <w:rsid w:val="00616318"/>
    <w:rsid w:val="00657A4D"/>
    <w:rsid w:val="00793EDC"/>
    <w:rsid w:val="00797F1C"/>
    <w:rsid w:val="007A242C"/>
    <w:rsid w:val="007B47A0"/>
    <w:rsid w:val="008246C4"/>
    <w:rsid w:val="00A6761F"/>
    <w:rsid w:val="00B01508"/>
    <w:rsid w:val="00B040F7"/>
    <w:rsid w:val="00B90863"/>
    <w:rsid w:val="00B93A5C"/>
    <w:rsid w:val="00BE61C6"/>
    <w:rsid w:val="00C93B54"/>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865</Words>
  <Characters>4934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2024-09-19T20:59:00Z</dcterms:modified>
</cp:coreProperties>
</file>