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02702F9E"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Türkçe Alanı</w:t>
      </w:r>
    </w:p>
    <w:p w14:paraId="24DF82A3" w14:textId="04C4A724" w:rsidR="00ED2AB0" w:rsidRPr="00787D95" w:rsidRDefault="00ED2AB0" w:rsidP="00ED2AB0">
      <w:pPr>
        <w:spacing w:after="0" w:line="276" w:lineRule="auto"/>
        <w:rPr>
          <w:rFonts w:ascii="Calibri" w:hAnsi="Calibri" w:cs="Calibri"/>
        </w:rPr>
      </w:pPr>
      <w:r w:rsidRPr="00405FAC">
        <w:rPr>
          <w:rFonts w:ascii="Calibri" w:hAnsi="Calibri" w:cs="Calibri"/>
        </w:rPr>
        <w:t>TAB2.2.</w:t>
      </w:r>
      <w:r>
        <w:rPr>
          <w:rFonts w:ascii="Calibri" w:hAnsi="Calibri" w:cs="Calibri"/>
        </w:rPr>
        <w:t xml:space="preserve"> </w:t>
      </w:r>
      <w:r w:rsidRPr="00405FAC">
        <w:rPr>
          <w:rFonts w:ascii="Calibri" w:hAnsi="Calibri" w:cs="Calibri"/>
        </w:rPr>
        <w:t>Anlam</w:t>
      </w:r>
      <w:r>
        <w:rPr>
          <w:rFonts w:ascii="Calibri" w:hAnsi="Calibri" w:cs="Calibri"/>
        </w:rPr>
        <w:t xml:space="preserve"> </w:t>
      </w:r>
      <w:r w:rsidRPr="00405FAC">
        <w:rPr>
          <w:rFonts w:ascii="Calibri" w:hAnsi="Calibri" w:cs="Calibri"/>
        </w:rPr>
        <w:t>Oluşturma</w:t>
      </w:r>
      <w:r>
        <w:rPr>
          <w:rFonts w:ascii="Calibri" w:hAnsi="Calibri" w:cs="Calibri"/>
        </w:rPr>
        <w:br/>
      </w:r>
      <w:r w:rsidRPr="00787D95">
        <w:rPr>
          <w:rFonts w:ascii="Calibri" w:hAnsi="Calibri" w:cs="Calibri"/>
        </w:rPr>
        <w:t>TAB1.1. Dinlemeyi / İzlemeyi Yönetme</w:t>
      </w:r>
    </w:p>
    <w:p w14:paraId="72227B36" w14:textId="77777777" w:rsidR="00ED2AB0" w:rsidRDefault="00ED2AB0" w:rsidP="00ED2AB0">
      <w:pPr>
        <w:spacing w:after="0" w:line="276" w:lineRule="auto"/>
        <w:rPr>
          <w:rFonts w:ascii="Calibri" w:hAnsi="Calibri" w:cs="Calibri"/>
        </w:rPr>
      </w:pPr>
    </w:p>
    <w:p w14:paraId="7D31EDA5" w14:textId="3D92A47A" w:rsidR="00ED2AB0" w:rsidRPr="00ED2AB0" w:rsidRDefault="00ED2AB0" w:rsidP="00ED2AB0">
      <w:pPr>
        <w:spacing w:after="0" w:line="276" w:lineRule="auto"/>
        <w:rPr>
          <w:rFonts w:ascii="Calibri" w:hAnsi="Calibri" w:cs="Calibri"/>
          <w:b/>
          <w:bCs/>
        </w:rPr>
      </w:pPr>
      <w:r w:rsidRPr="00ED2AB0">
        <w:rPr>
          <w:rFonts w:ascii="Calibri" w:hAnsi="Calibri" w:cs="Calibri"/>
          <w:b/>
          <w:bCs/>
        </w:rPr>
        <w:t>Fen Alanı</w:t>
      </w:r>
    </w:p>
    <w:p w14:paraId="4701EBCE" w14:textId="77777777" w:rsidR="00ED2AB0" w:rsidRDefault="00ED2AB0" w:rsidP="00ED2AB0">
      <w:pPr>
        <w:spacing w:after="0" w:line="276" w:lineRule="auto"/>
        <w:rPr>
          <w:rFonts w:ascii="Calibri" w:hAnsi="Calibri" w:cs="Calibri"/>
        </w:rPr>
      </w:pPr>
      <w:r w:rsidRPr="00ED2AB0">
        <w:rPr>
          <w:rFonts w:ascii="Calibri" w:hAnsi="Calibri" w:cs="Calibri"/>
        </w:rPr>
        <w:t>FBAB1. Bilimsel</w:t>
      </w:r>
      <w:r>
        <w:rPr>
          <w:rFonts w:ascii="Calibri" w:hAnsi="Calibri" w:cs="Calibri"/>
        </w:rPr>
        <w:t xml:space="preserve"> </w:t>
      </w:r>
      <w:r w:rsidRPr="00ED2AB0">
        <w:rPr>
          <w:rFonts w:ascii="Calibri" w:hAnsi="Calibri" w:cs="Calibri"/>
        </w:rPr>
        <w:t>Gözlem Yapma</w:t>
      </w:r>
    </w:p>
    <w:p w14:paraId="0D851EF9" w14:textId="77777777" w:rsidR="00ED2AB0" w:rsidRPr="00787D95" w:rsidRDefault="00ED2AB0" w:rsidP="00ED2AB0">
      <w:pPr>
        <w:spacing w:after="0" w:line="276" w:lineRule="auto"/>
        <w:rPr>
          <w:rFonts w:ascii="Calibri" w:hAnsi="Calibri" w:cs="Calibri"/>
        </w:rPr>
      </w:pPr>
    </w:p>
    <w:p w14:paraId="2FDDAF38"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Sosyal Alanı</w:t>
      </w:r>
    </w:p>
    <w:p w14:paraId="6697C0B2" w14:textId="77777777" w:rsidR="00ED2AB0" w:rsidRPr="00787D95" w:rsidRDefault="00ED2AB0" w:rsidP="00ED2AB0">
      <w:pPr>
        <w:spacing w:after="0" w:line="276" w:lineRule="auto"/>
        <w:rPr>
          <w:rFonts w:ascii="Calibri" w:hAnsi="Calibri" w:cs="Calibri"/>
        </w:rPr>
      </w:pPr>
      <w:r w:rsidRPr="00787D95">
        <w:rPr>
          <w:rFonts w:ascii="Calibri" w:hAnsi="Calibri" w:cs="Calibri"/>
        </w:rPr>
        <w:t>SBAB5.1. Sosyal Temas Oluşturma</w:t>
      </w:r>
    </w:p>
    <w:p w14:paraId="66C86632" w14:textId="77777777" w:rsidR="00ED2AB0" w:rsidRPr="00787D95" w:rsidRDefault="00ED2AB0" w:rsidP="00ED2AB0">
      <w:pPr>
        <w:spacing w:after="0" w:line="276" w:lineRule="auto"/>
        <w:rPr>
          <w:rFonts w:ascii="Calibri" w:hAnsi="Calibri" w:cs="Calibri"/>
        </w:rPr>
      </w:pPr>
    </w:p>
    <w:p w14:paraId="31057DD5"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Hareket ve Sağlık Alanı</w:t>
      </w:r>
    </w:p>
    <w:p w14:paraId="3AB91CE9" w14:textId="77777777" w:rsidR="00ED2AB0" w:rsidRPr="00787D95" w:rsidRDefault="00ED2AB0" w:rsidP="00ED2AB0">
      <w:pPr>
        <w:spacing w:after="0" w:line="276" w:lineRule="auto"/>
        <w:rPr>
          <w:rFonts w:ascii="Calibri" w:hAnsi="Calibri" w:cs="Calibri"/>
        </w:rPr>
      </w:pPr>
      <w:r w:rsidRPr="00787D95">
        <w:rPr>
          <w:rFonts w:ascii="Calibri" w:hAnsi="Calibri" w:cs="Calibri"/>
        </w:rPr>
        <w:t>HSAB1.1. Büyük Kas Becerileri</w:t>
      </w:r>
    </w:p>
    <w:p w14:paraId="6A96E9E3" w14:textId="77777777" w:rsidR="00ED2AB0" w:rsidRPr="00787D95" w:rsidRDefault="00ED2AB0" w:rsidP="00ED2AB0">
      <w:pPr>
        <w:spacing w:after="0" w:line="276" w:lineRule="auto"/>
        <w:rPr>
          <w:rFonts w:ascii="Calibri" w:hAnsi="Calibri" w:cs="Calibri"/>
        </w:rPr>
      </w:pPr>
      <w:r w:rsidRPr="00787D95">
        <w:rPr>
          <w:rFonts w:ascii="Calibri" w:hAnsi="Calibri" w:cs="Calibri"/>
        </w:rPr>
        <w:t>HSAB1.2. Küçük Kas Becerileri</w:t>
      </w:r>
    </w:p>
    <w:p w14:paraId="3A97A21A" w14:textId="77777777" w:rsidR="00ED2AB0" w:rsidRPr="00787D95" w:rsidRDefault="00ED2AB0" w:rsidP="00ED2AB0">
      <w:pPr>
        <w:spacing w:after="0" w:line="276" w:lineRule="auto"/>
        <w:rPr>
          <w:rFonts w:ascii="Calibri" w:hAnsi="Calibri" w:cs="Calibri"/>
        </w:rPr>
      </w:pPr>
    </w:p>
    <w:p w14:paraId="663283DA"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Sanat Alanı</w:t>
      </w:r>
    </w:p>
    <w:p w14:paraId="3AF93C2E" w14:textId="77777777" w:rsidR="00ED2AB0" w:rsidRPr="00787D95" w:rsidRDefault="00ED2AB0" w:rsidP="00ED2AB0">
      <w:pPr>
        <w:spacing w:after="0" w:line="276" w:lineRule="auto"/>
        <w:rPr>
          <w:rFonts w:ascii="Calibri" w:hAnsi="Calibri" w:cs="Calibri"/>
        </w:rPr>
      </w:pPr>
      <w:r w:rsidRPr="00787D95">
        <w:rPr>
          <w:rFonts w:ascii="Calibri" w:hAnsi="Calibri" w:cs="Calibri"/>
        </w:rPr>
        <w:t>SNAB4. Sanatsal Uygulama Yapma</w:t>
      </w:r>
    </w:p>
    <w:p w14:paraId="06867F77" w14:textId="77777777" w:rsidR="00ED2AB0" w:rsidRPr="00787D95" w:rsidRDefault="00ED2AB0" w:rsidP="00ED2AB0">
      <w:pPr>
        <w:spacing w:after="0" w:line="276" w:lineRule="auto"/>
        <w:rPr>
          <w:rFonts w:ascii="Calibri" w:hAnsi="Calibri" w:cs="Calibri"/>
        </w:rPr>
      </w:pPr>
    </w:p>
    <w:p w14:paraId="70D4A808"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KAVRAMSAL BECERİLER</w:t>
      </w:r>
    </w:p>
    <w:p w14:paraId="293F36C4" w14:textId="77777777" w:rsidR="00ED2AB0" w:rsidRPr="00787D95" w:rsidRDefault="00ED2AB0" w:rsidP="00ED2AB0">
      <w:pPr>
        <w:spacing w:after="0" w:line="276" w:lineRule="auto"/>
        <w:rPr>
          <w:rFonts w:ascii="Calibri" w:hAnsi="Calibri" w:cs="Calibri"/>
          <w:b/>
          <w:bCs/>
        </w:rPr>
      </w:pPr>
    </w:p>
    <w:p w14:paraId="7924BA6B"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KB2.14. Yorumlama Becerisi</w:t>
      </w:r>
    </w:p>
    <w:p w14:paraId="11108413" w14:textId="77777777" w:rsidR="00ED2AB0" w:rsidRPr="00787D95" w:rsidRDefault="00ED2AB0" w:rsidP="00ED2AB0">
      <w:pPr>
        <w:spacing w:after="0" w:line="276" w:lineRule="auto"/>
        <w:rPr>
          <w:rFonts w:ascii="Calibri" w:hAnsi="Calibri" w:cs="Calibri"/>
        </w:rPr>
      </w:pPr>
      <w:r w:rsidRPr="00787D95">
        <w:rPr>
          <w:rFonts w:ascii="Calibri" w:hAnsi="Calibri" w:cs="Calibri"/>
        </w:rPr>
        <w:t>KB2.14.SB1. Mevcut olay/konu/durumu incelemek</w:t>
      </w:r>
    </w:p>
    <w:p w14:paraId="41A78147" w14:textId="77777777" w:rsidR="00ED2AB0" w:rsidRPr="00787D95" w:rsidRDefault="00ED2AB0" w:rsidP="00ED2AB0">
      <w:pPr>
        <w:spacing w:after="0" w:line="276" w:lineRule="auto"/>
        <w:rPr>
          <w:rFonts w:ascii="Calibri" w:hAnsi="Calibri" w:cs="Calibri"/>
        </w:rPr>
      </w:pPr>
    </w:p>
    <w:p w14:paraId="5217595C"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EĞİLİMLER</w:t>
      </w:r>
    </w:p>
    <w:p w14:paraId="64CBECB8"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E3. Entelektüel Eğilimler</w:t>
      </w:r>
    </w:p>
    <w:p w14:paraId="7E4547ED" w14:textId="77777777" w:rsidR="00ED2AB0" w:rsidRPr="00787D95" w:rsidRDefault="00ED2AB0" w:rsidP="00ED2AB0">
      <w:pPr>
        <w:spacing w:after="0" w:line="276" w:lineRule="auto"/>
        <w:rPr>
          <w:rFonts w:ascii="Calibri" w:hAnsi="Calibri" w:cs="Calibri"/>
        </w:rPr>
      </w:pPr>
      <w:r w:rsidRPr="00787D95">
        <w:rPr>
          <w:rFonts w:ascii="Calibri" w:hAnsi="Calibri" w:cs="Calibri"/>
        </w:rPr>
        <w:t>E3.1. Odaklanma</w:t>
      </w:r>
    </w:p>
    <w:p w14:paraId="42E53D51" w14:textId="77777777" w:rsidR="00ED2AB0" w:rsidRPr="00787D95" w:rsidRDefault="00ED2AB0" w:rsidP="00ED2AB0">
      <w:pPr>
        <w:spacing w:after="0" w:line="276" w:lineRule="auto"/>
        <w:rPr>
          <w:rFonts w:ascii="Calibri" w:hAnsi="Calibri" w:cs="Calibri"/>
        </w:rPr>
      </w:pPr>
      <w:r w:rsidRPr="00787D95">
        <w:rPr>
          <w:rFonts w:ascii="Calibri" w:hAnsi="Calibri" w:cs="Calibri"/>
        </w:rPr>
        <w:t>E3.4. Analitik Düşünme</w:t>
      </w:r>
    </w:p>
    <w:p w14:paraId="6F6E2DC1" w14:textId="77777777" w:rsidR="00ED2AB0" w:rsidRPr="00787D95" w:rsidRDefault="00ED2AB0" w:rsidP="00ED2AB0">
      <w:pPr>
        <w:spacing w:after="0" w:line="276" w:lineRule="auto"/>
        <w:rPr>
          <w:rFonts w:ascii="Calibri" w:hAnsi="Calibri" w:cs="Calibri"/>
        </w:rPr>
      </w:pPr>
    </w:p>
    <w:p w14:paraId="70DE4371"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 xml:space="preserve">PROGRAMLAR ARASI BİLEŞENLER </w:t>
      </w:r>
    </w:p>
    <w:p w14:paraId="19CE297C" w14:textId="77777777" w:rsidR="00ED2AB0" w:rsidRPr="00787D95" w:rsidRDefault="00ED2AB0" w:rsidP="00ED2AB0">
      <w:pPr>
        <w:spacing w:after="0" w:line="276" w:lineRule="auto"/>
        <w:rPr>
          <w:rFonts w:ascii="Calibri" w:hAnsi="Calibri" w:cs="Calibri"/>
          <w:b/>
          <w:bCs/>
        </w:rPr>
      </w:pPr>
    </w:p>
    <w:p w14:paraId="151A2F06"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Sosyal Duygusal Öğrenme Becerileri</w:t>
      </w:r>
    </w:p>
    <w:p w14:paraId="288ABCC4" w14:textId="77777777" w:rsidR="00ED2AB0" w:rsidRPr="00787D95" w:rsidRDefault="00ED2AB0" w:rsidP="00ED2AB0">
      <w:pPr>
        <w:spacing w:after="0" w:line="276" w:lineRule="auto"/>
        <w:rPr>
          <w:rFonts w:ascii="Calibri" w:hAnsi="Calibri" w:cs="Calibri"/>
        </w:rPr>
      </w:pPr>
      <w:r w:rsidRPr="00787D95">
        <w:rPr>
          <w:rFonts w:ascii="Calibri" w:hAnsi="Calibri" w:cs="Calibri"/>
        </w:rPr>
        <w:t>SDB2.1. İletişim Becerisi</w:t>
      </w:r>
    </w:p>
    <w:p w14:paraId="6D787EE5" w14:textId="77777777" w:rsidR="00ED2AB0" w:rsidRPr="00787D95" w:rsidRDefault="00ED2AB0" w:rsidP="00ED2AB0">
      <w:pPr>
        <w:spacing w:after="0" w:line="276" w:lineRule="auto"/>
        <w:rPr>
          <w:rFonts w:ascii="Calibri" w:hAnsi="Calibri" w:cs="Calibri"/>
        </w:rPr>
      </w:pPr>
      <w:r w:rsidRPr="00787D95">
        <w:rPr>
          <w:rFonts w:ascii="Calibri" w:hAnsi="Calibri" w:cs="Calibri"/>
        </w:rPr>
        <w:t>SDB2.1.SB1.  Başkalarını etkin şekilde dinlemek</w:t>
      </w:r>
    </w:p>
    <w:p w14:paraId="42A91346" w14:textId="77777777" w:rsidR="00ED2AB0" w:rsidRPr="00787D95" w:rsidRDefault="00ED2AB0" w:rsidP="00ED2AB0">
      <w:pPr>
        <w:spacing w:after="0" w:line="276" w:lineRule="auto"/>
        <w:rPr>
          <w:rFonts w:ascii="Calibri" w:hAnsi="Calibri" w:cs="Calibri"/>
        </w:rPr>
      </w:pPr>
    </w:p>
    <w:p w14:paraId="6B553679"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Değerler</w:t>
      </w:r>
    </w:p>
    <w:p w14:paraId="3F17BC30" w14:textId="77777777" w:rsidR="00ED2AB0" w:rsidRPr="00787D95" w:rsidRDefault="00ED2AB0" w:rsidP="00ED2AB0">
      <w:pPr>
        <w:spacing w:after="0" w:line="276" w:lineRule="auto"/>
        <w:rPr>
          <w:rFonts w:ascii="Calibri" w:hAnsi="Calibri" w:cs="Calibri"/>
        </w:rPr>
      </w:pPr>
      <w:r w:rsidRPr="00787D95">
        <w:rPr>
          <w:rFonts w:ascii="Calibri" w:hAnsi="Calibri" w:cs="Calibri"/>
        </w:rPr>
        <w:t>D11 Özgürlük</w:t>
      </w:r>
    </w:p>
    <w:p w14:paraId="0C9B5D93" w14:textId="77777777" w:rsidR="00ED2AB0" w:rsidRPr="00787D95" w:rsidRDefault="00ED2AB0" w:rsidP="00ED2AB0">
      <w:pPr>
        <w:spacing w:after="0" w:line="276" w:lineRule="auto"/>
        <w:rPr>
          <w:rFonts w:ascii="Calibri" w:hAnsi="Calibri" w:cs="Calibri"/>
        </w:rPr>
      </w:pPr>
      <w:r w:rsidRPr="00787D95">
        <w:rPr>
          <w:rFonts w:ascii="Calibri" w:hAnsi="Calibri" w:cs="Calibri"/>
        </w:rPr>
        <w:t>D11.1. Kararlı olmak</w:t>
      </w:r>
    </w:p>
    <w:p w14:paraId="3F61859A" w14:textId="77777777" w:rsidR="00ED2AB0" w:rsidRPr="00787D95" w:rsidRDefault="00ED2AB0" w:rsidP="00ED2AB0">
      <w:pPr>
        <w:spacing w:after="0" w:line="276" w:lineRule="auto"/>
        <w:rPr>
          <w:rFonts w:ascii="Calibri" w:hAnsi="Calibri" w:cs="Calibri"/>
        </w:rPr>
      </w:pPr>
      <w:r w:rsidRPr="00787D95">
        <w:rPr>
          <w:rFonts w:ascii="Calibri" w:hAnsi="Calibri" w:cs="Calibri"/>
        </w:rPr>
        <w:t>D11.1.1. Gerektiğinde kendi kararlarını alır.</w:t>
      </w:r>
    </w:p>
    <w:p w14:paraId="1B4F3D70" w14:textId="77777777" w:rsidR="00ED2AB0" w:rsidRPr="00787D95" w:rsidRDefault="00ED2AB0" w:rsidP="00ED2AB0">
      <w:pPr>
        <w:spacing w:after="0" w:line="276" w:lineRule="auto"/>
        <w:rPr>
          <w:rFonts w:ascii="Calibri" w:hAnsi="Calibri" w:cs="Calibri"/>
        </w:rPr>
      </w:pPr>
    </w:p>
    <w:p w14:paraId="49F4B905"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Okuryazarlık Becerileri</w:t>
      </w:r>
    </w:p>
    <w:p w14:paraId="4C6ACBA8" w14:textId="77777777" w:rsidR="00ED2AB0" w:rsidRPr="00787D95" w:rsidRDefault="00ED2AB0" w:rsidP="00ED2AB0">
      <w:pPr>
        <w:spacing w:after="0" w:line="276" w:lineRule="auto"/>
        <w:rPr>
          <w:rFonts w:ascii="Calibri" w:hAnsi="Calibri" w:cs="Calibri"/>
        </w:rPr>
      </w:pPr>
      <w:r w:rsidRPr="00787D95">
        <w:rPr>
          <w:rFonts w:ascii="Calibri" w:hAnsi="Calibri" w:cs="Calibri"/>
        </w:rPr>
        <w:t>OB4.1.Görseli Anlama</w:t>
      </w:r>
    </w:p>
    <w:p w14:paraId="3813D9E0" w14:textId="77777777" w:rsidR="00ED2AB0" w:rsidRPr="00787D95" w:rsidRDefault="00ED2AB0" w:rsidP="00ED2AB0">
      <w:pPr>
        <w:spacing w:after="0" w:line="276" w:lineRule="auto"/>
        <w:rPr>
          <w:rFonts w:ascii="Calibri" w:hAnsi="Calibri" w:cs="Calibri"/>
        </w:rPr>
      </w:pPr>
      <w:r w:rsidRPr="00787D95">
        <w:rPr>
          <w:rFonts w:ascii="Calibri" w:hAnsi="Calibri" w:cs="Calibri"/>
        </w:rPr>
        <w:t>OB4.1.SB1. Görseli algılamak</w:t>
      </w:r>
    </w:p>
    <w:p w14:paraId="6C9A4B27" w14:textId="77777777" w:rsidR="00ED2AB0" w:rsidRPr="00787D95" w:rsidRDefault="00ED2AB0" w:rsidP="00ED2AB0">
      <w:pPr>
        <w:spacing w:after="0" w:line="276" w:lineRule="auto"/>
        <w:rPr>
          <w:rFonts w:ascii="Calibri" w:hAnsi="Calibri" w:cs="Calibri"/>
        </w:rPr>
      </w:pPr>
      <w:r w:rsidRPr="00787D95">
        <w:rPr>
          <w:rFonts w:ascii="Calibri" w:hAnsi="Calibri" w:cs="Calibri"/>
        </w:rPr>
        <w:t>OB4.1.SB2. Görseli tanımak</w:t>
      </w:r>
    </w:p>
    <w:p w14:paraId="7641FCC5" w14:textId="77777777" w:rsidR="00ED2AB0" w:rsidRPr="00787D95" w:rsidRDefault="00ED2AB0" w:rsidP="00ED2AB0">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04AA93CF"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Türkçe Alanı</w:t>
      </w:r>
    </w:p>
    <w:p w14:paraId="2781C6A8" w14:textId="77777777" w:rsidR="001A61AE" w:rsidRPr="00405FAC" w:rsidRDefault="001A61AE" w:rsidP="001A61AE">
      <w:pPr>
        <w:spacing w:after="0" w:line="276" w:lineRule="auto"/>
        <w:rPr>
          <w:rFonts w:ascii="Calibri" w:hAnsi="Calibri" w:cs="Calibri"/>
        </w:rPr>
      </w:pPr>
      <w:r w:rsidRPr="00405FAC">
        <w:rPr>
          <w:rFonts w:ascii="Calibri" w:hAnsi="Calibri" w:cs="Calibri"/>
        </w:rPr>
        <w:t>TAOB.2. Görsel materyallerden anlamlar</w:t>
      </w:r>
      <w:r>
        <w:rPr>
          <w:rFonts w:ascii="Calibri" w:hAnsi="Calibri" w:cs="Calibri"/>
        </w:rPr>
        <w:t xml:space="preserve"> </w:t>
      </w:r>
      <w:r w:rsidRPr="00405FAC">
        <w:rPr>
          <w:rFonts w:ascii="Calibri" w:hAnsi="Calibri" w:cs="Calibri"/>
        </w:rPr>
        <w:t>üretebilme</w:t>
      </w:r>
      <w:r>
        <w:rPr>
          <w:rFonts w:ascii="Calibri" w:hAnsi="Calibri" w:cs="Calibri"/>
        </w:rPr>
        <w:br/>
      </w:r>
      <w:r w:rsidRPr="00405FAC">
        <w:rPr>
          <w:rFonts w:ascii="Calibri" w:hAnsi="Calibri" w:cs="Calibri"/>
        </w:rPr>
        <w:t>a) Görsel okuma materyallerinde yer alan bilgiler ile</w:t>
      </w:r>
      <w:r>
        <w:rPr>
          <w:rFonts w:ascii="Calibri" w:hAnsi="Calibri" w:cs="Calibri"/>
        </w:rPr>
        <w:t xml:space="preserve"> </w:t>
      </w:r>
      <w:r w:rsidRPr="00405FAC">
        <w:rPr>
          <w:rFonts w:ascii="Calibri" w:hAnsi="Calibri" w:cs="Calibri"/>
        </w:rPr>
        <w:t>günlük yaşamı arasında ilişki kurar.</w:t>
      </w:r>
    </w:p>
    <w:p w14:paraId="38AEEE21" w14:textId="77777777" w:rsidR="001A61AE" w:rsidRPr="00405FAC" w:rsidRDefault="001A61AE" w:rsidP="001A61AE">
      <w:pPr>
        <w:spacing w:after="0" w:line="276" w:lineRule="auto"/>
        <w:rPr>
          <w:rFonts w:ascii="Calibri" w:hAnsi="Calibri" w:cs="Calibri"/>
        </w:rPr>
      </w:pPr>
      <w:r w:rsidRPr="00405FAC">
        <w:rPr>
          <w:rFonts w:ascii="Calibri" w:hAnsi="Calibri" w:cs="Calibri"/>
        </w:rPr>
        <w:t>b) Görsellerde hareketle metinle ilgili tahminde</w:t>
      </w:r>
      <w:r>
        <w:rPr>
          <w:rFonts w:ascii="Calibri" w:hAnsi="Calibri" w:cs="Calibri"/>
        </w:rPr>
        <w:t xml:space="preserve"> </w:t>
      </w:r>
      <w:r w:rsidRPr="00405FAC">
        <w:rPr>
          <w:rFonts w:ascii="Calibri" w:hAnsi="Calibri" w:cs="Calibri"/>
        </w:rPr>
        <w:t>bulunur.</w:t>
      </w:r>
    </w:p>
    <w:p w14:paraId="29F22C53" w14:textId="77777777" w:rsidR="001A61AE" w:rsidRDefault="001A61AE" w:rsidP="001A61AE">
      <w:pPr>
        <w:spacing w:after="0" w:line="276" w:lineRule="auto"/>
        <w:rPr>
          <w:rFonts w:ascii="Calibri" w:hAnsi="Calibri" w:cs="Calibri"/>
        </w:rPr>
      </w:pPr>
      <w:r w:rsidRPr="00405FAC">
        <w:rPr>
          <w:rFonts w:ascii="Calibri" w:hAnsi="Calibri" w:cs="Calibri"/>
        </w:rPr>
        <w:t>c) Görsel okuma materyallerinde yer alan bilgilerden</w:t>
      </w:r>
      <w:r>
        <w:rPr>
          <w:rFonts w:ascii="Calibri" w:hAnsi="Calibri" w:cs="Calibri"/>
        </w:rPr>
        <w:t xml:space="preserve"> </w:t>
      </w:r>
      <w:r w:rsidRPr="00405FAC">
        <w:rPr>
          <w:rFonts w:ascii="Calibri" w:hAnsi="Calibri" w:cs="Calibri"/>
        </w:rPr>
        <w:t>yararlanarak çıkarım yapar.</w:t>
      </w:r>
    </w:p>
    <w:p w14:paraId="1EF514D0" w14:textId="1C455942" w:rsidR="00ED2AB0" w:rsidRPr="00787D95" w:rsidRDefault="001A61AE" w:rsidP="00ED2AB0">
      <w:pPr>
        <w:spacing w:after="0" w:line="276" w:lineRule="auto"/>
        <w:rPr>
          <w:rFonts w:ascii="Calibri" w:hAnsi="Calibri" w:cs="Calibri"/>
        </w:rPr>
      </w:pPr>
      <w:r>
        <w:rPr>
          <w:rFonts w:ascii="Calibri" w:hAnsi="Calibri" w:cs="Calibri"/>
        </w:rPr>
        <w:br/>
      </w:r>
      <w:r w:rsidR="00ED2AB0" w:rsidRPr="00787D95">
        <w:rPr>
          <w:rFonts w:ascii="Calibri" w:hAnsi="Calibri" w:cs="Calibri"/>
        </w:rPr>
        <w:t>TADB.1. Dinleyecekleri/izleyecekleri şiir, hikâye, tekerleme, video, tiyatro, animasyon gibi materyalleri yönetebilme</w:t>
      </w:r>
    </w:p>
    <w:p w14:paraId="3B2C3446" w14:textId="77777777" w:rsidR="00ED2AB0" w:rsidRPr="00787D95" w:rsidRDefault="00ED2AB0" w:rsidP="00ED2AB0">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29DE2A90" w14:textId="77777777" w:rsidR="00ED2AB0" w:rsidRPr="00787D95" w:rsidRDefault="00ED2AB0" w:rsidP="00ED2AB0">
      <w:pPr>
        <w:spacing w:after="0" w:line="276" w:lineRule="auto"/>
        <w:rPr>
          <w:rFonts w:ascii="Calibri" w:hAnsi="Calibri" w:cs="Calibri"/>
        </w:rPr>
      </w:pPr>
      <w:r w:rsidRPr="00787D95">
        <w:rPr>
          <w:rFonts w:ascii="Calibri" w:hAnsi="Calibri" w:cs="Calibri"/>
        </w:rPr>
        <w:t>b) Seçilen materyalleri dinler/izler.</w:t>
      </w:r>
    </w:p>
    <w:p w14:paraId="4B139494" w14:textId="77777777" w:rsidR="00ED2AB0" w:rsidRPr="00787D95" w:rsidRDefault="00ED2AB0" w:rsidP="00ED2AB0">
      <w:pPr>
        <w:spacing w:after="0" w:line="276" w:lineRule="auto"/>
        <w:rPr>
          <w:rFonts w:ascii="Calibri" w:hAnsi="Calibri" w:cs="Calibri"/>
        </w:rPr>
      </w:pPr>
    </w:p>
    <w:p w14:paraId="18E0A90F" w14:textId="3FAD6310" w:rsidR="00ED2AB0" w:rsidRPr="00ED2AB0" w:rsidRDefault="00ED2AB0" w:rsidP="00ED2AB0">
      <w:pPr>
        <w:spacing w:after="0" w:line="276" w:lineRule="auto"/>
        <w:rPr>
          <w:rFonts w:ascii="Calibri" w:hAnsi="Calibri" w:cs="Calibri"/>
          <w:b/>
          <w:bCs/>
        </w:rPr>
      </w:pPr>
      <w:r w:rsidRPr="00ED2AB0">
        <w:rPr>
          <w:rFonts w:ascii="Calibri" w:hAnsi="Calibri" w:cs="Calibri"/>
          <w:b/>
          <w:bCs/>
        </w:rPr>
        <w:t>Fen Alanı</w:t>
      </w:r>
    </w:p>
    <w:p w14:paraId="11F88E32" w14:textId="7A220A91" w:rsidR="00ED2AB0" w:rsidRDefault="00ED2AB0" w:rsidP="00ED2AB0">
      <w:pPr>
        <w:spacing w:after="0" w:line="276" w:lineRule="auto"/>
        <w:rPr>
          <w:rFonts w:ascii="Calibri" w:hAnsi="Calibri" w:cs="Calibri"/>
        </w:rPr>
      </w:pPr>
      <w:r w:rsidRPr="00ED2AB0">
        <w:rPr>
          <w:rFonts w:ascii="Calibri" w:hAnsi="Calibri" w:cs="Calibri"/>
        </w:rPr>
        <w:t>FAB.1. Günlük yaşamda fenle ilgili</w:t>
      </w:r>
      <w:r>
        <w:rPr>
          <w:rFonts w:ascii="Calibri" w:hAnsi="Calibri" w:cs="Calibri"/>
        </w:rPr>
        <w:t xml:space="preserve"> </w:t>
      </w:r>
      <w:r w:rsidRPr="00ED2AB0">
        <w:rPr>
          <w:rFonts w:ascii="Calibri" w:hAnsi="Calibri" w:cs="Calibri"/>
        </w:rPr>
        <w:t>olaylara/olgulara ve durumlara yönelik</w:t>
      </w:r>
      <w:r>
        <w:rPr>
          <w:rFonts w:ascii="Calibri" w:hAnsi="Calibri" w:cs="Calibri"/>
        </w:rPr>
        <w:t xml:space="preserve"> </w:t>
      </w:r>
      <w:r w:rsidRPr="00ED2AB0">
        <w:rPr>
          <w:rFonts w:ascii="Calibri" w:hAnsi="Calibri" w:cs="Calibri"/>
        </w:rPr>
        <w:t>bilimsel gözlem yapabilme</w:t>
      </w:r>
    </w:p>
    <w:p w14:paraId="1ACFDA60" w14:textId="77777777" w:rsidR="00ED2AB0" w:rsidRPr="00ED2AB0" w:rsidRDefault="00ED2AB0" w:rsidP="00ED2AB0">
      <w:pPr>
        <w:spacing w:after="0" w:line="276" w:lineRule="auto"/>
        <w:rPr>
          <w:rFonts w:ascii="Calibri" w:hAnsi="Calibri" w:cs="Calibri"/>
        </w:rPr>
      </w:pPr>
      <w:r w:rsidRPr="00ED2AB0">
        <w:rPr>
          <w:rFonts w:ascii="Calibri" w:hAnsi="Calibri" w:cs="Calibri"/>
        </w:rPr>
        <w:t>ç) Materyallerin gözlemlenebilir özellikleriyle ilgili verileri duyuları aracılığıyla toplar.</w:t>
      </w:r>
    </w:p>
    <w:p w14:paraId="01066183" w14:textId="5C991107" w:rsidR="00ED2AB0" w:rsidRDefault="00ED2AB0" w:rsidP="00ED2AB0">
      <w:pPr>
        <w:spacing w:after="0" w:line="276" w:lineRule="auto"/>
        <w:rPr>
          <w:rFonts w:ascii="Calibri" w:hAnsi="Calibri" w:cs="Calibri"/>
        </w:rPr>
      </w:pPr>
      <w:r w:rsidRPr="00ED2AB0">
        <w:rPr>
          <w:rFonts w:ascii="Calibri" w:hAnsi="Calibri" w:cs="Calibri"/>
        </w:rPr>
        <w:t>d)Yakın çevresindeki canlı/cansız varlıklara yönelik gözlem verilerini açıklar.</w:t>
      </w:r>
    </w:p>
    <w:p w14:paraId="21B66654" w14:textId="77777777" w:rsidR="00ED2AB0" w:rsidRPr="00787D95" w:rsidRDefault="00ED2AB0" w:rsidP="00ED2AB0">
      <w:pPr>
        <w:spacing w:after="0" w:line="276" w:lineRule="auto"/>
        <w:rPr>
          <w:rFonts w:ascii="Calibri" w:hAnsi="Calibri" w:cs="Calibri"/>
        </w:rPr>
      </w:pPr>
    </w:p>
    <w:p w14:paraId="2A509316" w14:textId="6A33E440" w:rsidR="00ED2AB0" w:rsidRPr="00787D95" w:rsidRDefault="00ED2AB0" w:rsidP="00ED2AB0">
      <w:pPr>
        <w:spacing w:after="0" w:line="276" w:lineRule="auto"/>
        <w:rPr>
          <w:rFonts w:ascii="Calibri" w:hAnsi="Calibri" w:cs="Calibri"/>
        </w:rPr>
      </w:pPr>
      <w:r w:rsidRPr="00787D95">
        <w:rPr>
          <w:rFonts w:ascii="Calibri" w:hAnsi="Calibri" w:cs="Calibri"/>
          <w:b/>
          <w:bCs/>
        </w:rPr>
        <w:t>Sosyal Alanı</w:t>
      </w:r>
      <w:r>
        <w:rPr>
          <w:rFonts w:ascii="Calibri" w:hAnsi="Calibri" w:cs="Calibri"/>
        </w:rPr>
        <w:br/>
      </w:r>
      <w:r w:rsidRPr="00787D95">
        <w:rPr>
          <w:rFonts w:ascii="Calibri" w:hAnsi="Calibri" w:cs="Calibri"/>
        </w:rPr>
        <w:t>SAB.4.Ailesi ve yakın çevresinde oluşan gruplarla sosyal temas oluşturabilme</w:t>
      </w:r>
    </w:p>
    <w:p w14:paraId="70277FCB" w14:textId="77777777" w:rsidR="00ED2AB0" w:rsidRPr="00787D95" w:rsidRDefault="00ED2AB0" w:rsidP="00ED2AB0">
      <w:pPr>
        <w:spacing w:after="0" w:line="276" w:lineRule="auto"/>
        <w:rPr>
          <w:rFonts w:ascii="Calibri" w:hAnsi="Calibri" w:cs="Calibri"/>
        </w:rPr>
      </w:pPr>
      <w:r w:rsidRPr="00787D95">
        <w:rPr>
          <w:rFonts w:ascii="Calibri" w:hAnsi="Calibri" w:cs="Calibri"/>
        </w:rPr>
        <w:t>a) Yakın çevresinde yardımlaşma gerektiren durumlara yönelik kendisinin ne yapabileceğini söyler.</w:t>
      </w:r>
    </w:p>
    <w:p w14:paraId="365E6F8E" w14:textId="77777777" w:rsidR="00ED2AB0" w:rsidRPr="00787D95" w:rsidRDefault="00ED2AB0" w:rsidP="00ED2AB0">
      <w:pPr>
        <w:spacing w:after="0" w:line="276" w:lineRule="auto"/>
        <w:rPr>
          <w:rFonts w:ascii="Calibri" w:hAnsi="Calibri" w:cs="Calibri"/>
        </w:rPr>
      </w:pPr>
    </w:p>
    <w:p w14:paraId="5FEA6823"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Hareket ve Sağlık Alanı</w:t>
      </w:r>
    </w:p>
    <w:p w14:paraId="3EA9E07B" w14:textId="77777777" w:rsidR="00ED2AB0" w:rsidRPr="00787D95" w:rsidRDefault="00ED2AB0" w:rsidP="00ED2AB0">
      <w:pPr>
        <w:spacing w:after="0" w:line="276" w:lineRule="auto"/>
        <w:rPr>
          <w:rFonts w:ascii="Calibri" w:hAnsi="Calibri" w:cs="Calibri"/>
        </w:rPr>
      </w:pPr>
      <w:r w:rsidRPr="00787D95">
        <w:rPr>
          <w:rFonts w:ascii="Calibri" w:hAnsi="Calibri" w:cs="Calibri"/>
        </w:rPr>
        <w:t>HSAB.1. Farklı çevre ve fiziksel etkinliklerde büyük kas becerilerini etkin bir şekilde uygulayabilme</w:t>
      </w:r>
    </w:p>
    <w:p w14:paraId="16159964" w14:textId="77777777" w:rsidR="00ED2AB0" w:rsidRPr="00787D95" w:rsidRDefault="00ED2AB0" w:rsidP="00ED2AB0">
      <w:pPr>
        <w:spacing w:after="0" w:line="276" w:lineRule="auto"/>
        <w:rPr>
          <w:rFonts w:ascii="Calibri" w:hAnsi="Calibri" w:cs="Calibri"/>
        </w:rPr>
      </w:pPr>
      <w:r w:rsidRPr="00787D95">
        <w:rPr>
          <w:rFonts w:ascii="Calibri" w:hAnsi="Calibri" w:cs="Calibri"/>
        </w:rPr>
        <w:t>a) Farklı ortam ve koşullarda yer değiştirme hareketlerini yapar.</w:t>
      </w:r>
    </w:p>
    <w:p w14:paraId="55AA4879" w14:textId="77777777" w:rsidR="00ED2AB0" w:rsidRPr="00787D95" w:rsidRDefault="00ED2AB0" w:rsidP="00ED2AB0">
      <w:pPr>
        <w:spacing w:after="0" w:line="276" w:lineRule="auto"/>
        <w:rPr>
          <w:rFonts w:ascii="Calibri" w:hAnsi="Calibri" w:cs="Calibri"/>
        </w:rPr>
      </w:pPr>
      <w:r w:rsidRPr="00787D95">
        <w:rPr>
          <w:rFonts w:ascii="Calibri" w:hAnsi="Calibri" w:cs="Calibri"/>
        </w:rPr>
        <w:t>b) Etkinliğinin durumuna uygun denge hareketlerini yapar.</w:t>
      </w:r>
    </w:p>
    <w:p w14:paraId="00AB3E2D" w14:textId="77777777" w:rsidR="00ED2AB0" w:rsidRPr="00787D95" w:rsidRDefault="00ED2AB0" w:rsidP="00ED2AB0">
      <w:pPr>
        <w:spacing w:after="0" w:line="276" w:lineRule="auto"/>
        <w:rPr>
          <w:rFonts w:ascii="Calibri" w:hAnsi="Calibri" w:cs="Calibri"/>
        </w:rPr>
      </w:pPr>
    </w:p>
    <w:p w14:paraId="447CED42" w14:textId="77777777" w:rsidR="00ED2AB0" w:rsidRPr="00787D95" w:rsidRDefault="00ED2AB0" w:rsidP="00ED2AB0">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07A6DD90" w14:textId="77777777" w:rsidR="00ED2AB0" w:rsidRPr="00787D95" w:rsidRDefault="00ED2AB0" w:rsidP="00ED2AB0">
      <w:pPr>
        <w:spacing w:after="0" w:line="276" w:lineRule="auto"/>
        <w:rPr>
          <w:rFonts w:ascii="Calibri" w:hAnsi="Calibri" w:cs="Calibri"/>
        </w:rPr>
      </w:pPr>
      <w:r w:rsidRPr="00787D95">
        <w:rPr>
          <w:rFonts w:ascii="Calibri" w:hAnsi="Calibri" w:cs="Calibri"/>
        </w:rPr>
        <w:t>a) Farklı büyüklükteki nesneleri kavrar.</w:t>
      </w:r>
    </w:p>
    <w:p w14:paraId="278EA16D" w14:textId="77777777" w:rsidR="00ED2AB0" w:rsidRPr="00787D95" w:rsidRDefault="00ED2AB0" w:rsidP="00ED2AB0">
      <w:pPr>
        <w:spacing w:after="0" w:line="276" w:lineRule="auto"/>
        <w:rPr>
          <w:rFonts w:ascii="Calibri" w:hAnsi="Calibri" w:cs="Calibri"/>
        </w:rPr>
      </w:pPr>
      <w:r w:rsidRPr="00787D95">
        <w:rPr>
          <w:rFonts w:ascii="Calibri" w:hAnsi="Calibri" w:cs="Calibri"/>
        </w:rPr>
        <w:t>b) Nesneleri şekillendirir.</w:t>
      </w:r>
    </w:p>
    <w:p w14:paraId="25D38A59" w14:textId="77777777" w:rsidR="00ED2AB0" w:rsidRPr="00787D95" w:rsidRDefault="00ED2AB0" w:rsidP="00ED2AB0">
      <w:pPr>
        <w:spacing w:after="0" w:line="276" w:lineRule="auto"/>
        <w:rPr>
          <w:rFonts w:ascii="Calibri" w:hAnsi="Calibri" w:cs="Calibri"/>
        </w:rPr>
      </w:pPr>
      <w:r w:rsidRPr="00787D95">
        <w:rPr>
          <w:rFonts w:ascii="Calibri" w:hAnsi="Calibri" w:cs="Calibri"/>
        </w:rPr>
        <w:t>c) Farklı boyutlardaki nesneleri kullanır.</w:t>
      </w:r>
    </w:p>
    <w:p w14:paraId="3F6F3134" w14:textId="77777777" w:rsidR="00ED2AB0" w:rsidRPr="00787D95" w:rsidRDefault="00ED2AB0" w:rsidP="00ED2AB0">
      <w:pPr>
        <w:spacing w:after="0" w:line="276" w:lineRule="auto"/>
        <w:rPr>
          <w:rFonts w:ascii="Calibri" w:hAnsi="Calibri" w:cs="Calibri"/>
        </w:rPr>
      </w:pPr>
      <w:r w:rsidRPr="00787D95">
        <w:rPr>
          <w:rFonts w:ascii="Calibri" w:hAnsi="Calibri" w:cs="Calibri"/>
        </w:rPr>
        <w:t>ç) Çeşitli nesneleri kullanarak özgün ürünler oluşturur.</w:t>
      </w:r>
    </w:p>
    <w:p w14:paraId="27BF6C90" w14:textId="77777777" w:rsidR="00ED2AB0" w:rsidRPr="00787D95" w:rsidRDefault="00ED2AB0" w:rsidP="00ED2AB0">
      <w:pPr>
        <w:spacing w:after="0" w:line="276" w:lineRule="auto"/>
        <w:rPr>
          <w:rFonts w:ascii="Calibri" w:hAnsi="Calibri" w:cs="Calibri"/>
        </w:rPr>
      </w:pPr>
    </w:p>
    <w:p w14:paraId="75B48D87"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Sanat alanı</w:t>
      </w:r>
    </w:p>
    <w:p w14:paraId="2AA65D3E" w14:textId="77777777" w:rsidR="00ED2AB0" w:rsidRPr="00787D95" w:rsidRDefault="00ED2AB0" w:rsidP="00ED2AB0">
      <w:pPr>
        <w:spacing w:after="0" w:line="276" w:lineRule="auto"/>
        <w:rPr>
          <w:rFonts w:ascii="Calibri" w:hAnsi="Calibri" w:cs="Calibri"/>
        </w:rPr>
      </w:pPr>
      <w:r w:rsidRPr="00787D95">
        <w:rPr>
          <w:rFonts w:ascii="Calibri" w:hAnsi="Calibri" w:cs="Calibri"/>
        </w:rPr>
        <w:t>SNAB.4. Sanat etkinliği uygulayabilme</w:t>
      </w:r>
    </w:p>
    <w:p w14:paraId="4B53EE43" w14:textId="77777777" w:rsidR="00ED2AB0" w:rsidRPr="00787D95" w:rsidRDefault="00ED2AB0" w:rsidP="00ED2AB0">
      <w:pPr>
        <w:spacing w:after="0" w:line="276" w:lineRule="auto"/>
        <w:rPr>
          <w:rFonts w:ascii="Calibri" w:hAnsi="Calibri" w:cs="Calibri"/>
        </w:rPr>
      </w:pPr>
      <w:r w:rsidRPr="00787D95">
        <w:rPr>
          <w:rFonts w:ascii="Calibri" w:hAnsi="Calibri" w:cs="Calibri"/>
        </w:rPr>
        <w:t>a) Yapmak istediği sanat etkinliğinin türüne karar verir.</w:t>
      </w:r>
    </w:p>
    <w:p w14:paraId="6DE858E7" w14:textId="77777777" w:rsidR="00ED2AB0" w:rsidRPr="00787D95" w:rsidRDefault="00ED2AB0" w:rsidP="00ED2AB0">
      <w:pPr>
        <w:spacing w:after="0" w:line="276" w:lineRule="auto"/>
        <w:rPr>
          <w:rFonts w:ascii="Calibri" w:hAnsi="Calibri" w:cs="Calibri"/>
        </w:rPr>
      </w:pPr>
      <w:r w:rsidRPr="00787D95">
        <w:rPr>
          <w:rFonts w:ascii="Calibri" w:hAnsi="Calibri" w:cs="Calibri"/>
        </w:rPr>
        <w:t>b) Yapmak istediği sanat etkinliği için gerekli olan materyalleri seçer.</w:t>
      </w:r>
    </w:p>
    <w:p w14:paraId="05A78A96" w14:textId="77777777" w:rsidR="00ED2AB0" w:rsidRPr="00787D95" w:rsidRDefault="00ED2AB0" w:rsidP="00ED2AB0">
      <w:pPr>
        <w:spacing w:after="0" w:line="276" w:lineRule="auto"/>
        <w:rPr>
          <w:rFonts w:ascii="Calibri" w:hAnsi="Calibri" w:cs="Calibri"/>
        </w:rPr>
      </w:pPr>
      <w:r w:rsidRPr="00787D95">
        <w:rPr>
          <w:rFonts w:ascii="Calibri" w:hAnsi="Calibri" w:cs="Calibri"/>
        </w:rPr>
        <w:t>c) Katıldığı drama etkinliği için gerekli olabilecek materyalleri seçer.</w:t>
      </w:r>
    </w:p>
    <w:p w14:paraId="077C48EE" w14:textId="77777777" w:rsidR="00ED2AB0" w:rsidRPr="00787D95" w:rsidRDefault="00ED2AB0" w:rsidP="00ED2AB0">
      <w:pPr>
        <w:spacing w:after="0" w:line="276" w:lineRule="auto"/>
        <w:rPr>
          <w:rFonts w:ascii="Calibri" w:hAnsi="Calibri" w:cs="Calibri"/>
        </w:rPr>
      </w:pPr>
      <w:r w:rsidRPr="00787D95">
        <w:rPr>
          <w:rFonts w:ascii="Calibri" w:hAnsi="Calibri" w:cs="Calibri"/>
        </w:rPr>
        <w:t>ç) Yaratıcılığını geliştirecek bireysel veya grup sanat etkinliklerinde aktif rol alır.</w:t>
      </w:r>
    </w:p>
    <w:p w14:paraId="46067AEC" w14:textId="77777777" w:rsidR="00ED2AB0" w:rsidRPr="00787D95" w:rsidRDefault="00ED2AB0" w:rsidP="00ED2AB0">
      <w:pPr>
        <w:spacing w:after="0" w:line="276" w:lineRule="auto"/>
        <w:rPr>
          <w:rFonts w:ascii="Calibri" w:hAnsi="Calibri" w:cs="Calibri"/>
        </w:rPr>
      </w:pPr>
      <w:r w:rsidRPr="00787D95">
        <w:rPr>
          <w:rFonts w:ascii="Calibri" w:hAnsi="Calibri" w:cs="Calibri"/>
        </w:rPr>
        <w:t>d) Sanat etkinliklerinde yaratıcı ürünler oluşturur.</w:t>
      </w:r>
    </w:p>
    <w:p w14:paraId="5189AF6D" w14:textId="77777777" w:rsidR="00ED2AB0" w:rsidRPr="00D95F6D" w:rsidRDefault="00ED2AB0"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3989BA76"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951279" w:rsidRPr="00951279">
        <w:rPr>
          <w:rFonts w:ascii="Calibri" w:hAnsi="Calibri" w:cs="Calibri"/>
        </w:rPr>
        <w:t>Kalın- ince, dikdörtgen</w:t>
      </w:r>
    </w:p>
    <w:p w14:paraId="59C4A7E4" w14:textId="3B3CDF65" w:rsidR="00951279" w:rsidRDefault="001C2089" w:rsidP="00951279">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951279" w:rsidRPr="00951279">
        <w:rPr>
          <w:rFonts w:cstheme="minorHAnsi"/>
        </w:rPr>
        <w:t>Korku, cesaret, duygular, buzdağı</w:t>
      </w:r>
      <w:r w:rsidR="00951279">
        <w:rPr>
          <w:rFonts w:cstheme="minorHAnsi"/>
        </w:rPr>
        <w:t xml:space="preserve">, </w:t>
      </w:r>
    </w:p>
    <w:p w14:paraId="1FE9B3E4" w14:textId="4326E7A4" w:rsidR="001C2089" w:rsidRPr="00D95F6D" w:rsidRDefault="001C2089" w:rsidP="00951279">
      <w:pPr>
        <w:spacing w:after="0"/>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951279" w:rsidRPr="00951279">
        <w:rPr>
          <w:rFonts w:cstheme="minorHAnsi"/>
        </w:rPr>
        <w:t>Buzdağı resmi</w:t>
      </w:r>
      <w:r w:rsidR="00951279">
        <w:rPr>
          <w:rFonts w:cstheme="minorHAnsi"/>
        </w:rPr>
        <w:t xml:space="preserve">, </w:t>
      </w:r>
      <w:r w:rsidR="00951279" w:rsidRPr="00951279">
        <w:rPr>
          <w:rFonts w:cstheme="minorHAnsi"/>
        </w:rPr>
        <w:t xml:space="preserve">Farklı kalınlıkta dallar, </w:t>
      </w:r>
      <w:proofErr w:type="spellStart"/>
      <w:r w:rsidR="00951279" w:rsidRPr="00951279">
        <w:rPr>
          <w:rFonts w:cstheme="minorHAnsi"/>
        </w:rPr>
        <w:t>evalar</w:t>
      </w:r>
      <w:proofErr w:type="spellEnd"/>
      <w:r w:rsidR="00951279" w:rsidRPr="00951279">
        <w:rPr>
          <w:rFonts w:cstheme="minorHAnsi"/>
        </w:rPr>
        <w:t>, boyalar, kâğıtlar</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7ED12769" w14:textId="77777777" w:rsidR="00951279" w:rsidRDefault="00951279" w:rsidP="003F270E">
      <w:pPr>
        <w:spacing w:after="0"/>
        <w:rPr>
          <w:rFonts w:cstheme="minorHAnsi"/>
        </w:rPr>
      </w:pPr>
      <w:r w:rsidRPr="00951279">
        <w:rPr>
          <w:rFonts w:cstheme="minorHAnsi"/>
        </w:rPr>
        <w:t>KORKULARIN ERİYOR</w:t>
      </w:r>
    </w:p>
    <w:p w14:paraId="0DF22161" w14:textId="77777777" w:rsidR="00951279" w:rsidRPr="00951279" w:rsidRDefault="00951279" w:rsidP="00951279">
      <w:pPr>
        <w:spacing w:after="0" w:line="276" w:lineRule="auto"/>
        <w:rPr>
          <w:rFonts w:eastAsia="Times New Roman" w:cstheme="minorHAnsi"/>
          <w:bCs/>
          <w:color w:val="000000"/>
          <w:lang w:eastAsia="tr-TR"/>
        </w:rPr>
      </w:pPr>
      <w:r w:rsidRPr="00951279">
        <w:rPr>
          <w:rFonts w:eastAsia="Times New Roman" w:cstheme="minorHAnsi"/>
          <w:bCs/>
          <w:color w:val="000000"/>
          <w:lang w:eastAsia="tr-TR"/>
        </w:rPr>
        <w:t>Öğretmen, “Çocuklar, biliyor musunuz bu gün okula gelirken ağlayan bir çocukla karşılaştım. Yanına gidip ne olduğunu sormak istedim ancak annesiyle hızla uzaklaştığını fark ettim. Sizce çocuk neden ağlıyor olabilir? “ diye sorar. Farklı duygular ve tahminlerde bulunulur. Korku duygusundan bahsedildiğinde öğretmen çocuklara bir buz dağı çıktısı verir ve korktuğu şeyleri bu buzdağına çizmelerini ister. Çocuklar korkularını çizer bazen de sözel olarak anlatırlar. Öğretmen ifadeleri çocukların kâğıtlarına not alır. Ardından dramaya başlanılır.</w:t>
      </w:r>
    </w:p>
    <w:p w14:paraId="1CF736B8" w14:textId="77777777" w:rsidR="00951279" w:rsidRPr="00951279" w:rsidRDefault="00951279" w:rsidP="00951279">
      <w:pPr>
        <w:spacing w:after="0" w:line="276" w:lineRule="auto"/>
        <w:rPr>
          <w:rFonts w:eastAsia="Times New Roman" w:cstheme="minorHAnsi"/>
          <w:bCs/>
          <w:color w:val="000000"/>
          <w:lang w:eastAsia="tr-TR"/>
        </w:rPr>
      </w:pPr>
    </w:p>
    <w:p w14:paraId="52FAF853" w14:textId="77777777" w:rsidR="00951279" w:rsidRPr="00951279" w:rsidRDefault="00951279" w:rsidP="00951279">
      <w:pPr>
        <w:spacing w:after="0" w:line="276" w:lineRule="auto"/>
        <w:rPr>
          <w:rFonts w:eastAsia="Times New Roman" w:cstheme="minorHAnsi"/>
          <w:bCs/>
          <w:color w:val="000000"/>
          <w:lang w:eastAsia="tr-TR"/>
        </w:rPr>
      </w:pPr>
      <w:r w:rsidRPr="00951279">
        <w:rPr>
          <w:rFonts w:eastAsia="Times New Roman" w:cstheme="minorHAnsi"/>
          <w:bCs/>
          <w:color w:val="000000"/>
          <w:lang w:eastAsia="tr-TR"/>
        </w:rPr>
        <w:t xml:space="preserve"> “Düşün ki, çok kalın giyinmişsin. Başında bir bere var. Kalın bir ceketin, sıcacık eldivenlerin yün pantolonun ve uzun bir çizmen ya da botun var. Çok güzel giyinmişsin, soğuk sana zarar veremez. Seni sevindiren pek çok şey var. Ama hoş olmayan, hatta seni biraz korkutan bazı şeyler de var. Şimdi seni korkutan herhangi bir şey düşün. Onu hayal et ve sakince ona doğru bak. Korkunu hissetmeye çalış. Çok kalın giyinmişsin ve o sana öyle kolay erişemez. Şimdi senin korkun karşında büyük bir buz kalıbı gibi duruyor. Sen nefesini sıcak bir buhar olarak görüyorsun. Hava soğuk ama sen sakin bir şekilde nefes almaya devam ediyorsun.</w:t>
      </w:r>
    </w:p>
    <w:p w14:paraId="01156CEF" w14:textId="77777777" w:rsidR="00951279" w:rsidRPr="00951279" w:rsidRDefault="00951279" w:rsidP="00951279">
      <w:pPr>
        <w:spacing w:after="0" w:line="276" w:lineRule="auto"/>
        <w:rPr>
          <w:rFonts w:eastAsia="Times New Roman" w:cstheme="minorHAnsi"/>
          <w:bCs/>
          <w:color w:val="000000"/>
          <w:lang w:eastAsia="tr-TR"/>
        </w:rPr>
      </w:pPr>
      <w:r w:rsidRPr="00951279">
        <w:rPr>
          <w:rFonts w:eastAsia="Times New Roman" w:cstheme="minorHAnsi"/>
          <w:bCs/>
          <w:color w:val="000000"/>
          <w:lang w:eastAsia="tr-TR"/>
        </w:rPr>
        <w:t xml:space="preserve"> Buz kütlesinin üstünden soğuk bir buhar yükseliyor ama sana ulaşamıyor çünkü çok sıkı giyinmişsin.  Şimdi bu buz kütlesine bak. Hafif ve mavi renkte olduğunu görebiliyorsun değil mi? Daha dikkatli bakarsan yavaş yavaş eridiğini göreceksin. Buz kütlesi, üst kısmından başlayarak eriyor ve gittikçe küçülüyor. Bu kütlenin üst kısmı kaygan ve belirgin bir hale geldi ve gittikçe küçülmeye devam ediyor. Yerde büyük bir su birikintisi oluştu. Sen gittikçe ısındın ve korkun eridi.</w:t>
      </w:r>
    </w:p>
    <w:p w14:paraId="2E00CC11" w14:textId="77777777" w:rsidR="00951279" w:rsidRPr="00951279" w:rsidRDefault="00951279" w:rsidP="00951279">
      <w:pPr>
        <w:spacing w:after="0" w:line="276" w:lineRule="auto"/>
        <w:rPr>
          <w:rFonts w:eastAsia="Times New Roman" w:cstheme="minorHAnsi"/>
          <w:bCs/>
          <w:color w:val="000000"/>
          <w:lang w:eastAsia="tr-TR"/>
        </w:rPr>
      </w:pPr>
      <w:r w:rsidRPr="00951279">
        <w:rPr>
          <w:rFonts w:eastAsia="Times New Roman" w:cstheme="minorHAnsi"/>
          <w:bCs/>
          <w:color w:val="000000"/>
          <w:lang w:eastAsia="tr-TR"/>
        </w:rPr>
        <w:t>Şimdi buz kütlesinin büyüklüğü bir top kadar oldu. Sen yere doğru bakıyor ve gülüyorsun.  Bereni, ceketini ve eldivenlerini çıkarıyorsun. Buz kütlesi küçük bir lego kadar kaldı. Onu eline aldın ve o da eridi; şıp diye yere damladı. Ondan geriye hiçbir şey kalmadı. Korkun şimdi tamamen eriyip yok oldu.”</w:t>
      </w:r>
    </w:p>
    <w:p w14:paraId="6FA16757" w14:textId="77777777" w:rsidR="00951279" w:rsidRPr="00951279" w:rsidRDefault="00951279" w:rsidP="00951279">
      <w:pPr>
        <w:spacing w:after="0" w:line="276" w:lineRule="auto"/>
        <w:rPr>
          <w:rFonts w:eastAsia="Times New Roman" w:cstheme="minorHAnsi"/>
          <w:bCs/>
          <w:color w:val="000000"/>
          <w:lang w:eastAsia="tr-TR"/>
        </w:rPr>
      </w:pP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3A453430" w14:textId="77777777" w:rsidR="00951279" w:rsidRPr="00951279" w:rsidRDefault="00951279" w:rsidP="00951279">
      <w:pPr>
        <w:numPr>
          <w:ilvl w:val="0"/>
          <w:numId w:val="3"/>
        </w:numPr>
        <w:spacing w:after="0" w:line="276" w:lineRule="auto"/>
        <w:rPr>
          <w:rFonts w:eastAsia="Times New Roman" w:cstheme="minorHAnsi"/>
          <w:color w:val="000000"/>
          <w:lang w:eastAsia="tr-TR"/>
        </w:rPr>
      </w:pPr>
      <w:r w:rsidRPr="00951279">
        <w:rPr>
          <w:rFonts w:eastAsia="Times New Roman" w:cstheme="minorHAnsi"/>
          <w:color w:val="000000"/>
          <w:lang w:eastAsia="tr-TR"/>
        </w:rPr>
        <w:t>Korku duygusunu hangi durumlarda yaşıyorsun?</w:t>
      </w:r>
    </w:p>
    <w:p w14:paraId="0BEFD6A1" w14:textId="77777777" w:rsidR="00951279" w:rsidRPr="00951279" w:rsidRDefault="00951279" w:rsidP="00951279">
      <w:pPr>
        <w:numPr>
          <w:ilvl w:val="0"/>
          <w:numId w:val="3"/>
        </w:numPr>
        <w:spacing w:after="0" w:line="276" w:lineRule="auto"/>
        <w:rPr>
          <w:rFonts w:eastAsia="Times New Roman" w:cstheme="minorHAnsi"/>
          <w:color w:val="000000"/>
          <w:lang w:eastAsia="tr-TR"/>
        </w:rPr>
      </w:pPr>
      <w:r w:rsidRPr="00951279">
        <w:rPr>
          <w:rFonts w:eastAsia="Times New Roman" w:cstheme="minorHAnsi"/>
          <w:color w:val="000000"/>
          <w:lang w:eastAsia="tr-TR"/>
        </w:rPr>
        <w:t>Buzdağı karşısında kendini nasıl hissettin?</w:t>
      </w:r>
    </w:p>
    <w:p w14:paraId="0B099304" w14:textId="77777777" w:rsidR="00951279" w:rsidRPr="00951279" w:rsidRDefault="00951279" w:rsidP="00951279">
      <w:pPr>
        <w:numPr>
          <w:ilvl w:val="0"/>
          <w:numId w:val="3"/>
        </w:numPr>
        <w:spacing w:after="0" w:line="276" w:lineRule="auto"/>
        <w:rPr>
          <w:rFonts w:eastAsia="Times New Roman" w:cstheme="minorHAnsi"/>
          <w:color w:val="000000"/>
          <w:lang w:eastAsia="tr-TR"/>
        </w:rPr>
      </w:pPr>
      <w:r w:rsidRPr="00951279">
        <w:rPr>
          <w:rFonts w:eastAsia="Times New Roman" w:cstheme="minorHAnsi"/>
          <w:color w:val="000000"/>
          <w:lang w:eastAsia="tr-TR"/>
        </w:rPr>
        <w:t>Buzdağı küçüldüğünde neler hissettin?</w:t>
      </w:r>
    </w:p>
    <w:p w14:paraId="0959C098" w14:textId="77777777" w:rsidR="00951279" w:rsidRPr="00951279" w:rsidRDefault="00951279" w:rsidP="00951279">
      <w:pPr>
        <w:numPr>
          <w:ilvl w:val="0"/>
          <w:numId w:val="3"/>
        </w:numPr>
        <w:spacing w:after="0" w:line="276" w:lineRule="auto"/>
        <w:rPr>
          <w:rFonts w:eastAsia="Times New Roman" w:cstheme="minorHAnsi"/>
          <w:color w:val="000000"/>
          <w:lang w:eastAsia="tr-TR"/>
        </w:rPr>
      </w:pPr>
      <w:r w:rsidRPr="00951279">
        <w:rPr>
          <w:rFonts w:eastAsia="Times New Roman" w:cstheme="minorHAnsi"/>
          <w:color w:val="000000"/>
          <w:lang w:eastAsia="tr-TR"/>
        </w:rPr>
        <w:t>Korku hissettiğin olaylar da buzdağı gibi eriyip, yok olsa neler hissederdin?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5043EFAE" w14:textId="77777777" w:rsidR="00951279" w:rsidRDefault="00951279" w:rsidP="00793EDC">
      <w:pPr>
        <w:spacing w:after="0"/>
        <w:rPr>
          <w:rFonts w:cstheme="minorHAnsi"/>
        </w:rPr>
      </w:pPr>
      <w:r w:rsidRPr="00951279">
        <w:rPr>
          <w:rFonts w:cstheme="minorHAnsi"/>
        </w:rPr>
        <w:t>AĞAÇLAR VE ÇİÇEKLER</w:t>
      </w:r>
    </w:p>
    <w:p w14:paraId="6664697D" w14:textId="77777777" w:rsidR="00951279" w:rsidRPr="00951279" w:rsidRDefault="00951279" w:rsidP="00951279">
      <w:pPr>
        <w:spacing w:after="0" w:line="276" w:lineRule="auto"/>
        <w:rPr>
          <w:rFonts w:eastAsia="Times New Roman" w:cstheme="minorHAnsi"/>
          <w:bCs/>
          <w:color w:val="000000"/>
          <w:lang w:eastAsia="tr-TR"/>
        </w:rPr>
      </w:pPr>
      <w:r w:rsidRPr="00951279">
        <w:rPr>
          <w:rFonts w:eastAsia="Times New Roman" w:cstheme="minorHAnsi"/>
          <w:bCs/>
          <w:color w:val="000000"/>
          <w:lang w:eastAsia="tr-TR"/>
        </w:rPr>
        <w:t>Öğretmen, parmak oyununu oynayarak çocukların dikkatini çeker.</w:t>
      </w:r>
    </w:p>
    <w:p w14:paraId="352FC3D7" w14:textId="77777777" w:rsidR="00951279" w:rsidRPr="00951279" w:rsidRDefault="00951279" w:rsidP="00951279">
      <w:pPr>
        <w:spacing w:after="0" w:line="276" w:lineRule="auto"/>
        <w:rPr>
          <w:rFonts w:eastAsia="Times New Roman" w:cstheme="minorHAnsi"/>
          <w:bCs/>
          <w:color w:val="000000"/>
          <w:lang w:eastAsia="tr-TR"/>
        </w:rPr>
      </w:pPr>
      <w:r w:rsidRPr="00951279">
        <w:rPr>
          <w:rFonts w:eastAsia="Times New Roman" w:cstheme="minorHAnsi"/>
          <w:bCs/>
          <w:color w:val="000000"/>
          <w:lang w:eastAsia="tr-TR"/>
        </w:rPr>
        <w:t>Kalın bir ağacım ( Baş parmağını gösterir),  İnce bir ağacım ( Serçe parmak gösterilir)</w:t>
      </w:r>
    </w:p>
    <w:p w14:paraId="0478EA5F" w14:textId="77777777" w:rsidR="00951279" w:rsidRPr="00951279" w:rsidRDefault="00951279" w:rsidP="00951279">
      <w:pPr>
        <w:spacing w:after="0" w:line="276" w:lineRule="auto"/>
        <w:rPr>
          <w:rFonts w:eastAsia="Times New Roman" w:cstheme="minorHAnsi"/>
          <w:bCs/>
          <w:color w:val="000000"/>
          <w:lang w:eastAsia="tr-TR"/>
        </w:rPr>
      </w:pPr>
      <w:r w:rsidRPr="00951279">
        <w:rPr>
          <w:rFonts w:eastAsia="Times New Roman" w:cstheme="minorHAnsi"/>
          <w:bCs/>
          <w:color w:val="000000"/>
          <w:lang w:eastAsia="tr-TR"/>
        </w:rPr>
        <w:t>Kalın bir kalemim ( Vücudunu gösterir),  İnce bir kalemim ( Kolunu gösterir)</w:t>
      </w:r>
    </w:p>
    <w:p w14:paraId="2DC3FB21" w14:textId="77777777" w:rsidR="00951279" w:rsidRPr="00951279" w:rsidRDefault="00951279" w:rsidP="00951279">
      <w:pPr>
        <w:spacing w:after="0" w:line="276" w:lineRule="auto"/>
        <w:rPr>
          <w:rFonts w:eastAsia="Times New Roman" w:cstheme="minorHAnsi"/>
          <w:bCs/>
          <w:color w:val="000000"/>
          <w:lang w:eastAsia="tr-TR"/>
        </w:rPr>
      </w:pPr>
      <w:r w:rsidRPr="00951279">
        <w:rPr>
          <w:rFonts w:eastAsia="Times New Roman" w:cstheme="minorHAnsi"/>
          <w:bCs/>
          <w:color w:val="000000"/>
          <w:lang w:eastAsia="tr-TR"/>
        </w:rPr>
        <w:t>Öğretmen, topladığı farklı kalınlıktaki 5 adet dal parçasını çocuklara gösterir. Dalların uzunlukları aynı, kalınlıkları farklıdır. Çocuklardan bu dalları inceden kalına doğru sıralamaları istenir. Sınıfta bulunan ince ve kalın eşyalardan bulunup, gösterilir.</w:t>
      </w:r>
    </w:p>
    <w:p w14:paraId="5285F8CE" w14:textId="77777777" w:rsidR="00951279" w:rsidRPr="00951279" w:rsidRDefault="00951279" w:rsidP="00951279">
      <w:pPr>
        <w:spacing w:after="0" w:line="276" w:lineRule="auto"/>
        <w:rPr>
          <w:rFonts w:eastAsia="Times New Roman" w:cstheme="minorHAnsi"/>
          <w:bCs/>
          <w:color w:val="000000"/>
          <w:lang w:eastAsia="tr-TR"/>
        </w:rPr>
      </w:pPr>
      <w:r w:rsidRPr="00951279">
        <w:rPr>
          <w:rFonts w:eastAsia="Times New Roman" w:cstheme="minorHAnsi"/>
          <w:bCs/>
          <w:color w:val="000000"/>
          <w:lang w:eastAsia="tr-TR"/>
        </w:rPr>
        <w:t xml:space="preserve"> Ardından yapışkanlı </w:t>
      </w:r>
      <w:proofErr w:type="spellStart"/>
      <w:r w:rsidRPr="00951279">
        <w:rPr>
          <w:rFonts w:eastAsia="Times New Roman" w:cstheme="minorHAnsi"/>
          <w:bCs/>
          <w:color w:val="000000"/>
          <w:lang w:eastAsia="tr-TR"/>
        </w:rPr>
        <w:t>evalardan</w:t>
      </w:r>
      <w:proofErr w:type="spellEnd"/>
      <w:r w:rsidRPr="00951279">
        <w:rPr>
          <w:rFonts w:eastAsia="Times New Roman" w:cstheme="minorHAnsi"/>
          <w:bCs/>
          <w:color w:val="000000"/>
          <w:lang w:eastAsia="tr-TR"/>
        </w:rPr>
        <w:t xml:space="preserve"> kesilmiş ince ve kalın dikdörtgenler çocuklara dağıtılır. Bu şeklin adının ne olduğu ve özellikleri hakkında sohbet edilir. Bu gün kocaman bir bahçe yapacakları ve bu bahçede ağaçlarla çiçeklerin bulunduğu söylenilir. Kalın dikdörtgenlerle ağaç, ince dikdörtgenlerle çiçek yapmaları istenir. Çocuklar </w:t>
      </w:r>
      <w:proofErr w:type="spellStart"/>
      <w:r w:rsidRPr="00951279">
        <w:rPr>
          <w:rFonts w:eastAsia="Times New Roman" w:cstheme="minorHAnsi"/>
          <w:bCs/>
          <w:color w:val="000000"/>
          <w:lang w:eastAsia="tr-TR"/>
        </w:rPr>
        <w:t>evaları</w:t>
      </w:r>
      <w:proofErr w:type="spellEnd"/>
      <w:r w:rsidRPr="00951279">
        <w:rPr>
          <w:rFonts w:eastAsia="Times New Roman" w:cstheme="minorHAnsi"/>
          <w:bCs/>
          <w:color w:val="000000"/>
          <w:lang w:eastAsia="tr-TR"/>
        </w:rPr>
        <w:t xml:space="preserve"> kalınlık ve inceliklerine göre kâğıda yapıştırıp, keçeli boya ya da pastel boyalarla süslerler. </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5181E80A" w14:textId="77777777" w:rsidR="00951279" w:rsidRPr="00951279" w:rsidRDefault="00951279" w:rsidP="00951279">
      <w:pPr>
        <w:numPr>
          <w:ilvl w:val="0"/>
          <w:numId w:val="4"/>
        </w:numPr>
        <w:spacing w:after="0" w:line="276" w:lineRule="auto"/>
        <w:rPr>
          <w:rFonts w:cstheme="minorHAnsi"/>
        </w:rPr>
      </w:pPr>
      <w:r w:rsidRPr="00951279">
        <w:rPr>
          <w:rFonts w:cstheme="minorHAnsi"/>
        </w:rPr>
        <w:t>Çevrende hem kalın hem de ince olanı bulunan neler görüyorsun?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2175207D"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951279">
        <w:rPr>
          <w:rFonts w:ascii="Calibri" w:hAnsi="Calibri" w:cs="Calibri"/>
          <w:b/>
          <w:bCs/>
        </w:rPr>
        <w:t xml:space="preserve"> </w:t>
      </w:r>
      <w:r w:rsidR="00951279" w:rsidRPr="00951279">
        <w:rPr>
          <w:rFonts w:ascii="Calibri" w:hAnsi="Calibri" w:cs="Calibri"/>
        </w:rPr>
        <w:t>Çocuğunuzla korku duygusu hissettiğiniz olaylar ve üstesinden gelebilmek için yaptıklarınız hakkında sohbet edebilirsiniz?</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796466"/>
    <w:multiLevelType w:val="hybridMultilevel"/>
    <w:tmpl w:val="B6D0F2F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A1D07AB"/>
    <w:multiLevelType w:val="hybridMultilevel"/>
    <w:tmpl w:val="A5A2D7E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2"/>
  </w:num>
  <w:num w:numId="3" w16cid:durableId="1411846951">
    <w:abstractNumId w:val="0"/>
  </w:num>
  <w:num w:numId="4" w16cid:durableId="6551134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A61AE"/>
    <w:rsid w:val="001C2089"/>
    <w:rsid w:val="001D2CAD"/>
    <w:rsid w:val="002F108C"/>
    <w:rsid w:val="003F270E"/>
    <w:rsid w:val="0045618C"/>
    <w:rsid w:val="00616318"/>
    <w:rsid w:val="00657A4D"/>
    <w:rsid w:val="00720A35"/>
    <w:rsid w:val="00793EDC"/>
    <w:rsid w:val="00797F1C"/>
    <w:rsid w:val="007B47A0"/>
    <w:rsid w:val="008246C4"/>
    <w:rsid w:val="008D2AA0"/>
    <w:rsid w:val="00951279"/>
    <w:rsid w:val="00A6761F"/>
    <w:rsid w:val="00B90863"/>
    <w:rsid w:val="00BE61C6"/>
    <w:rsid w:val="00D95F6D"/>
    <w:rsid w:val="00ED2AB0"/>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69666">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1258248137">
      <w:bodyDiv w:val="1"/>
      <w:marLeft w:val="0"/>
      <w:marRight w:val="0"/>
      <w:marTop w:val="0"/>
      <w:marBottom w:val="0"/>
      <w:divBdr>
        <w:top w:val="none" w:sz="0" w:space="0" w:color="auto"/>
        <w:left w:val="none" w:sz="0" w:space="0" w:color="auto"/>
        <w:bottom w:val="none" w:sz="0" w:space="0" w:color="auto"/>
        <w:right w:val="none" w:sz="0" w:space="0" w:color="auto"/>
      </w:divBdr>
    </w:div>
    <w:div w:id="1269702240">
      <w:bodyDiv w:val="1"/>
      <w:marLeft w:val="0"/>
      <w:marRight w:val="0"/>
      <w:marTop w:val="0"/>
      <w:marBottom w:val="0"/>
      <w:divBdr>
        <w:top w:val="none" w:sz="0" w:space="0" w:color="auto"/>
        <w:left w:val="none" w:sz="0" w:space="0" w:color="auto"/>
        <w:bottom w:val="none" w:sz="0" w:space="0" w:color="auto"/>
        <w:right w:val="none" w:sz="0" w:space="0" w:color="auto"/>
      </w:divBdr>
    </w:div>
    <w:div w:id="1458721282">
      <w:bodyDiv w:val="1"/>
      <w:marLeft w:val="0"/>
      <w:marRight w:val="0"/>
      <w:marTop w:val="0"/>
      <w:marBottom w:val="0"/>
      <w:divBdr>
        <w:top w:val="none" w:sz="0" w:space="0" w:color="auto"/>
        <w:left w:val="none" w:sz="0" w:space="0" w:color="auto"/>
        <w:bottom w:val="none" w:sz="0" w:space="0" w:color="auto"/>
        <w:right w:val="none" w:sz="0" w:space="0" w:color="auto"/>
      </w:divBdr>
    </w:div>
    <w:div w:id="1480153672">
      <w:bodyDiv w:val="1"/>
      <w:marLeft w:val="0"/>
      <w:marRight w:val="0"/>
      <w:marTop w:val="0"/>
      <w:marBottom w:val="0"/>
      <w:divBdr>
        <w:top w:val="none" w:sz="0" w:space="0" w:color="auto"/>
        <w:left w:val="none" w:sz="0" w:space="0" w:color="auto"/>
        <w:bottom w:val="none" w:sz="0" w:space="0" w:color="auto"/>
        <w:right w:val="none" w:sz="0" w:space="0" w:color="auto"/>
      </w:divBdr>
    </w:div>
    <w:div w:id="1645354107">
      <w:bodyDiv w:val="1"/>
      <w:marLeft w:val="0"/>
      <w:marRight w:val="0"/>
      <w:marTop w:val="0"/>
      <w:marBottom w:val="0"/>
      <w:divBdr>
        <w:top w:val="none" w:sz="0" w:space="0" w:color="auto"/>
        <w:left w:val="none" w:sz="0" w:space="0" w:color="auto"/>
        <w:bottom w:val="none" w:sz="0" w:space="0" w:color="auto"/>
        <w:right w:val="none" w:sz="0" w:space="0" w:color="auto"/>
      </w:divBdr>
    </w:div>
    <w:div w:id="1753114317">
      <w:bodyDiv w:val="1"/>
      <w:marLeft w:val="0"/>
      <w:marRight w:val="0"/>
      <w:marTop w:val="0"/>
      <w:marBottom w:val="0"/>
      <w:divBdr>
        <w:top w:val="none" w:sz="0" w:space="0" w:color="auto"/>
        <w:left w:val="none" w:sz="0" w:space="0" w:color="auto"/>
        <w:bottom w:val="none" w:sz="0" w:space="0" w:color="auto"/>
        <w:right w:val="none" w:sz="0" w:space="0" w:color="auto"/>
      </w:divBdr>
    </w:div>
    <w:div w:id="202135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Pages>
  <Words>1078</Words>
  <Characters>6150</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2024-09-19T21:10:00Z</dcterms:modified>
</cp:coreProperties>
</file>