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C50F4A" w14:textId="6C8745AA" w:rsidR="00250003" w:rsidRPr="0067646E" w:rsidRDefault="00250003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 w:rsidRPr="0067646E">
        <w:rPr>
          <w:rFonts w:ascii="Calibri" w:hAnsi="Calibri" w:cs="Calibri"/>
          <w:b/>
          <w:bCs/>
        </w:rPr>
        <w:t>48</w:t>
      </w:r>
      <w:r w:rsidR="0067646E" w:rsidRPr="0067646E">
        <w:rPr>
          <w:rFonts w:ascii="Calibri" w:hAnsi="Calibri" w:cs="Calibri"/>
          <w:b/>
          <w:bCs/>
        </w:rPr>
        <w:t>-</w:t>
      </w:r>
      <w:r w:rsidRPr="0067646E">
        <w:rPr>
          <w:rFonts w:ascii="Calibri" w:hAnsi="Calibri" w:cs="Calibri"/>
          <w:b/>
          <w:bCs/>
        </w:rPr>
        <w:t>60 AY</w:t>
      </w:r>
    </w:p>
    <w:p w14:paraId="7329EFEC" w14:textId="3D47DD57" w:rsidR="0067646E" w:rsidRPr="0067646E" w:rsidRDefault="00A23BAB" w:rsidP="0067646E">
      <w:pPr>
        <w:spacing w:after="0" w:line="276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BİLGİ DÜNYASI</w:t>
      </w:r>
      <w:r w:rsidR="0067646E" w:rsidRPr="0067646E">
        <w:rPr>
          <w:rFonts w:ascii="Calibri" w:hAnsi="Calibri" w:cs="Calibri"/>
        </w:rPr>
        <w:t xml:space="preserve"> EĞİTİM SETİ</w:t>
      </w:r>
    </w:p>
    <w:p w14:paraId="17CC6EC9" w14:textId="136359F0" w:rsidR="00250003" w:rsidRPr="0067646E" w:rsidRDefault="00F06F1E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NİSAN</w:t>
      </w:r>
      <w:r w:rsidR="00250003" w:rsidRPr="0067646E">
        <w:rPr>
          <w:rFonts w:ascii="Calibri" w:hAnsi="Calibri" w:cs="Calibri"/>
          <w:b/>
          <w:bCs/>
        </w:rPr>
        <w:t xml:space="preserve"> AYI EĞİTİM PLANI</w:t>
      </w:r>
    </w:p>
    <w:p w14:paraId="0305A826" w14:textId="77777777" w:rsidR="00250003" w:rsidRDefault="00250003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3970BD58" w14:textId="77777777" w:rsidR="0067646E" w:rsidRDefault="0067646E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DE71DA3" w14:textId="1C887156" w:rsidR="000F585F" w:rsidRPr="007F464C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ALAN BECERİLERİ</w:t>
      </w:r>
    </w:p>
    <w:p w14:paraId="6768FE70" w14:textId="5022A177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Türkçe Alanı</w:t>
      </w:r>
    </w:p>
    <w:p w14:paraId="34379CCE" w14:textId="2144CC94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TAB3.1.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Konuşmayı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Yönetme</w:t>
      </w:r>
    </w:p>
    <w:p w14:paraId="54874F78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TAB3.2. İçerik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Oluşturma</w:t>
      </w:r>
    </w:p>
    <w:p w14:paraId="73E8F53B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6E77CD">
        <w:rPr>
          <w:rFonts w:ascii="Calibri" w:hAnsi="Calibri" w:cs="Calibri"/>
        </w:rPr>
        <w:t>TAB3.1.</w:t>
      </w:r>
      <w:r>
        <w:rPr>
          <w:rFonts w:ascii="Calibri" w:hAnsi="Calibri" w:cs="Calibri"/>
        </w:rPr>
        <w:t xml:space="preserve"> </w:t>
      </w:r>
      <w:r w:rsidRPr="006E77CD">
        <w:rPr>
          <w:rFonts w:ascii="Calibri" w:hAnsi="Calibri" w:cs="Calibri"/>
        </w:rPr>
        <w:t>Konuşmayı</w:t>
      </w:r>
      <w:r>
        <w:rPr>
          <w:rFonts w:ascii="Calibri" w:hAnsi="Calibri" w:cs="Calibri"/>
        </w:rPr>
        <w:t xml:space="preserve"> </w:t>
      </w:r>
      <w:r w:rsidRPr="006E77CD">
        <w:rPr>
          <w:rFonts w:ascii="Calibri" w:hAnsi="Calibri" w:cs="Calibri"/>
        </w:rPr>
        <w:t>Yönetme</w:t>
      </w:r>
    </w:p>
    <w:p w14:paraId="7A560098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0E6EA9">
        <w:rPr>
          <w:rFonts w:ascii="Calibri" w:hAnsi="Calibri" w:cs="Calibri"/>
        </w:rPr>
        <w:t>TAEOB1. Erken</w:t>
      </w:r>
      <w:r>
        <w:rPr>
          <w:rFonts w:ascii="Calibri" w:hAnsi="Calibri" w:cs="Calibri"/>
        </w:rPr>
        <w:t xml:space="preserve"> </w:t>
      </w:r>
      <w:r w:rsidRPr="000E6EA9">
        <w:rPr>
          <w:rFonts w:ascii="Calibri" w:hAnsi="Calibri" w:cs="Calibri"/>
        </w:rPr>
        <w:t>Okuryazarlık</w:t>
      </w:r>
      <w:r>
        <w:rPr>
          <w:rFonts w:ascii="Calibri" w:hAnsi="Calibri" w:cs="Calibri"/>
        </w:rPr>
        <w:t xml:space="preserve"> </w:t>
      </w:r>
      <w:r w:rsidRPr="000E6EA9">
        <w:rPr>
          <w:rFonts w:ascii="Calibri" w:hAnsi="Calibri" w:cs="Calibri"/>
        </w:rPr>
        <w:t>Becerileri</w:t>
      </w:r>
    </w:p>
    <w:p w14:paraId="51D8EFCE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6753CE">
        <w:rPr>
          <w:rFonts w:ascii="Calibri" w:hAnsi="Calibri" w:cs="Calibri"/>
        </w:rPr>
        <w:t>TAB1.1.</w:t>
      </w:r>
      <w:r>
        <w:rPr>
          <w:rFonts w:ascii="Calibri" w:hAnsi="Calibri" w:cs="Calibri"/>
        </w:rPr>
        <w:t xml:space="preserve"> </w:t>
      </w:r>
      <w:r w:rsidRPr="006753CE">
        <w:rPr>
          <w:rFonts w:ascii="Calibri" w:hAnsi="Calibri" w:cs="Calibri"/>
        </w:rPr>
        <w:t>Dinlemeyi /</w:t>
      </w:r>
      <w:r>
        <w:rPr>
          <w:rFonts w:ascii="Calibri" w:hAnsi="Calibri" w:cs="Calibri"/>
        </w:rPr>
        <w:t xml:space="preserve"> </w:t>
      </w:r>
      <w:r w:rsidRPr="006753CE">
        <w:rPr>
          <w:rFonts w:ascii="Calibri" w:hAnsi="Calibri" w:cs="Calibri"/>
        </w:rPr>
        <w:t>İzlemeyi Yönetme</w:t>
      </w:r>
    </w:p>
    <w:p w14:paraId="36CE3E9D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C00521">
        <w:rPr>
          <w:rFonts w:ascii="Calibri" w:hAnsi="Calibri" w:cs="Calibri"/>
        </w:rPr>
        <w:t>TAB1.3.</w:t>
      </w:r>
      <w:r>
        <w:rPr>
          <w:rFonts w:ascii="Calibri" w:hAnsi="Calibri" w:cs="Calibri"/>
        </w:rPr>
        <w:t xml:space="preserve"> </w:t>
      </w:r>
      <w:r w:rsidRPr="00C00521">
        <w:rPr>
          <w:rFonts w:ascii="Calibri" w:hAnsi="Calibri" w:cs="Calibri"/>
        </w:rPr>
        <w:t>Çözümleme</w:t>
      </w:r>
    </w:p>
    <w:p w14:paraId="2639ABE5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745CEA6D" w14:textId="77777777" w:rsidR="009A50CC" w:rsidRPr="007F464C" w:rsidRDefault="009A50CC" w:rsidP="009A50C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Hareket ve Sağlık Alanı</w:t>
      </w:r>
    </w:p>
    <w:p w14:paraId="2B9A59D3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1D06BC">
        <w:rPr>
          <w:rFonts w:ascii="Calibri" w:hAnsi="Calibri" w:cs="Calibri"/>
        </w:rPr>
        <w:t>HSAB1.5. Kişisel ve</w:t>
      </w:r>
      <w:r>
        <w:rPr>
          <w:rFonts w:ascii="Calibri" w:hAnsi="Calibri" w:cs="Calibri"/>
        </w:rPr>
        <w:t xml:space="preserve"> </w:t>
      </w:r>
      <w:r w:rsidRPr="001D06BC">
        <w:rPr>
          <w:rFonts w:ascii="Calibri" w:hAnsi="Calibri" w:cs="Calibri"/>
        </w:rPr>
        <w:t>Genel Alan Farkındalığı</w:t>
      </w:r>
      <w:r>
        <w:rPr>
          <w:rFonts w:ascii="Calibri" w:hAnsi="Calibri" w:cs="Calibri"/>
        </w:rPr>
        <w:t xml:space="preserve"> </w:t>
      </w:r>
      <w:r w:rsidRPr="001D06BC">
        <w:rPr>
          <w:rFonts w:ascii="Calibri" w:hAnsi="Calibri" w:cs="Calibri"/>
        </w:rPr>
        <w:t>Becerileri</w:t>
      </w:r>
    </w:p>
    <w:p w14:paraId="5B74C1CD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HSAB2.3.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Aktif Yaşam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Becerileri</w:t>
      </w:r>
    </w:p>
    <w:p w14:paraId="293BC09F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HSAB1.2.Küçük Kas</w:t>
      </w:r>
      <w:r>
        <w:rPr>
          <w:rFonts w:ascii="Calibri" w:hAnsi="Calibri" w:cs="Calibri"/>
        </w:rPr>
        <w:t xml:space="preserve"> </w:t>
      </w:r>
      <w:r w:rsidRPr="00192D35">
        <w:rPr>
          <w:rFonts w:ascii="Calibri" w:hAnsi="Calibri" w:cs="Calibri"/>
        </w:rPr>
        <w:t>Becerileri</w:t>
      </w:r>
    </w:p>
    <w:p w14:paraId="745963DB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B51309">
        <w:rPr>
          <w:rFonts w:ascii="Calibri" w:hAnsi="Calibri" w:cs="Calibri"/>
        </w:rPr>
        <w:t>HSAB1.1. Büyük Kas</w:t>
      </w:r>
      <w:r>
        <w:rPr>
          <w:rFonts w:ascii="Calibri" w:hAnsi="Calibri" w:cs="Calibri"/>
        </w:rPr>
        <w:t xml:space="preserve"> </w:t>
      </w:r>
      <w:r w:rsidRPr="00B51309">
        <w:rPr>
          <w:rFonts w:ascii="Calibri" w:hAnsi="Calibri" w:cs="Calibri"/>
        </w:rPr>
        <w:t>Becerileri</w:t>
      </w:r>
    </w:p>
    <w:p w14:paraId="2458CF6E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HSAB1.4. Beden</w:t>
      </w:r>
      <w:r>
        <w:rPr>
          <w:rFonts w:ascii="Calibri" w:hAnsi="Calibri" w:cs="Calibri"/>
        </w:rPr>
        <w:t xml:space="preserve"> </w:t>
      </w:r>
      <w:r w:rsidRPr="00D04BD4">
        <w:rPr>
          <w:rFonts w:ascii="Calibri" w:hAnsi="Calibri" w:cs="Calibri"/>
        </w:rPr>
        <w:t>Farkındalığı Becerileri</w:t>
      </w:r>
    </w:p>
    <w:p w14:paraId="7E1A8700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HSAB1.5. Kişisel ve</w:t>
      </w:r>
      <w:r>
        <w:rPr>
          <w:rFonts w:ascii="Calibri" w:hAnsi="Calibri" w:cs="Calibri"/>
        </w:rPr>
        <w:t xml:space="preserve"> </w:t>
      </w:r>
      <w:r w:rsidRPr="00D04BD4">
        <w:rPr>
          <w:rFonts w:ascii="Calibri" w:hAnsi="Calibri" w:cs="Calibri"/>
        </w:rPr>
        <w:t>Genel Alan Farkındalığı</w:t>
      </w:r>
      <w:r>
        <w:rPr>
          <w:rFonts w:ascii="Calibri" w:hAnsi="Calibri" w:cs="Calibri"/>
        </w:rPr>
        <w:t xml:space="preserve"> </w:t>
      </w:r>
      <w:r w:rsidRPr="00D04BD4">
        <w:rPr>
          <w:rFonts w:ascii="Calibri" w:hAnsi="Calibri" w:cs="Calibri"/>
        </w:rPr>
        <w:t>Becerileri</w:t>
      </w:r>
    </w:p>
    <w:p w14:paraId="4FF13A78" w14:textId="77777777" w:rsidR="009A50CC" w:rsidRDefault="009A50CC" w:rsidP="007F464C">
      <w:pPr>
        <w:spacing w:after="0" w:line="276" w:lineRule="auto"/>
        <w:rPr>
          <w:rFonts w:ascii="Calibri" w:hAnsi="Calibri" w:cs="Calibri"/>
        </w:rPr>
      </w:pPr>
    </w:p>
    <w:p w14:paraId="44737EAC" w14:textId="3197C3A7" w:rsidR="00F74A12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Matematik Alanı</w:t>
      </w:r>
    </w:p>
    <w:p w14:paraId="24FC7EE5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KB2.4. Çözümleme</w:t>
      </w:r>
    </w:p>
    <w:p w14:paraId="09FFCDDD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MAB6.1. Sayma</w:t>
      </w:r>
    </w:p>
    <w:p w14:paraId="35893C13" w14:textId="77777777" w:rsidR="007F464C" w:rsidRPr="00D95F6D" w:rsidRDefault="007F464C" w:rsidP="007F464C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KB2.14. Yorumlama</w:t>
      </w:r>
    </w:p>
    <w:p w14:paraId="1FC92E5E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63662468" w14:textId="1A08B613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Sosyal Alanı</w:t>
      </w:r>
    </w:p>
    <w:p w14:paraId="1E7CCCF9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SBAB5.1. Sosyal Temas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Oluşturma</w:t>
      </w:r>
    </w:p>
    <w:p w14:paraId="680BB96B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31A0A01B" w14:textId="400624B2" w:rsidR="004C743A" w:rsidRPr="004C743A" w:rsidRDefault="004C743A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4C743A">
        <w:rPr>
          <w:rFonts w:ascii="Calibri" w:hAnsi="Calibri" w:cs="Calibri"/>
          <w:b/>
          <w:bCs/>
        </w:rPr>
        <w:t>Fen Alanı</w:t>
      </w:r>
    </w:p>
    <w:p w14:paraId="360D6D60" w14:textId="77777777" w:rsidR="004C743A" w:rsidRPr="00D95F6D" w:rsidRDefault="004C743A" w:rsidP="004C743A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FBAB1. Bilimsel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Gözlem Yapma</w:t>
      </w:r>
    </w:p>
    <w:p w14:paraId="7F2DBF63" w14:textId="77777777" w:rsidR="004C743A" w:rsidRDefault="004C743A" w:rsidP="007F464C">
      <w:pPr>
        <w:spacing w:after="0" w:line="276" w:lineRule="auto"/>
        <w:rPr>
          <w:rFonts w:ascii="Calibri" w:hAnsi="Calibri" w:cs="Calibri"/>
        </w:rPr>
      </w:pPr>
    </w:p>
    <w:p w14:paraId="55CBAF6C" w14:textId="6EE791D3" w:rsidR="002D265F" w:rsidRPr="002D265F" w:rsidRDefault="002D265F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D265F">
        <w:rPr>
          <w:rFonts w:ascii="Calibri" w:hAnsi="Calibri" w:cs="Calibri"/>
          <w:b/>
          <w:bCs/>
        </w:rPr>
        <w:t>Müzik Alanı</w:t>
      </w:r>
    </w:p>
    <w:p w14:paraId="7A08EB2B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MSB2.1.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Söyleme</w:t>
      </w:r>
    </w:p>
    <w:p w14:paraId="4FD7E335" w14:textId="77777777" w:rsidR="002D265F" w:rsidRDefault="002D265F" w:rsidP="007F464C">
      <w:pPr>
        <w:spacing w:after="0" w:line="276" w:lineRule="auto"/>
        <w:rPr>
          <w:rFonts w:ascii="Calibri" w:hAnsi="Calibri" w:cs="Calibri"/>
        </w:rPr>
      </w:pPr>
    </w:p>
    <w:p w14:paraId="578FB961" w14:textId="77777777" w:rsidR="002D265F" w:rsidRPr="00D95F6D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Sanat Alanı</w:t>
      </w:r>
    </w:p>
    <w:p w14:paraId="3FC7A018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0E6EA9">
        <w:rPr>
          <w:rFonts w:ascii="Calibri" w:hAnsi="Calibri" w:cs="Calibri"/>
        </w:rPr>
        <w:t>SNAB4. Sanatsal</w:t>
      </w:r>
      <w:r>
        <w:rPr>
          <w:rFonts w:ascii="Calibri" w:hAnsi="Calibri" w:cs="Calibri"/>
        </w:rPr>
        <w:t xml:space="preserve"> </w:t>
      </w:r>
      <w:r w:rsidRPr="000E6EA9">
        <w:rPr>
          <w:rFonts w:ascii="Calibri" w:hAnsi="Calibri" w:cs="Calibri"/>
        </w:rPr>
        <w:t>Uygulama Yapma</w:t>
      </w:r>
    </w:p>
    <w:p w14:paraId="3C9263EF" w14:textId="77777777" w:rsidR="007F464C" w:rsidRP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359E71F8" w14:textId="3A8E6EF8" w:rsidR="00F74A12" w:rsidRPr="002D265F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D265F">
        <w:rPr>
          <w:rFonts w:ascii="Calibri" w:hAnsi="Calibri" w:cs="Calibri"/>
          <w:b/>
          <w:bCs/>
        </w:rPr>
        <w:t>KAVRAMSAL BECERİLER</w:t>
      </w:r>
    </w:p>
    <w:p w14:paraId="4EE8098E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</w:p>
    <w:p w14:paraId="5DCAC433" w14:textId="17D48466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CC7912">
        <w:rPr>
          <w:rFonts w:ascii="Calibri" w:hAnsi="Calibri" w:cs="Calibri"/>
          <w:b/>
          <w:bCs/>
        </w:rPr>
        <w:t>Temel Beceriler (KB1)</w:t>
      </w:r>
    </w:p>
    <w:p w14:paraId="46D5D0B6" w14:textId="77777777" w:rsidR="002D265F" w:rsidRPr="00CC7912" w:rsidRDefault="002D265F" w:rsidP="002D265F">
      <w:pPr>
        <w:spacing w:after="0" w:line="276" w:lineRule="auto"/>
        <w:rPr>
          <w:rFonts w:ascii="Calibri" w:hAnsi="Calibri" w:cs="Calibri"/>
        </w:rPr>
      </w:pPr>
      <w:r w:rsidRPr="00CC7912">
        <w:rPr>
          <w:rFonts w:ascii="Calibri" w:hAnsi="Calibri" w:cs="Calibri"/>
        </w:rPr>
        <w:t>Bulmak</w:t>
      </w:r>
    </w:p>
    <w:p w14:paraId="13B4BD72" w14:textId="77777777" w:rsidR="002D265F" w:rsidRPr="00CC7912" w:rsidRDefault="002D265F" w:rsidP="002D265F">
      <w:pPr>
        <w:spacing w:after="0" w:line="276" w:lineRule="auto"/>
        <w:rPr>
          <w:rFonts w:ascii="Calibri" w:hAnsi="Calibri" w:cs="Calibri"/>
        </w:rPr>
      </w:pPr>
      <w:r w:rsidRPr="00CC7912">
        <w:rPr>
          <w:rFonts w:ascii="Calibri" w:hAnsi="Calibri" w:cs="Calibri"/>
        </w:rPr>
        <w:t>İşaret Etmek</w:t>
      </w:r>
    </w:p>
    <w:p w14:paraId="3C2475DF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</w:p>
    <w:p w14:paraId="02CA654C" w14:textId="3B941CDF" w:rsidR="002D265F" w:rsidRPr="008B1418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8B1418">
        <w:rPr>
          <w:rFonts w:ascii="Calibri" w:hAnsi="Calibri" w:cs="Calibri"/>
          <w:b/>
          <w:bCs/>
        </w:rPr>
        <w:lastRenderedPageBreak/>
        <w:t>KB2.14. Yorumlama Becerisi</w:t>
      </w:r>
    </w:p>
    <w:p w14:paraId="299CC816" w14:textId="77777777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KB2.14.SB1. Mevcut olay/konu/durumu incelemek</w:t>
      </w:r>
    </w:p>
    <w:p w14:paraId="7EB4C5AA" w14:textId="77777777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KB2.14.SB2. Mevcut olay/konu/durumu bağlamdan kopmadan dönüştürmek</w:t>
      </w:r>
    </w:p>
    <w:p w14:paraId="780FFB26" w14:textId="77777777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KB2.14.SB3. Kendi ifadeleriyle olay/konu/durumu nesnel, doğru ve anlamı değiştirmeyecek</w:t>
      </w:r>
      <w:r>
        <w:rPr>
          <w:rFonts w:ascii="Calibri" w:hAnsi="Calibri" w:cs="Calibri"/>
        </w:rPr>
        <w:t xml:space="preserve"> </w:t>
      </w:r>
      <w:r w:rsidRPr="008B1418">
        <w:rPr>
          <w:rFonts w:ascii="Calibri" w:hAnsi="Calibri" w:cs="Calibri"/>
        </w:rPr>
        <w:t>şekilde yeniden ifade etmek</w:t>
      </w:r>
    </w:p>
    <w:p w14:paraId="1BDDD73D" w14:textId="77777777" w:rsidR="00F74A12" w:rsidRDefault="00F74A12" w:rsidP="007F464C">
      <w:pPr>
        <w:spacing w:after="0" w:line="276" w:lineRule="auto"/>
        <w:rPr>
          <w:rFonts w:ascii="Calibri" w:hAnsi="Calibri" w:cs="Calibri"/>
        </w:rPr>
      </w:pPr>
    </w:p>
    <w:p w14:paraId="3CA0710C" w14:textId="77777777" w:rsidR="002D265F" w:rsidRPr="00F55D30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F55D30">
        <w:rPr>
          <w:rFonts w:ascii="Calibri" w:hAnsi="Calibri" w:cs="Calibri"/>
          <w:b/>
          <w:bCs/>
        </w:rPr>
        <w:t>Bütünleşik Beceriler (KB2)</w:t>
      </w:r>
      <w:r w:rsidRPr="00F55D30">
        <w:rPr>
          <w:rFonts w:ascii="Calibri" w:hAnsi="Calibri" w:cs="Calibri"/>
          <w:b/>
          <w:bCs/>
        </w:rPr>
        <w:br/>
      </w:r>
      <w:r w:rsidRPr="002D265F">
        <w:rPr>
          <w:rFonts w:ascii="Calibri" w:hAnsi="Calibri" w:cs="Calibri"/>
        </w:rPr>
        <w:t>KB2.6. Bilgi Toplama Becerisi</w:t>
      </w:r>
    </w:p>
    <w:p w14:paraId="721DB9B7" w14:textId="77777777" w:rsidR="002D265F" w:rsidRPr="00192D35" w:rsidRDefault="002D265F" w:rsidP="002D265F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KB2.6.SB1. İstenen bilgiye ulaşmak için kullanacağı araçları belirlemek</w:t>
      </w:r>
    </w:p>
    <w:p w14:paraId="796A91F2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KB2.6.SB2. Belirlediği aracı kullanarak olay/konu/durum hakkındaki bilgileri bulmak</w:t>
      </w:r>
    </w:p>
    <w:p w14:paraId="435684DA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B51309">
        <w:rPr>
          <w:rFonts w:ascii="Calibri" w:hAnsi="Calibri" w:cs="Calibri"/>
        </w:rPr>
        <w:t>KB2.16. Muhakeme (Akıl Yürütme) Becerisi</w:t>
      </w:r>
    </w:p>
    <w:p w14:paraId="7DC26B6E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DB7509">
        <w:rPr>
          <w:rFonts w:ascii="Calibri" w:hAnsi="Calibri" w:cs="Calibri"/>
        </w:rPr>
        <w:t>KB2.10.SB1. Mevcut bilgisi dâhilinde varsayımda bulunmak</w:t>
      </w:r>
    </w:p>
    <w:p w14:paraId="6E2CEABA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5F050B">
        <w:rPr>
          <w:rFonts w:ascii="Calibri" w:hAnsi="Calibri" w:cs="Calibri"/>
        </w:rPr>
        <w:t>KB2.20. Sentezleme Becerisi</w:t>
      </w:r>
    </w:p>
    <w:p w14:paraId="64CEEC57" w14:textId="77777777" w:rsidR="002D265F" w:rsidRPr="00F46CE0" w:rsidRDefault="002D265F" w:rsidP="002D265F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KB2.10. Çıkarım Yapma Becerisi</w:t>
      </w:r>
    </w:p>
    <w:p w14:paraId="4DC77D99" w14:textId="77777777" w:rsidR="002D265F" w:rsidRPr="00F46CE0" w:rsidRDefault="002D265F" w:rsidP="002D265F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KB2.10.SB2. Örüntüleri listelemek</w:t>
      </w:r>
    </w:p>
    <w:p w14:paraId="792A31EB" w14:textId="77777777" w:rsidR="002D265F" w:rsidRPr="00F46CE0" w:rsidRDefault="002D265F" w:rsidP="002D265F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KB2.10.SB3. Karşılaştırmak</w:t>
      </w:r>
    </w:p>
    <w:p w14:paraId="79419A71" w14:textId="77777777" w:rsidR="002D265F" w:rsidRPr="005F050B" w:rsidRDefault="002D265F" w:rsidP="002D265F">
      <w:pPr>
        <w:spacing w:after="0" w:line="276" w:lineRule="auto"/>
        <w:rPr>
          <w:rFonts w:ascii="Calibri" w:hAnsi="Calibri" w:cs="Calibri"/>
        </w:rPr>
      </w:pPr>
    </w:p>
    <w:p w14:paraId="2BCFF0C6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DB7FDF">
        <w:rPr>
          <w:rFonts w:ascii="Calibri" w:hAnsi="Calibri" w:cs="Calibri"/>
          <w:b/>
          <w:bCs/>
        </w:rPr>
        <w:t>Üst Düzey Düşünme Becerileri (KB3)</w:t>
      </w:r>
    </w:p>
    <w:p w14:paraId="6354B6BE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 Problem Çözme Becerisi</w:t>
      </w:r>
    </w:p>
    <w:p w14:paraId="43F3768F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KB3.2.SB1. Problemi tanımlamak</w:t>
      </w:r>
    </w:p>
    <w:p w14:paraId="6E181620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KB3.2.SB2. Problemi özetlemek</w:t>
      </w:r>
    </w:p>
    <w:p w14:paraId="2D15C316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KB3.2.SB3. Problemin çözümüne yönelik gözleme dayalı/mevcut bilgiye/veriye dayalı tahmin</w:t>
      </w:r>
      <w:r>
        <w:rPr>
          <w:rFonts w:ascii="Calibri" w:hAnsi="Calibri" w:cs="Calibri"/>
        </w:rPr>
        <w:t xml:space="preserve"> </w:t>
      </w:r>
      <w:r w:rsidRPr="00DB7FDF">
        <w:rPr>
          <w:rFonts w:ascii="Calibri" w:hAnsi="Calibri" w:cs="Calibri"/>
        </w:rPr>
        <w:t>etmek</w:t>
      </w:r>
    </w:p>
    <w:p w14:paraId="36E9E767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KB3.2.SB4. Problemin çözümüne ilişkin yansıtma/değerlendirmede bulunmak</w:t>
      </w:r>
    </w:p>
    <w:p w14:paraId="5C8D179E" w14:textId="77777777" w:rsidR="002D265F" w:rsidRPr="00B51309" w:rsidRDefault="002D265F" w:rsidP="002D265F">
      <w:pPr>
        <w:spacing w:after="0" w:line="276" w:lineRule="auto"/>
        <w:rPr>
          <w:rFonts w:ascii="Calibri" w:hAnsi="Calibri" w:cs="Calibri"/>
        </w:rPr>
      </w:pPr>
    </w:p>
    <w:p w14:paraId="184F62FA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A2455C">
        <w:rPr>
          <w:rFonts w:ascii="Calibri" w:hAnsi="Calibri" w:cs="Calibri"/>
          <w:b/>
          <w:bCs/>
        </w:rPr>
        <w:t>KB2.16.1.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Tümevarıma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Dayalı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Akıl Yürütme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Becerisi</w:t>
      </w:r>
    </w:p>
    <w:p w14:paraId="3894CDAA" w14:textId="77777777" w:rsidR="002D265F" w:rsidRPr="00A2455C" w:rsidRDefault="002D265F" w:rsidP="002D265F">
      <w:pPr>
        <w:spacing w:after="0" w:line="276" w:lineRule="auto"/>
        <w:rPr>
          <w:rFonts w:ascii="Calibri" w:hAnsi="Calibri" w:cs="Calibri"/>
        </w:rPr>
      </w:pPr>
      <w:r w:rsidRPr="00A2455C">
        <w:rPr>
          <w:rFonts w:ascii="Calibri" w:hAnsi="Calibri" w:cs="Calibri"/>
        </w:rPr>
        <w:t>KB2.16.1.SB1. Gözlem yapmak</w:t>
      </w:r>
    </w:p>
    <w:p w14:paraId="3FA2D01E" w14:textId="77777777" w:rsidR="002D265F" w:rsidRPr="00A2455C" w:rsidRDefault="002D265F" w:rsidP="002D265F">
      <w:pPr>
        <w:spacing w:after="0" w:line="276" w:lineRule="auto"/>
        <w:rPr>
          <w:rFonts w:ascii="Calibri" w:hAnsi="Calibri" w:cs="Calibri"/>
        </w:rPr>
      </w:pPr>
      <w:r w:rsidRPr="00A2455C">
        <w:rPr>
          <w:rFonts w:ascii="Calibri" w:hAnsi="Calibri" w:cs="Calibri"/>
        </w:rPr>
        <w:t>KB2.16.1.SB2. Örüntü bulmak</w:t>
      </w:r>
    </w:p>
    <w:p w14:paraId="0DDA67C0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</w:p>
    <w:p w14:paraId="6CB10582" w14:textId="7B39E4B5" w:rsidR="007F464C" w:rsidRPr="002D265F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D265F">
        <w:rPr>
          <w:rFonts w:ascii="Calibri" w:hAnsi="Calibri" w:cs="Calibri"/>
          <w:b/>
          <w:bCs/>
        </w:rPr>
        <w:t xml:space="preserve">EĞİLİMLER </w:t>
      </w:r>
    </w:p>
    <w:p w14:paraId="5363641A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8B1418">
        <w:rPr>
          <w:rFonts w:ascii="Calibri" w:hAnsi="Calibri" w:cs="Calibri"/>
          <w:b/>
          <w:bCs/>
        </w:rPr>
        <w:t>E1. Benlik Eğilimleri</w:t>
      </w:r>
    </w:p>
    <w:p w14:paraId="27041BFA" w14:textId="610217A1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5F050B">
        <w:rPr>
          <w:rFonts w:ascii="Calibri" w:hAnsi="Calibri" w:cs="Calibri"/>
        </w:rPr>
        <w:t>E1.1. Merak</w:t>
      </w:r>
      <w:r>
        <w:rPr>
          <w:rFonts w:ascii="Calibri" w:hAnsi="Calibri" w:cs="Calibri"/>
        </w:rPr>
        <w:br/>
      </w:r>
      <w:r w:rsidRPr="008B1418">
        <w:rPr>
          <w:rFonts w:ascii="Calibri" w:hAnsi="Calibri" w:cs="Calibri"/>
        </w:rPr>
        <w:t>E1.4. Kendine İnanma (Öz Yeterlilik)</w:t>
      </w:r>
    </w:p>
    <w:p w14:paraId="63B21A30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E1.5. Kendine Güvenme (Öz Güven)</w:t>
      </w:r>
    </w:p>
    <w:p w14:paraId="42A39182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</w:p>
    <w:p w14:paraId="1811FB8D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  <w:b/>
          <w:bCs/>
        </w:rPr>
        <w:t>E2. Sosyal Eğilimler</w:t>
      </w:r>
    </w:p>
    <w:p w14:paraId="04EC031A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E2.3. Girişkenlik</w:t>
      </w:r>
    </w:p>
    <w:p w14:paraId="045B1008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4A8833F5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CC1240">
        <w:rPr>
          <w:rFonts w:ascii="Calibri" w:hAnsi="Calibri" w:cs="Calibri"/>
          <w:b/>
          <w:bCs/>
        </w:rPr>
        <w:t>E3. Entelektüel Eğilimler</w:t>
      </w:r>
    </w:p>
    <w:p w14:paraId="663E29C0" w14:textId="77777777" w:rsidR="00AB3DED" w:rsidRPr="00CC1240" w:rsidRDefault="00AB3DED" w:rsidP="00AB3DED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E3.1. Odaklanma</w:t>
      </w:r>
    </w:p>
    <w:p w14:paraId="79D48C3A" w14:textId="77777777" w:rsidR="00AB3DED" w:rsidRPr="00CC1240" w:rsidRDefault="00AB3DED" w:rsidP="00AB3DED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E3.4. Analitik Düşünme</w:t>
      </w:r>
    </w:p>
    <w:p w14:paraId="6A149955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E3.5. Merak Ettiği Soruları Sorma</w:t>
      </w:r>
    </w:p>
    <w:p w14:paraId="06DA4155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</w:p>
    <w:p w14:paraId="3EB55D0F" w14:textId="77777777" w:rsidR="009A50CC" w:rsidRDefault="009A50CC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323963FA" w14:textId="77777777" w:rsidR="009A50CC" w:rsidRDefault="009A50CC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1F6D04D1" w14:textId="77777777" w:rsidR="009A50CC" w:rsidRDefault="009A50CC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65975AC" w14:textId="5EBD4E2D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lastRenderedPageBreak/>
        <w:t>PROGRAMLAR ARASI BİLEŞENLER</w:t>
      </w:r>
    </w:p>
    <w:p w14:paraId="7774DDB3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1012EBB9" w14:textId="64965CD9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Sosyal-Duygusal Öğrenme Becerileri</w:t>
      </w:r>
    </w:p>
    <w:p w14:paraId="5B822D31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E51BBF">
        <w:rPr>
          <w:rFonts w:ascii="Calibri" w:hAnsi="Calibri" w:cs="Calibri"/>
          <w:b/>
          <w:bCs/>
        </w:rPr>
        <w:t>SDB2.1. İletişim Becerisi</w:t>
      </w:r>
    </w:p>
    <w:p w14:paraId="2C0C9714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 Başkalarını etkin şekilde dinlemek</w:t>
      </w:r>
    </w:p>
    <w:p w14:paraId="7A0CB1C7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SDB2.1.SB1.G1. Dinlerken göz teması kurar.</w:t>
      </w:r>
    </w:p>
    <w:p w14:paraId="540D257D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SDB2.1.SB1.G2. Muhatabının sözünü kesmeden dinler.</w:t>
      </w:r>
    </w:p>
    <w:p w14:paraId="07A8F5F9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SDB2.1.SB1.G3. Konuşmak için sırasını bekler.</w:t>
      </w:r>
    </w:p>
    <w:p w14:paraId="33A6BC2E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4E6F52C3" w14:textId="596A194E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 xml:space="preserve">Değerler </w:t>
      </w:r>
    </w:p>
    <w:p w14:paraId="1FABA6F5" w14:textId="77777777" w:rsidR="00AB3DED" w:rsidRP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D11 Özgürlük</w:t>
      </w:r>
    </w:p>
    <w:p w14:paraId="1730CF69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D11.1. Kararlı olmak</w:t>
      </w:r>
    </w:p>
    <w:p w14:paraId="4691B0C8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D11.1.1. Gerektiğinde kendi kararlarını alır.</w:t>
      </w:r>
    </w:p>
    <w:p w14:paraId="3186E929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</w:p>
    <w:p w14:paraId="70C18C44" w14:textId="361908E1" w:rsidR="00AB3DED" w:rsidRPr="00576401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576401">
        <w:rPr>
          <w:rFonts w:ascii="Calibri" w:hAnsi="Calibri" w:cs="Calibri"/>
          <w:b/>
          <w:bCs/>
        </w:rPr>
        <w:t>D4 Dostluk</w:t>
      </w:r>
    </w:p>
    <w:p w14:paraId="4C2EFBAC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 Arkadaşları ile etkili iletişim kurmak</w:t>
      </w:r>
    </w:p>
    <w:p w14:paraId="4179CFC6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D4.2.1. Arkadaşlarını etkin bir şekilde dinler.</w:t>
      </w:r>
    </w:p>
    <w:p w14:paraId="7924B40C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D4.2.2. Arkadaşlarıyla duygu ve düşüncelerini paylaşır.</w:t>
      </w:r>
    </w:p>
    <w:p w14:paraId="101C1764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D4.2.3. Arkadaşlarının duygu ve düşüncelerini anlamaya çalışır.</w:t>
      </w:r>
    </w:p>
    <w:p w14:paraId="034EA8D9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722761C" w14:textId="77777777" w:rsidR="00AB3DED" w:rsidRP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D12.2. İstikrarlı olmak</w:t>
      </w:r>
    </w:p>
    <w:p w14:paraId="6019F181" w14:textId="77777777" w:rsidR="00AB3DED" w:rsidRPr="00F46CE0" w:rsidRDefault="00AB3DED" w:rsidP="00AB3DED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D12.2.1. Görev ve sorumluluklarını yerine getirirken kararlı</w:t>
      </w:r>
      <w:r>
        <w:rPr>
          <w:rFonts w:ascii="Calibri" w:hAnsi="Calibri" w:cs="Calibri"/>
        </w:rPr>
        <w:t xml:space="preserve"> </w:t>
      </w:r>
      <w:r w:rsidRPr="00F46CE0">
        <w:rPr>
          <w:rFonts w:ascii="Calibri" w:hAnsi="Calibri" w:cs="Calibri"/>
        </w:rPr>
        <w:t>davranır.</w:t>
      </w:r>
    </w:p>
    <w:p w14:paraId="5E52B9D4" w14:textId="77777777" w:rsidR="00AB3DED" w:rsidRPr="00F46CE0" w:rsidRDefault="00AB3DED" w:rsidP="00AB3DED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D12.2.2. Çalışmalarında sebat eder.</w:t>
      </w:r>
    </w:p>
    <w:p w14:paraId="26AFDD4C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D12.2.3. Olaylar ve durumlar karşısında motivasyonunu</w:t>
      </w:r>
      <w:r>
        <w:rPr>
          <w:rFonts w:ascii="Calibri" w:hAnsi="Calibri" w:cs="Calibri"/>
        </w:rPr>
        <w:t xml:space="preserve"> </w:t>
      </w:r>
      <w:r w:rsidRPr="00F46CE0">
        <w:rPr>
          <w:rFonts w:ascii="Calibri" w:hAnsi="Calibri" w:cs="Calibri"/>
        </w:rPr>
        <w:t>sürdürür.</w:t>
      </w:r>
    </w:p>
    <w:p w14:paraId="46243FEB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0EE9CBF7" w14:textId="4B472476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Okuryazarlık Becerileri</w:t>
      </w:r>
    </w:p>
    <w:p w14:paraId="62C8110C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BE00DD">
        <w:rPr>
          <w:rFonts w:ascii="Calibri" w:hAnsi="Calibri" w:cs="Calibri"/>
          <w:b/>
          <w:bCs/>
        </w:rPr>
        <w:t>OB4. Görsel Okuryazarlık</w:t>
      </w:r>
    </w:p>
    <w:p w14:paraId="3042E063" w14:textId="77777777" w:rsidR="00AB3DED" w:rsidRPr="00BE00DD" w:rsidRDefault="00AB3DED" w:rsidP="00AB3DED">
      <w:pPr>
        <w:spacing w:after="0" w:line="276" w:lineRule="auto"/>
        <w:rPr>
          <w:rFonts w:ascii="Calibri" w:hAnsi="Calibri" w:cs="Calibri"/>
        </w:rPr>
      </w:pPr>
      <w:r w:rsidRPr="00BE00DD">
        <w:rPr>
          <w:rFonts w:ascii="Calibri" w:hAnsi="Calibri" w:cs="Calibri"/>
        </w:rPr>
        <w:t>OB4.4.Görsel İletişim Uygulamaları Oluşturma</w:t>
      </w:r>
    </w:p>
    <w:p w14:paraId="10A70671" w14:textId="77777777" w:rsidR="00AB3DED" w:rsidRPr="00BE00DD" w:rsidRDefault="00AB3DED" w:rsidP="00AB3DED">
      <w:pPr>
        <w:spacing w:after="0" w:line="276" w:lineRule="auto"/>
        <w:rPr>
          <w:rFonts w:ascii="Calibri" w:hAnsi="Calibri" w:cs="Calibri"/>
        </w:rPr>
      </w:pPr>
      <w:r w:rsidRPr="00BE00DD">
        <w:rPr>
          <w:rFonts w:ascii="Calibri" w:hAnsi="Calibri" w:cs="Calibri"/>
        </w:rPr>
        <w:t>OB4.4.SB1. Görseli kullanmak</w:t>
      </w:r>
    </w:p>
    <w:p w14:paraId="72AED3AC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BE00DD">
        <w:rPr>
          <w:rFonts w:ascii="Calibri" w:hAnsi="Calibri" w:cs="Calibri"/>
        </w:rPr>
        <w:t>OB4.4.SB2. Özgün görseller oluşturmak</w:t>
      </w:r>
    </w:p>
    <w:p w14:paraId="034CDB38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OB4.1.Görseli Anlama</w:t>
      </w:r>
    </w:p>
    <w:p w14:paraId="3682A373" w14:textId="77777777" w:rsidR="00AB3DED" w:rsidRPr="006367DC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OB4.1.SB1. Görseli algılamak</w:t>
      </w:r>
    </w:p>
    <w:p w14:paraId="4CC53DC8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OB4.1.SB2. Görseli tanımak</w:t>
      </w:r>
    </w:p>
    <w:p w14:paraId="61EB78CF" w14:textId="77777777" w:rsidR="00F74A12" w:rsidRDefault="00F74A12" w:rsidP="007F464C">
      <w:pPr>
        <w:spacing w:after="0" w:line="276" w:lineRule="auto"/>
        <w:rPr>
          <w:rFonts w:ascii="Calibri" w:hAnsi="Calibri" w:cs="Calibri"/>
        </w:rPr>
      </w:pPr>
    </w:p>
    <w:p w14:paraId="4DDF200E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581890">
        <w:rPr>
          <w:rFonts w:ascii="Calibri" w:hAnsi="Calibri" w:cs="Calibri"/>
          <w:b/>
          <w:bCs/>
        </w:rPr>
        <w:t>OB1. Bilgi Okuryazarlığı</w:t>
      </w:r>
    </w:p>
    <w:p w14:paraId="03DD9BEC" w14:textId="77777777" w:rsidR="00AB3DED" w:rsidRPr="00581890" w:rsidRDefault="00AB3DED" w:rsidP="00AB3DED">
      <w:pPr>
        <w:spacing w:after="0" w:line="276" w:lineRule="auto"/>
        <w:rPr>
          <w:rFonts w:ascii="Calibri" w:hAnsi="Calibri" w:cs="Calibri"/>
        </w:rPr>
      </w:pPr>
      <w:r w:rsidRPr="00581890">
        <w:rPr>
          <w:rFonts w:ascii="Calibri" w:hAnsi="Calibri" w:cs="Calibri"/>
        </w:rPr>
        <w:t>OB1.2.SB1. İstenen bilgiye ulaşmak için kullanacağı araçları belirlemek</w:t>
      </w:r>
    </w:p>
    <w:p w14:paraId="29B6336A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67CCC0FD" w14:textId="0ED1F5B7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ÖĞRENME ÇIKTILARI VE ALT ÖĞRENME ÇIKTILARI</w:t>
      </w:r>
    </w:p>
    <w:p w14:paraId="3E4EF6D7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B10E015" w14:textId="7E091A9D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TÜRKÇE ALANI</w:t>
      </w:r>
    </w:p>
    <w:p w14:paraId="3EF427E8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TADB.1. Dinleyecekleri/izleyecekleri şiir,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hikâye, tekerleme, video, tiyatro, animasyon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gibi materyalleri yönetebilme</w:t>
      </w:r>
    </w:p>
    <w:p w14:paraId="37ABD077" w14:textId="77777777" w:rsidR="007D67A0" w:rsidRPr="006A14CC" w:rsidRDefault="007D67A0" w:rsidP="007D67A0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a) Kendisine sunulan seçenekler arasından dinleyecekleri/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izleyecekleri materyalleri seçer.</w:t>
      </w:r>
    </w:p>
    <w:p w14:paraId="55692F42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b) Seçilen materyalleri dinler/izler.</w:t>
      </w:r>
    </w:p>
    <w:p w14:paraId="3F46E280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</w:p>
    <w:p w14:paraId="1D6C1514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lastRenderedPageBreak/>
        <w:t>TAKB.1. Konuşma sürecini yönetebilme</w:t>
      </w:r>
    </w:p>
    <w:p w14:paraId="56716C2B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a) Yetişkin yönlendirmesiyle konuşacağı konuyu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seçer.</w:t>
      </w:r>
      <w:r>
        <w:rPr>
          <w:rFonts w:ascii="Calibri" w:hAnsi="Calibri" w:cs="Calibri"/>
        </w:rPr>
        <w:t xml:space="preserve"> </w:t>
      </w:r>
    </w:p>
    <w:p w14:paraId="584F8789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b) Konuşmaya başlamak için uygun zamanı bekler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ve yetişkin yönlendir</w:t>
      </w:r>
      <w:r>
        <w:rPr>
          <w:rFonts w:ascii="Calibri" w:hAnsi="Calibri" w:cs="Calibri"/>
        </w:rPr>
        <w:t>m</w:t>
      </w:r>
      <w:r w:rsidRPr="00020ED9">
        <w:rPr>
          <w:rFonts w:ascii="Calibri" w:hAnsi="Calibri" w:cs="Calibri"/>
        </w:rPr>
        <w:t>esiyle bir konu hakkında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konuşur.</w:t>
      </w:r>
    </w:p>
    <w:p w14:paraId="6C90EA23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2564064B" w14:textId="77777777" w:rsidR="0028339D" w:rsidRP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28339D">
        <w:rPr>
          <w:rFonts w:ascii="Calibri" w:hAnsi="Calibri" w:cs="Calibri"/>
        </w:rPr>
        <w:t>TAKB.2. Konuşma sürecinin içeriğini oluşturabilme</w:t>
      </w:r>
    </w:p>
    <w:p w14:paraId="09522039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3C7693">
        <w:rPr>
          <w:rFonts w:ascii="Calibri" w:hAnsi="Calibri" w:cs="Calibri"/>
        </w:rPr>
        <w:t>a) Konuşacağı konu ile günlük yaşamı</w:t>
      </w:r>
      <w:r>
        <w:rPr>
          <w:rFonts w:ascii="Calibri" w:hAnsi="Calibri" w:cs="Calibri"/>
        </w:rPr>
        <w:t xml:space="preserve"> </w:t>
      </w:r>
      <w:r w:rsidRPr="003C7693">
        <w:rPr>
          <w:rFonts w:ascii="Calibri" w:hAnsi="Calibri" w:cs="Calibri"/>
        </w:rPr>
        <w:t>arasında bağlantı kurar.</w:t>
      </w:r>
    </w:p>
    <w:p w14:paraId="72AE579D" w14:textId="77777777" w:rsidR="0028339D" w:rsidRDefault="0028339D" w:rsidP="007F464C">
      <w:pPr>
        <w:spacing w:after="0" w:line="276" w:lineRule="auto"/>
        <w:rPr>
          <w:rFonts w:ascii="Calibri" w:hAnsi="Calibri" w:cs="Calibri"/>
        </w:rPr>
      </w:pPr>
    </w:p>
    <w:p w14:paraId="0EC6C25D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391989">
        <w:rPr>
          <w:rFonts w:ascii="Calibri" w:hAnsi="Calibri" w:cs="Calibri"/>
        </w:rPr>
        <w:t>TAEOB.1. Yazı farkındalığına ilişkin becerileri</w:t>
      </w:r>
      <w:r>
        <w:rPr>
          <w:rFonts w:ascii="Calibri" w:hAnsi="Calibri" w:cs="Calibri"/>
        </w:rPr>
        <w:t xml:space="preserve"> </w:t>
      </w:r>
      <w:r w:rsidRPr="00391989">
        <w:rPr>
          <w:rFonts w:ascii="Calibri" w:hAnsi="Calibri" w:cs="Calibri"/>
        </w:rPr>
        <w:t>gösterebilme</w:t>
      </w:r>
    </w:p>
    <w:p w14:paraId="7A1B322A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391989">
        <w:rPr>
          <w:rFonts w:ascii="Calibri" w:hAnsi="Calibri" w:cs="Calibri"/>
        </w:rPr>
        <w:t>a) Görsel semboller arasından yazıyı gösterir.</w:t>
      </w:r>
    </w:p>
    <w:p w14:paraId="061C827E" w14:textId="77777777" w:rsidR="0028339D" w:rsidRDefault="0028339D" w:rsidP="007F464C">
      <w:pPr>
        <w:spacing w:after="0" w:line="276" w:lineRule="auto"/>
        <w:rPr>
          <w:rFonts w:ascii="Calibri" w:hAnsi="Calibri" w:cs="Calibri"/>
        </w:rPr>
      </w:pPr>
    </w:p>
    <w:p w14:paraId="4D8D3B45" w14:textId="77777777" w:rsidR="0028339D" w:rsidRPr="0065353F" w:rsidRDefault="0028339D" w:rsidP="0028339D">
      <w:pPr>
        <w:spacing w:after="0" w:line="276" w:lineRule="auto"/>
        <w:rPr>
          <w:rFonts w:ascii="Calibri" w:hAnsi="Calibri" w:cs="Calibri"/>
        </w:rPr>
      </w:pPr>
      <w:r w:rsidRPr="0065353F">
        <w:rPr>
          <w:rFonts w:ascii="Calibri" w:hAnsi="Calibri" w:cs="Calibri"/>
        </w:rPr>
        <w:t>TAOB.2. Görsel materyallerden anlamlar üretebilme</w:t>
      </w:r>
    </w:p>
    <w:p w14:paraId="3E27B5EF" w14:textId="77777777" w:rsidR="0028339D" w:rsidRPr="0065353F" w:rsidRDefault="0028339D" w:rsidP="0028339D">
      <w:pPr>
        <w:spacing w:after="0" w:line="276" w:lineRule="auto"/>
        <w:rPr>
          <w:rFonts w:ascii="Calibri" w:hAnsi="Calibri" w:cs="Calibri"/>
        </w:rPr>
      </w:pPr>
      <w:r w:rsidRPr="0065353F">
        <w:rPr>
          <w:rFonts w:ascii="Calibri" w:hAnsi="Calibri" w:cs="Calibri"/>
        </w:rPr>
        <w:t>a) Görsel okuma materyallerinde yer alan bilgiler ile günlük yaşamı arasında ilişki kurar.</w:t>
      </w:r>
    </w:p>
    <w:p w14:paraId="147B72EF" w14:textId="77777777" w:rsidR="0028339D" w:rsidRPr="0065353F" w:rsidRDefault="0028339D" w:rsidP="0028339D">
      <w:pPr>
        <w:spacing w:after="0" w:line="276" w:lineRule="auto"/>
        <w:rPr>
          <w:rFonts w:ascii="Calibri" w:hAnsi="Calibri" w:cs="Calibri"/>
        </w:rPr>
      </w:pPr>
      <w:r w:rsidRPr="0065353F">
        <w:rPr>
          <w:rFonts w:ascii="Calibri" w:hAnsi="Calibri" w:cs="Calibri"/>
        </w:rPr>
        <w:t>b) Görsellerde hareketle metinle ilgili tahminde bulunur.</w:t>
      </w:r>
    </w:p>
    <w:p w14:paraId="7ADA0693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211E27D2" w14:textId="77777777" w:rsidR="009A50CC" w:rsidRPr="00250003" w:rsidRDefault="009A50CC" w:rsidP="009A50C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HAREKET VE SAĞLIK ALANI</w:t>
      </w:r>
    </w:p>
    <w:p w14:paraId="1CEA5738" w14:textId="77777777" w:rsidR="009A50CC" w:rsidRPr="00BA3981" w:rsidRDefault="009A50CC" w:rsidP="009A50CC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HSAB.1. Farklı çevre ve fiziksel etkinliklerde büyük kas becerilerini etkin bir şekilde uygulayabilme</w:t>
      </w:r>
    </w:p>
    <w:p w14:paraId="6520AE19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1B5EA6">
        <w:rPr>
          <w:rFonts w:ascii="Calibri" w:hAnsi="Calibri" w:cs="Calibri"/>
        </w:rPr>
        <w:t>a) Farklı ortam ve koşullarda yer değiştirme hareketlerini</w:t>
      </w:r>
      <w:r>
        <w:rPr>
          <w:rFonts w:ascii="Calibri" w:hAnsi="Calibri" w:cs="Calibri"/>
        </w:rPr>
        <w:t xml:space="preserve"> </w:t>
      </w:r>
      <w:r w:rsidRPr="001B5EA6">
        <w:rPr>
          <w:rFonts w:ascii="Calibri" w:hAnsi="Calibri" w:cs="Calibri"/>
        </w:rPr>
        <w:t>yapar.</w:t>
      </w:r>
    </w:p>
    <w:p w14:paraId="31C3DC1C" w14:textId="77777777" w:rsidR="009A50CC" w:rsidRPr="00BA3981" w:rsidRDefault="009A50CC" w:rsidP="009A50CC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b) Etkinliğinin durumuna uygun denge hareketlerini yapar.</w:t>
      </w:r>
    </w:p>
    <w:p w14:paraId="41DFEEA5" w14:textId="77777777" w:rsidR="009A50CC" w:rsidRPr="00BA3981" w:rsidRDefault="009A50CC" w:rsidP="009A50CC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c) Nesne kontrolü gerektiren hareketleri yapar.</w:t>
      </w:r>
    </w:p>
    <w:p w14:paraId="46D30CED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</w:p>
    <w:p w14:paraId="29A3C9E6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HSAB.2. Farklı ebat ve özellikteki</w:t>
      </w:r>
      <w:r>
        <w:rPr>
          <w:rFonts w:ascii="Calibri" w:hAnsi="Calibri" w:cs="Calibri"/>
        </w:rPr>
        <w:t xml:space="preserve"> </w:t>
      </w:r>
      <w:r w:rsidRPr="00F55D30">
        <w:rPr>
          <w:rFonts w:ascii="Calibri" w:hAnsi="Calibri" w:cs="Calibri"/>
        </w:rPr>
        <w:t>nesneleri etkin bir şekilde kullanabilme</w:t>
      </w:r>
    </w:p>
    <w:p w14:paraId="0B854251" w14:textId="77777777" w:rsidR="009A50CC" w:rsidRPr="00F55D30" w:rsidRDefault="009A50CC" w:rsidP="009A50CC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a) Farklı büyüklükteki nesneleri kavrar.</w:t>
      </w:r>
    </w:p>
    <w:p w14:paraId="124DD507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b) Nesneleri şekillendirir.</w:t>
      </w:r>
    </w:p>
    <w:p w14:paraId="4EF2187A" w14:textId="77777777" w:rsidR="009A50CC" w:rsidRPr="00F55D30" w:rsidRDefault="009A50CC" w:rsidP="009A50CC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c) Farklı boyutlardaki nesneleri kullanır.</w:t>
      </w:r>
    </w:p>
    <w:p w14:paraId="38A1DD3B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ç) Çeşitli nesneleri kullanarak özgün ürünler oluşturur.</w:t>
      </w:r>
    </w:p>
    <w:p w14:paraId="34B10344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</w:p>
    <w:p w14:paraId="05D71196" w14:textId="77777777" w:rsidR="009A50CC" w:rsidRPr="00D25409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HSAB.4. Beden farkındalığına dayalı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hareket edebilme</w:t>
      </w:r>
    </w:p>
    <w:p w14:paraId="26CA5EB7" w14:textId="77777777" w:rsidR="009A50CC" w:rsidRPr="00D25409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Bedeninin bölümlerini gösterir.</w:t>
      </w:r>
    </w:p>
    <w:p w14:paraId="3CA0674D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Bedenini farkında olarak hareket eder.</w:t>
      </w:r>
    </w:p>
    <w:p w14:paraId="70A7C020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</w:p>
    <w:p w14:paraId="6E826C94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HSAB.5. Kişisel ve genel alanın farkında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olarak hareket edebilme</w:t>
      </w:r>
    </w:p>
    <w:p w14:paraId="1C8C6BC5" w14:textId="77777777" w:rsidR="009A50CC" w:rsidRPr="00D25409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Bedeninin alandaki konumunu söyler.</w:t>
      </w:r>
    </w:p>
    <w:p w14:paraId="520F1DBC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Genel ve kişisel alanını ayırt eder.</w:t>
      </w:r>
    </w:p>
    <w:p w14:paraId="28F4A5D7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c) Hareketlerinde kişisel sınırları dikkate alır.</w:t>
      </w:r>
    </w:p>
    <w:p w14:paraId="4C8AFC33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br/>
      </w:r>
      <w:r w:rsidRPr="007771C9">
        <w:rPr>
          <w:rFonts w:ascii="Calibri" w:hAnsi="Calibri" w:cs="Calibri"/>
        </w:rPr>
        <w:t>HSAB9. Aktif ve sağlıklı yaşam için</w:t>
      </w:r>
      <w:r>
        <w:rPr>
          <w:rFonts w:ascii="Calibri" w:hAnsi="Calibri" w:cs="Calibri"/>
        </w:rPr>
        <w:t xml:space="preserve"> </w:t>
      </w:r>
      <w:r w:rsidRPr="007771C9">
        <w:rPr>
          <w:rFonts w:ascii="Calibri" w:hAnsi="Calibri" w:cs="Calibri"/>
        </w:rPr>
        <w:t>hareket e</w:t>
      </w:r>
      <w:r>
        <w:rPr>
          <w:rFonts w:ascii="Calibri" w:hAnsi="Calibri" w:cs="Calibri"/>
        </w:rPr>
        <w:t>de</w:t>
      </w:r>
      <w:r w:rsidRPr="007771C9">
        <w:rPr>
          <w:rFonts w:ascii="Calibri" w:hAnsi="Calibri" w:cs="Calibri"/>
        </w:rPr>
        <w:t>bilme</w:t>
      </w:r>
    </w:p>
    <w:p w14:paraId="0AFA1B3B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7771C9">
        <w:rPr>
          <w:rFonts w:ascii="Calibri" w:hAnsi="Calibri" w:cs="Calibri"/>
        </w:rPr>
        <w:t>a) İç ve dış mekanda hareketli etkinliklere istekle katılır.</w:t>
      </w:r>
    </w:p>
    <w:p w14:paraId="37F34CB9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7771C9">
        <w:rPr>
          <w:rFonts w:ascii="Calibri" w:hAnsi="Calibri" w:cs="Calibri"/>
        </w:rPr>
        <w:t>b) Günlük yaşamda duruma ve şartlara uygun giyinmeye</w:t>
      </w:r>
      <w:r>
        <w:rPr>
          <w:rFonts w:ascii="Calibri" w:hAnsi="Calibri" w:cs="Calibri"/>
        </w:rPr>
        <w:t xml:space="preserve"> </w:t>
      </w:r>
      <w:r w:rsidRPr="007771C9">
        <w:rPr>
          <w:rFonts w:ascii="Calibri" w:hAnsi="Calibri" w:cs="Calibri"/>
        </w:rPr>
        <w:t>gayret eder.</w:t>
      </w:r>
    </w:p>
    <w:p w14:paraId="7E47BCAD" w14:textId="77777777" w:rsidR="009A50CC" w:rsidRDefault="009A50CC" w:rsidP="007F464C">
      <w:pPr>
        <w:spacing w:after="0" w:line="276" w:lineRule="auto"/>
        <w:rPr>
          <w:rFonts w:ascii="Calibri" w:hAnsi="Calibri" w:cs="Calibri"/>
        </w:rPr>
      </w:pPr>
    </w:p>
    <w:p w14:paraId="16C02A2B" w14:textId="76606F0B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MATEMATİK ALANI</w:t>
      </w:r>
    </w:p>
    <w:p w14:paraId="24256DD6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MAB.1. Ritmik ve algısal sayabilme</w:t>
      </w:r>
    </w:p>
    <w:p w14:paraId="4AF36EC7" w14:textId="77777777" w:rsidR="00250003" w:rsidRPr="00D25409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1 ile 10 arasında birer ritmik sayar.</w:t>
      </w:r>
    </w:p>
    <w:p w14:paraId="77ED9F6E" w14:textId="77777777" w:rsidR="00250003" w:rsidRPr="00D25409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1 ile 10 arasında nesne/varlık sayısını söyler.</w:t>
      </w:r>
    </w:p>
    <w:p w14:paraId="720A48AD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c) 1 ile 5 arasındaki grupların azlık / çokluk durumlarını bir bakışta söyler.</w:t>
      </w:r>
    </w:p>
    <w:p w14:paraId="1CA2EEF5" w14:textId="77777777" w:rsidR="00250003" w:rsidRDefault="00250003" w:rsidP="0028339D">
      <w:pPr>
        <w:spacing w:after="0" w:line="276" w:lineRule="auto"/>
        <w:rPr>
          <w:rFonts w:ascii="Calibri" w:hAnsi="Calibri" w:cs="Calibri"/>
        </w:rPr>
      </w:pPr>
    </w:p>
    <w:p w14:paraId="6BCFE4B8" w14:textId="31B5F576" w:rsidR="0028339D" w:rsidRP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28339D">
        <w:rPr>
          <w:rFonts w:ascii="Calibri" w:hAnsi="Calibri" w:cs="Calibri"/>
        </w:rPr>
        <w:t>MAB.2. Matematiksel olgu, olay ve nesnelerin özelliklerini çözümleyebilme</w:t>
      </w:r>
    </w:p>
    <w:p w14:paraId="21864E19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a) Bir bütünü oluşturan parçaları gösterir.</w:t>
      </w:r>
    </w:p>
    <w:p w14:paraId="386ED43F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b) Bir bütünü oluşturan parçaları arasındaki İlişki/</w:t>
      </w:r>
      <w:r>
        <w:rPr>
          <w:rFonts w:ascii="Calibri" w:hAnsi="Calibri" w:cs="Calibri"/>
        </w:rPr>
        <w:t xml:space="preserve"> </w:t>
      </w:r>
      <w:r w:rsidRPr="00F55D30">
        <w:rPr>
          <w:rFonts w:ascii="Calibri" w:hAnsi="Calibri" w:cs="Calibri"/>
        </w:rPr>
        <w:t>ilişkisizlik durumlarını açıklar.</w:t>
      </w:r>
    </w:p>
    <w:p w14:paraId="304BD79D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</w:p>
    <w:p w14:paraId="689B73C8" w14:textId="77777777" w:rsidR="0028339D" w:rsidRPr="00D25409" w:rsidRDefault="0028339D" w:rsidP="0028339D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MAB.3. Matematiksel olgu,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olay ve nesneleri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yorumlayabilme</w:t>
      </w:r>
    </w:p>
    <w:p w14:paraId="2EB5A004" w14:textId="77777777" w:rsidR="0028339D" w:rsidRPr="00D25409" w:rsidRDefault="0028339D" w:rsidP="0028339D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Matematiksel olgu ve olayları farklı materyaller/semboller kullanarak ifade eder.</w:t>
      </w:r>
    </w:p>
    <w:p w14:paraId="08C88390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Geometrik şekillerin farklı biçimsel özelliklere sahip örneklerini oluşturur.</w:t>
      </w:r>
    </w:p>
    <w:p w14:paraId="0EB8362A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0FA775A" w14:textId="0E732559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SOSYAL ALANI</w:t>
      </w:r>
    </w:p>
    <w:p w14:paraId="0F4E832A" w14:textId="77777777" w:rsidR="0028339D" w:rsidRPr="00020ED9" w:rsidRDefault="0028339D" w:rsidP="0028339D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SAB.4.Ailesi ve yakın çevresinde oluşan gruplarla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sosyal temas oluşturabilme</w:t>
      </w:r>
    </w:p>
    <w:p w14:paraId="520A9A01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a) Yakın çevresinde yardımlaşma gerektiren durumlara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yönelik kendisinin ne yapabileceğini söyler.</w:t>
      </w:r>
    </w:p>
    <w:p w14:paraId="1ECD213C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1F34D3F2" w14:textId="465FAC7E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FEN ALANI</w:t>
      </w:r>
    </w:p>
    <w:p w14:paraId="14386901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FAB.1. Günlük yaşamda fenle ilgili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olaylara/olgulara ve durumlara yönelik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bilimsel gözlem yapabilme</w:t>
      </w:r>
    </w:p>
    <w:p w14:paraId="53210CF6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a) Nesnelerin betimsel (şekil, ses, koku, sertlik, renk, miktar gibi) ve fiziksel özelliklerine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(ağır-hafif, uzun-kısa gibi) yönelik gözlemlerini ifade eder.</w:t>
      </w:r>
    </w:p>
    <w:p w14:paraId="35FB2766" w14:textId="77777777" w:rsidR="0028339D" w:rsidRPr="00DF1771" w:rsidRDefault="0028339D" w:rsidP="0028339D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ç) Materyallerin gözlemlenebilir özellikleriyle ilgili verileri duyuları aracılığıyla toplar.</w:t>
      </w:r>
    </w:p>
    <w:p w14:paraId="7F23571B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d)Yakın çevresindeki canlı/cansız varlıklara yönelik gözlem verilerini açıklar.</w:t>
      </w:r>
    </w:p>
    <w:p w14:paraId="7CA32024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09138301" w14:textId="1C7797FA" w:rsidR="0028339D" w:rsidRPr="00250003" w:rsidRDefault="00250003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MÜZİK ALANI</w:t>
      </w:r>
    </w:p>
    <w:p w14:paraId="13B4BDEC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09F">
        <w:rPr>
          <w:rFonts w:ascii="Calibri" w:hAnsi="Calibri" w:cs="Calibri"/>
        </w:rPr>
        <w:t>MSB.3. Söyleme becerilerini sınıf içinde</w:t>
      </w:r>
      <w:r>
        <w:rPr>
          <w:rFonts w:ascii="Calibri" w:hAnsi="Calibri" w:cs="Calibri"/>
        </w:rPr>
        <w:t xml:space="preserve"> </w:t>
      </w:r>
      <w:r w:rsidRPr="00D2509F">
        <w:rPr>
          <w:rFonts w:ascii="Calibri" w:hAnsi="Calibri" w:cs="Calibri"/>
        </w:rPr>
        <w:t>sergileyebilme</w:t>
      </w:r>
    </w:p>
    <w:p w14:paraId="17E6C6CD" w14:textId="77777777" w:rsidR="00250003" w:rsidRPr="00D2509F" w:rsidRDefault="00250003" w:rsidP="00250003">
      <w:pPr>
        <w:spacing w:after="0" w:line="276" w:lineRule="auto"/>
        <w:rPr>
          <w:rFonts w:ascii="Calibri" w:hAnsi="Calibri" w:cs="Calibri"/>
        </w:rPr>
      </w:pPr>
      <w:r w:rsidRPr="00D2509F">
        <w:rPr>
          <w:rFonts w:ascii="Calibri" w:hAnsi="Calibri" w:cs="Calibri"/>
        </w:rPr>
        <w:t>a) Duygu ve düşüncelerini çocuk şarkılarını/çocuk şarkısı formlarını söyleyerek ifade eder.</w:t>
      </w:r>
    </w:p>
    <w:p w14:paraId="0B656591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09F">
        <w:rPr>
          <w:rFonts w:ascii="Calibri" w:hAnsi="Calibri" w:cs="Calibri"/>
        </w:rPr>
        <w:t>b) Çocuk şarkılarını/çocuk şarkısı formlarını bireysel olarak/grupla uyum içinde söyler.</w:t>
      </w:r>
    </w:p>
    <w:p w14:paraId="3D978D0A" w14:textId="77777777" w:rsidR="0028339D" w:rsidRDefault="0028339D" w:rsidP="007F464C">
      <w:pPr>
        <w:spacing w:after="0" w:line="276" w:lineRule="auto"/>
        <w:rPr>
          <w:rFonts w:ascii="Calibri" w:hAnsi="Calibri" w:cs="Calibri"/>
        </w:rPr>
      </w:pPr>
    </w:p>
    <w:p w14:paraId="02B33CDB" w14:textId="043ED79F" w:rsidR="0028339D" w:rsidRPr="00250003" w:rsidRDefault="0028339D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SANAT ALANI</w:t>
      </w:r>
    </w:p>
    <w:p w14:paraId="2BE7023F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SNAB.4. Sanat etkinliği</w:t>
      </w:r>
      <w:r>
        <w:rPr>
          <w:rFonts w:ascii="Calibri" w:hAnsi="Calibri" w:cs="Calibri"/>
        </w:rPr>
        <w:t xml:space="preserve"> </w:t>
      </w:r>
      <w:r w:rsidRPr="00BA3981">
        <w:rPr>
          <w:rFonts w:ascii="Calibri" w:hAnsi="Calibri" w:cs="Calibri"/>
        </w:rPr>
        <w:t>uygulayabilme</w:t>
      </w:r>
    </w:p>
    <w:p w14:paraId="584E0074" w14:textId="77777777" w:rsidR="0028339D" w:rsidRPr="00BA3981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a) Yapmak istediği sanat etkinliğinin türüne karar verir.</w:t>
      </w:r>
    </w:p>
    <w:p w14:paraId="43744C9D" w14:textId="77777777" w:rsidR="0028339D" w:rsidRPr="00BA3981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b) Yapmak istediği sanat etkinliği için gerekli olan materyalleri seçer.</w:t>
      </w:r>
    </w:p>
    <w:p w14:paraId="5FAC0125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c) Katıldığı drama etkinliği için gerekli olabilecek materyalleri seçer.</w:t>
      </w:r>
    </w:p>
    <w:p w14:paraId="0679C6B3" w14:textId="77777777" w:rsidR="0028339D" w:rsidRPr="007F464C" w:rsidRDefault="0028339D" w:rsidP="007F464C">
      <w:pPr>
        <w:spacing w:after="0" w:line="276" w:lineRule="auto"/>
        <w:rPr>
          <w:rFonts w:ascii="Calibri" w:hAnsi="Calibri" w:cs="Calibri"/>
        </w:rPr>
      </w:pPr>
    </w:p>
    <w:sectPr w:rsidR="0028339D" w:rsidRPr="007F46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D04"/>
    <w:rsid w:val="000F585F"/>
    <w:rsid w:val="0014481A"/>
    <w:rsid w:val="00250003"/>
    <w:rsid w:val="0028339D"/>
    <w:rsid w:val="002D265F"/>
    <w:rsid w:val="003B136F"/>
    <w:rsid w:val="004C743A"/>
    <w:rsid w:val="00657A4D"/>
    <w:rsid w:val="0067646E"/>
    <w:rsid w:val="00686D04"/>
    <w:rsid w:val="007D67A0"/>
    <w:rsid w:val="007F464C"/>
    <w:rsid w:val="00845E23"/>
    <w:rsid w:val="00947867"/>
    <w:rsid w:val="009A50CC"/>
    <w:rsid w:val="00A23BAB"/>
    <w:rsid w:val="00A570BF"/>
    <w:rsid w:val="00AB3DED"/>
    <w:rsid w:val="00B2142B"/>
    <w:rsid w:val="00DB57E2"/>
    <w:rsid w:val="00F06F1E"/>
    <w:rsid w:val="00F7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4A387"/>
  <w15:chartTrackingRefBased/>
  <w15:docId w15:val="{7F17BF14-D111-4F5D-B026-8C08C82FE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686D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686D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86D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686D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86D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86D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86D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86D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86D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86D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686D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686D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686D04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86D04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86D04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86D04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86D04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86D04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686D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86D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686D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686D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686D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686D04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686D04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686D04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686D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686D04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686D0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1053</Words>
  <Characters>6005</Characters>
  <Application>Microsoft Office Word</Application>
  <DocSecurity>0</DocSecurity>
  <Lines>50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10</cp:revision>
  <dcterms:created xsi:type="dcterms:W3CDTF">2024-09-10T13:23:00Z</dcterms:created>
  <dcterms:modified xsi:type="dcterms:W3CDTF">2025-03-26T22:16:00Z</dcterms:modified>
</cp:coreProperties>
</file>