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F75D5" w:rsidRDefault="00D95F6D" w:rsidP="00D95F6D">
      <w:pPr>
        <w:spacing w:after="0" w:line="276" w:lineRule="auto"/>
        <w:jc w:val="center"/>
        <w:rPr>
          <w:rFonts w:ascii="Calibri" w:hAnsi="Calibri" w:cs="Calibri"/>
          <w:b/>
        </w:rPr>
      </w:pPr>
      <w:r w:rsidRPr="005F75D5">
        <w:rPr>
          <w:rFonts w:ascii="Calibri" w:hAnsi="Calibri" w:cs="Calibri"/>
          <w:b/>
        </w:rPr>
        <w:t>GÜNLÜK PLAN</w:t>
      </w:r>
    </w:p>
    <w:p w14:paraId="6D2999FF" w14:textId="77777777" w:rsidR="00D95F6D" w:rsidRPr="005F75D5" w:rsidRDefault="00D95F6D" w:rsidP="00D95F6D">
      <w:pPr>
        <w:spacing w:after="0" w:line="276" w:lineRule="auto"/>
        <w:rPr>
          <w:rFonts w:ascii="Calibri" w:hAnsi="Calibri" w:cs="Calibri"/>
          <w:b/>
        </w:rPr>
      </w:pPr>
    </w:p>
    <w:p w14:paraId="5371E69D" w14:textId="1AF61252" w:rsidR="00D95F6D" w:rsidRPr="005F75D5" w:rsidRDefault="00D95F6D" w:rsidP="00D95F6D">
      <w:pPr>
        <w:spacing w:after="0" w:line="276" w:lineRule="auto"/>
        <w:rPr>
          <w:rFonts w:ascii="Calibri" w:hAnsi="Calibri" w:cs="Calibri"/>
          <w:b/>
        </w:rPr>
      </w:pPr>
      <w:r w:rsidRPr="005F75D5">
        <w:rPr>
          <w:rFonts w:ascii="Calibri" w:hAnsi="Calibri" w:cs="Calibri"/>
          <w:b/>
        </w:rPr>
        <w:t xml:space="preserve">Okul Adı: </w:t>
      </w:r>
    </w:p>
    <w:p w14:paraId="53A8F5EB" w14:textId="77777777" w:rsidR="00D95F6D" w:rsidRPr="005F75D5" w:rsidRDefault="00D95F6D" w:rsidP="00D95F6D">
      <w:pPr>
        <w:spacing w:after="0" w:line="276" w:lineRule="auto"/>
        <w:rPr>
          <w:rFonts w:ascii="Calibri" w:hAnsi="Calibri" w:cs="Calibri"/>
          <w:b/>
        </w:rPr>
      </w:pPr>
      <w:r w:rsidRPr="005F75D5">
        <w:rPr>
          <w:rFonts w:ascii="Calibri" w:hAnsi="Calibri" w:cs="Calibri"/>
          <w:b/>
        </w:rPr>
        <w:t>Tarih:</w:t>
      </w:r>
    </w:p>
    <w:p w14:paraId="13EF23E5" w14:textId="116835F9" w:rsidR="00D95F6D" w:rsidRPr="005F75D5" w:rsidRDefault="00D95F6D" w:rsidP="00D95F6D">
      <w:pPr>
        <w:spacing w:after="0" w:line="276" w:lineRule="auto"/>
        <w:rPr>
          <w:rFonts w:ascii="Calibri" w:hAnsi="Calibri" w:cs="Calibri"/>
          <w:b/>
        </w:rPr>
      </w:pPr>
      <w:r w:rsidRPr="005F75D5">
        <w:rPr>
          <w:rFonts w:ascii="Calibri" w:hAnsi="Calibri" w:cs="Calibri"/>
          <w:b/>
        </w:rPr>
        <w:t xml:space="preserve">Yaş Grubu (Ay): </w:t>
      </w:r>
      <w:r w:rsidR="003A3145" w:rsidRPr="005F75D5">
        <w:rPr>
          <w:rFonts w:ascii="Calibri" w:hAnsi="Calibri" w:cs="Calibri"/>
        </w:rPr>
        <w:t>48-60</w:t>
      </w:r>
      <w:r w:rsidRPr="005F75D5">
        <w:rPr>
          <w:rFonts w:ascii="Calibri" w:hAnsi="Calibri" w:cs="Calibri"/>
        </w:rPr>
        <w:t xml:space="preserve"> Ay</w:t>
      </w:r>
    </w:p>
    <w:p w14:paraId="5840D4C4" w14:textId="28194E86" w:rsidR="00D95F6D" w:rsidRPr="005F75D5" w:rsidRDefault="00D95F6D" w:rsidP="00D95F6D">
      <w:pPr>
        <w:tabs>
          <w:tab w:val="left" w:pos="1815"/>
        </w:tabs>
        <w:spacing w:after="0" w:line="276" w:lineRule="auto"/>
        <w:rPr>
          <w:rFonts w:ascii="Calibri" w:hAnsi="Calibri" w:cs="Calibri"/>
        </w:rPr>
      </w:pPr>
      <w:r w:rsidRPr="005F75D5">
        <w:rPr>
          <w:rFonts w:ascii="Calibri" w:hAnsi="Calibri" w:cs="Calibri"/>
          <w:b/>
        </w:rPr>
        <w:t xml:space="preserve">Öğretmen Adı: </w:t>
      </w:r>
    </w:p>
    <w:p w14:paraId="6E36E851" w14:textId="77777777" w:rsidR="00D95F6D" w:rsidRPr="005F75D5" w:rsidRDefault="00D95F6D" w:rsidP="00D95F6D">
      <w:pPr>
        <w:spacing w:after="0" w:line="276" w:lineRule="auto"/>
        <w:rPr>
          <w:rFonts w:ascii="Calibri" w:hAnsi="Calibri" w:cs="Calibri"/>
        </w:rPr>
      </w:pPr>
    </w:p>
    <w:p w14:paraId="04F7859C"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ALAN BECERİLERİ</w:t>
      </w:r>
    </w:p>
    <w:p w14:paraId="26CD5A6F"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Türkçe Alanı</w:t>
      </w:r>
    </w:p>
    <w:p w14:paraId="2F1326F9"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TAB1.1.Dinlemeyi /İzlemeyi Yönetme</w:t>
      </w:r>
    </w:p>
    <w:p w14:paraId="0CCADF59"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TAB1.2.Anlam Oluşturma</w:t>
      </w:r>
    </w:p>
    <w:p w14:paraId="5DE71858"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TAB1.3.Çözümleme</w:t>
      </w:r>
    </w:p>
    <w:p w14:paraId="059DDEF5"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TAB2.1.Okumayı Yönetme</w:t>
      </w:r>
    </w:p>
    <w:p w14:paraId="147F2191"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TAB2.2.Anlam Oluşturma</w:t>
      </w:r>
    </w:p>
    <w:p w14:paraId="6C3772DE"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TAB2.3.Çözümleme</w:t>
      </w:r>
    </w:p>
    <w:p w14:paraId="263E9B85"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TAB3.1.Konuşmayı Yönetme</w:t>
      </w:r>
    </w:p>
    <w:p w14:paraId="4AE1144F" w14:textId="77777777" w:rsidR="00726E4E" w:rsidRPr="005F75D5" w:rsidRDefault="00726E4E" w:rsidP="00726E4E">
      <w:pPr>
        <w:spacing w:after="0" w:line="276" w:lineRule="auto"/>
        <w:rPr>
          <w:rFonts w:ascii="Calibri" w:hAnsi="Calibri" w:cs="Calibri"/>
        </w:rPr>
      </w:pPr>
    </w:p>
    <w:p w14:paraId="7F0C8B6E"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Hareket ve Sağlık Alanı</w:t>
      </w:r>
    </w:p>
    <w:p w14:paraId="1F4E07AE"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HSAB1.1. Büyük Kas Becerileri</w:t>
      </w:r>
    </w:p>
    <w:p w14:paraId="0F89567C"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HSAB1.2. Küçük Kas Becerileri</w:t>
      </w:r>
    </w:p>
    <w:p w14:paraId="5DDF1910" w14:textId="77777777" w:rsidR="00726E4E" w:rsidRPr="005F75D5" w:rsidRDefault="00726E4E" w:rsidP="00726E4E">
      <w:pPr>
        <w:spacing w:after="0" w:line="276" w:lineRule="auto"/>
        <w:rPr>
          <w:rFonts w:ascii="Calibri" w:hAnsi="Calibri" w:cs="Calibri"/>
        </w:rPr>
      </w:pPr>
    </w:p>
    <w:p w14:paraId="52D16104"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KAVRAMSAL BECERİLER</w:t>
      </w:r>
    </w:p>
    <w:p w14:paraId="4583A700" w14:textId="77777777" w:rsidR="00726E4E" w:rsidRPr="005F75D5" w:rsidRDefault="00726E4E" w:rsidP="00726E4E">
      <w:pPr>
        <w:spacing w:after="0" w:line="276" w:lineRule="auto"/>
        <w:rPr>
          <w:rFonts w:ascii="Calibri" w:hAnsi="Calibri" w:cs="Calibri"/>
          <w:b/>
          <w:bCs/>
          <w:kern w:val="0"/>
        </w:rPr>
      </w:pPr>
      <w:r w:rsidRPr="005F75D5">
        <w:rPr>
          <w:rFonts w:ascii="Calibri" w:hAnsi="Calibri" w:cs="Calibri"/>
          <w:b/>
          <w:bCs/>
          <w:kern w:val="0"/>
        </w:rPr>
        <w:t>Temel Beceriler (KB1)</w:t>
      </w:r>
    </w:p>
    <w:p w14:paraId="66AA8EF4"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Saymak, Okumak</w:t>
      </w:r>
    </w:p>
    <w:p w14:paraId="383B0C52"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Yazmak, Çizmek</w:t>
      </w:r>
    </w:p>
    <w:p w14:paraId="4C546BEC"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Bulmak, Seçmek</w:t>
      </w:r>
    </w:p>
    <w:p w14:paraId="5DBD172C"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Belirlemek, İşaret Etmek</w:t>
      </w:r>
    </w:p>
    <w:p w14:paraId="3A2ED60A"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Ölçmek, Sunmak</w:t>
      </w:r>
    </w:p>
    <w:p w14:paraId="31D61C6B" w14:textId="77777777" w:rsidR="00726E4E" w:rsidRPr="005F75D5" w:rsidRDefault="00726E4E" w:rsidP="00726E4E">
      <w:pPr>
        <w:spacing w:after="0" w:line="276" w:lineRule="auto"/>
        <w:rPr>
          <w:rFonts w:ascii="Calibri" w:hAnsi="Calibri" w:cs="Calibri"/>
          <w:kern w:val="0"/>
        </w:rPr>
      </w:pPr>
      <w:r w:rsidRPr="005F75D5">
        <w:rPr>
          <w:rFonts w:ascii="Calibri" w:hAnsi="Calibri" w:cs="Calibri"/>
          <w:kern w:val="0"/>
        </w:rPr>
        <w:t>Çevirmek, Kaydetmek</w:t>
      </w:r>
    </w:p>
    <w:p w14:paraId="7E0D0617" w14:textId="77777777" w:rsidR="00726E4E" w:rsidRPr="005F75D5" w:rsidRDefault="00726E4E" w:rsidP="00726E4E">
      <w:pPr>
        <w:spacing w:after="0" w:line="276" w:lineRule="auto"/>
        <w:rPr>
          <w:rFonts w:ascii="Calibri" w:hAnsi="Calibri" w:cs="Calibri"/>
          <w:b/>
          <w:bCs/>
          <w:kern w:val="0"/>
        </w:rPr>
      </w:pPr>
      <w:r w:rsidRPr="005F75D5">
        <w:rPr>
          <w:rFonts w:ascii="Calibri" w:hAnsi="Calibri" w:cs="Calibri"/>
          <w:b/>
          <w:bCs/>
          <w:kern w:val="0"/>
        </w:rPr>
        <w:t>Bütünleşik Beceriler (KB2)</w:t>
      </w:r>
    </w:p>
    <w:p w14:paraId="54AF9CA9"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KB2.2.Gözlemleme Becerisi</w:t>
      </w:r>
    </w:p>
    <w:p w14:paraId="7019E66B"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KB2.2.SB1. Gözleme ilişkin amaç-ölçüt belirlemek</w:t>
      </w:r>
    </w:p>
    <w:p w14:paraId="2CA98DB5"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KB2.2.SB2. Uygun veri toplama aracı ile veri toplamak</w:t>
      </w:r>
    </w:p>
    <w:p w14:paraId="7FAE35E3"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KB2.2.SB3. Toplanan verileri sınıflandırmak ve kaydetmek</w:t>
      </w:r>
    </w:p>
    <w:p w14:paraId="59563D33"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KB2.3.Özetleme Becerisi</w:t>
      </w:r>
    </w:p>
    <w:p w14:paraId="5C76B18E"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KB2.3.SB1. Metin/olay/konu/durum ile ilgili çözümleme yapmak</w:t>
      </w:r>
    </w:p>
    <w:p w14:paraId="5086813B"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KB2.3.SB2. Metin/olay/konu/durum ile ilgili sınıflandırma yapmak</w:t>
      </w:r>
    </w:p>
    <w:p w14:paraId="53189CCF" w14:textId="77777777" w:rsidR="00726E4E" w:rsidRPr="005F75D5" w:rsidRDefault="00726E4E" w:rsidP="00726E4E">
      <w:pPr>
        <w:autoSpaceDE w:val="0"/>
        <w:autoSpaceDN w:val="0"/>
        <w:adjustRightInd w:val="0"/>
        <w:spacing w:after="0" w:line="240" w:lineRule="auto"/>
        <w:rPr>
          <w:rFonts w:ascii="Calibri" w:hAnsi="Calibri" w:cs="Calibri"/>
          <w:color w:val="52FFD2"/>
          <w:kern w:val="0"/>
        </w:rPr>
      </w:pPr>
      <w:r w:rsidRPr="005F75D5">
        <w:rPr>
          <w:rFonts w:ascii="Calibri" w:hAnsi="Calibri" w:cs="Calibri"/>
          <w:kern w:val="0"/>
        </w:rPr>
        <w:t>KB2.3.SB3. Metin/olay/konu/durumu yorumlamak (kendi cümleleri ile aktarmak)</w:t>
      </w:r>
    </w:p>
    <w:p w14:paraId="72448C02" w14:textId="77777777" w:rsidR="00726E4E" w:rsidRPr="005F75D5" w:rsidRDefault="00726E4E" w:rsidP="00726E4E">
      <w:pPr>
        <w:autoSpaceDE w:val="0"/>
        <w:autoSpaceDN w:val="0"/>
        <w:adjustRightInd w:val="0"/>
        <w:spacing w:after="0" w:line="240" w:lineRule="auto"/>
        <w:rPr>
          <w:rFonts w:ascii="Calibri" w:hAnsi="Calibri" w:cs="Calibri"/>
          <w:color w:val="52FFD2"/>
          <w:kern w:val="0"/>
        </w:rPr>
      </w:pPr>
    </w:p>
    <w:p w14:paraId="4ABC2EA0"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EĞİLİMLER</w:t>
      </w:r>
    </w:p>
    <w:p w14:paraId="30557A61" w14:textId="77777777" w:rsidR="00726E4E" w:rsidRPr="005F75D5" w:rsidRDefault="00726E4E" w:rsidP="00726E4E">
      <w:pPr>
        <w:autoSpaceDE w:val="0"/>
        <w:autoSpaceDN w:val="0"/>
        <w:adjustRightInd w:val="0"/>
        <w:spacing w:after="0" w:line="240" w:lineRule="auto"/>
        <w:rPr>
          <w:rFonts w:ascii="Calibri" w:hAnsi="Calibri" w:cs="Calibri"/>
          <w:b/>
          <w:bCs/>
          <w:kern w:val="0"/>
        </w:rPr>
      </w:pPr>
      <w:r w:rsidRPr="005F75D5">
        <w:rPr>
          <w:rFonts w:ascii="Calibri" w:hAnsi="Calibri" w:cs="Calibri"/>
          <w:b/>
          <w:bCs/>
          <w:kern w:val="0"/>
        </w:rPr>
        <w:t>E1. Benlik Eğilimleri</w:t>
      </w:r>
    </w:p>
    <w:p w14:paraId="5A44B54D"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E1.1. Merak</w:t>
      </w:r>
    </w:p>
    <w:p w14:paraId="18EC318D"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E1.2. Bağımsızlık</w:t>
      </w:r>
    </w:p>
    <w:p w14:paraId="3835BB40"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E1.3. Azim ve Kararlılık</w:t>
      </w:r>
    </w:p>
    <w:p w14:paraId="005D559A"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E1.4. Kendine İnanma (Öz Yeterlilik)</w:t>
      </w:r>
    </w:p>
    <w:p w14:paraId="79DBCCFF" w14:textId="77777777" w:rsidR="005F75D5" w:rsidRDefault="00726E4E" w:rsidP="00726E4E">
      <w:pPr>
        <w:spacing w:after="0" w:line="276" w:lineRule="auto"/>
        <w:rPr>
          <w:rFonts w:ascii="Calibri" w:hAnsi="Calibri" w:cs="Calibri"/>
        </w:rPr>
      </w:pPr>
      <w:r w:rsidRPr="005F75D5">
        <w:rPr>
          <w:rFonts w:ascii="Calibri" w:hAnsi="Calibri" w:cs="Calibri"/>
          <w:kern w:val="0"/>
        </w:rPr>
        <w:t>E1.5. Kendine Güvenme (Öz Güven)</w:t>
      </w:r>
    </w:p>
    <w:p w14:paraId="3D9BF832" w14:textId="77777777" w:rsidR="005F75D5" w:rsidRDefault="005F75D5" w:rsidP="00726E4E">
      <w:pPr>
        <w:spacing w:after="0" w:line="276" w:lineRule="auto"/>
        <w:rPr>
          <w:rFonts w:ascii="Calibri" w:hAnsi="Calibri" w:cs="Calibri"/>
        </w:rPr>
      </w:pPr>
    </w:p>
    <w:p w14:paraId="64BD113D" w14:textId="0054505F" w:rsidR="00726E4E" w:rsidRPr="005F75D5" w:rsidRDefault="00726E4E" w:rsidP="00726E4E">
      <w:pPr>
        <w:spacing w:after="0" w:line="276" w:lineRule="auto"/>
        <w:rPr>
          <w:rFonts w:ascii="Calibri" w:hAnsi="Calibri" w:cs="Calibri"/>
        </w:rPr>
      </w:pPr>
      <w:r w:rsidRPr="005F75D5">
        <w:rPr>
          <w:rFonts w:ascii="Calibri" w:hAnsi="Calibri" w:cs="Calibri"/>
          <w:b/>
          <w:bCs/>
        </w:rPr>
        <w:t xml:space="preserve">PROGRAMLAR ARASI BİLEŞENLER </w:t>
      </w:r>
    </w:p>
    <w:p w14:paraId="444B4608"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Sosyal Duygusal Öğrenme Becerileri</w:t>
      </w:r>
    </w:p>
    <w:p w14:paraId="16CA6A0A" w14:textId="77777777" w:rsidR="00726E4E" w:rsidRPr="005F75D5" w:rsidRDefault="00726E4E" w:rsidP="00726E4E">
      <w:pPr>
        <w:spacing w:after="0" w:line="276" w:lineRule="auto"/>
        <w:rPr>
          <w:rFonts w:ascii="Calibri" w:hAnsi="Calibri" w:cs="Calibri"/>
          <w:b/>
          <w:bCs/>
          <w:kern w:val="0"/>
        </w:rPr>
      </w:pPr>
      <w:r w:rsidRPr="005F75D5">
        <w:rPr>
          <w:rFonts w:ascii="Calibri" w:hAnsi="Calibri" w:cs="Calibri"/>
          <w:b/>
          <w:bCs/>
          <w:kern w:val="0"/>
        </w:rPr>
        <w:lastRenderedPageBreak/>
        <w:t>2.1. Benlik Becerileri (Sdb1)</w:t>
      </w:r>
    </w:p>
    <w:p w14:paraId="6E52BFE5"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Sdb1.1. Kendini Tanıma (Öz Farkındalık Becerisi)</w:t>
      </w:r>
    </w:p>
    <w:p w14:paraId="7798B238"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Sdb1.1.Sb1. Öğreneceği Yeni Konu/Kavram veya Bilgiyi Nasıl Öğrendiğini Belirlemek</w:t>
      </w:r>
    </w:p>
    <w:p w14:paraId="37F9FC44"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Sdb1.1.Sb1.G1. Merak Etmenin Öğrenmeye Etkisini Fark Eder.</w:t>
      </w:r>
    </w:p>
    <w:p w14:paraId="0C4F822A"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Sdb1.1.Sb1.G2. Merak Ettiği Konu/Kavrama İlişkin Soru Sorar.</w:t>
      </w:r>
    </w:p>
    <w:p w14:paraId="61414758"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Sdb1.1.Sb2. Olaylar/Durumlar Karşısında Hangi Duyguları Yaşadığını Fark Etmek</w:t>
      </w:r>
    </w:p>
    <w:p w14:paraId="205ADCC1"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Sdb1.1.Sb2.G1. Duygularını Sözel Olarak İfade Eder.</w:t>
      </w:r>
    </w:p>
    <w:p w14:paraId="58D38D29"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Sdb1.1.Sb2.G2. Duygularını Farklı Yollarla İfade Eder.</w:t>
      </w:r>
    </w:p>
    <w:p w14:paraId="46DB4ED0"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Sdb1.1.Sb2.G3. Duygularının Değişebileceğini Fark Eder.</w:t>
      </w:r>
    </w:p>
    <w:p w14:paraId="666B5122"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 xml:space="preserve">Sdb1.1.Sb2.G4. Duyguları </w:t>
      </w:r>
      <w:proofErr w:type="gramStart"/>
      <w:r w:rsidRPr="005F75D5">
        <w:rPr>
          <w:rFonts w:ascii="Calibri" w:hAnsi="Calibri" w:cs="Calibri"/>
          <w:kern w:val="0"/>
        </w:rPr>
        <w:t>Ve</w:t>
      </w:r>
      <w:proofErr w:type="gramEnd"/>
      <w:r w:rsidRPr="005F75D5">
        <w:rPr>
          <w:rFonts w:ascii="Calibri" w:hAnsi="Calibri" w:cs="Calibri"/>
          <w:kern w:val="0"/>
        </w:rPr>
        <w:t xml:space="preserve"> Davranışları Arasındaki İlişkiyi Söyler.</w:t>
      </w:r>
    </w:p>
    <w:p w14:paraId="3E1481CF"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Sdb1.1.Sb3. Kendi Duygularına İlişkin Farkındalığını Artırmaya Yönelik Çalışmalar Yapmak</w:t>
      </w:r>
    </w:p>
    <w:p w14:paraId="33C4B0BA"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Sdb1.1.Sb3.G1. İyi Hissettiren Duyguların Neler Olduğunu Bilir.</w:t>
      </w:r>
    </w:p>
    <w:p w14:paraId="1BBC90D6" w14:textId="77777777" w:rsidR="00726E4E" w:rsidRPr="005F75D5" w:rsidRDefault="00726E4E" w:rsidP="00726E4E">
      <w:pPr>
        <w:spacing w:after="0" w:line="276" w:lineRule="auto"/>
        <w:rPr>
          <w:rFonts w:ascii="Calibri" w:hAnsi="Calibri" w:cs="Calibri"/>
          <w:kern w:val="0"/>
        </w:rPr>
      </w:pPr>
      <w:r w:rsidRPr="005F75D5">
        <w:rPr>
          <w:rFonts w:ascii="Calibri" w:hAnsi="Calibri" w:cs="Calibri"/>
          <w:kern w:val="0"/>
        </w:rPr>
        <w:t>Sdb1.1.Sb3.G2. Kötü Hissettiren Duyguların Neler Olduğunu Bilir.</w:t>
      </w:r>
    </w:p>
    <w:p w14:paraId="2C0D1D3D" w14:textId="77777777" w:rsidR="00726E4E" w:rsidRPr="005F75D5" w:rsidRDefault="00726E4E" w:rsidP="00726E4E">
      <w:pPr>
        <w:spacing w:after="0" w:line="276" w:lineRule="auto"/>
        <w:rPr>
          <w:rFonts w:ascii="Calibri" w:hAnsi="Calibri" w:cs="Calibri"/>
          <w:b/>
          <w:bCs/>
        </w:rPr>
      </w:pPr>
    </w:p>
    <w:p w14:paraId="0E27692E"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Değerler</w:t>
      </w:r>
    </w:p>
    <w:p w14:paraId="18FAD025"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 Çalışkanlık</w:t>
      </w:r>
    </w:p>
    <w:p w14:paraId="690FEB63"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D3.1. Azimli Olmak</w:t>
      </w:r>
    </w:p>
    <w:p w14:paraId="22C62DE7"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D3.1.1. Gayretli olmanın hedeflere ulaşma üzerindeki etkisini fark eder.</w:t>
      </w:r>
    </w:p>
    <w:p w14:paraId="27DBB0D7"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D3.1.2. Zorlukları aşmak için çaba gösterir.</w:t>
      </w:r>
    </w:p>
    <w:p w14:paraId="321BEB3E"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D3.2. Planlı Olmak</w:t>
      </w:r>
    </w:p>
    <w:p w14:paraId="741C79C5"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D3.2.1. Görev ve sorumlulukları yerine getirmek için planlama yapar.</w:t>
      </w:r>
    </w:p>
    <w:p w14:paraId="03786904"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D3.2.2. Hedeflere ulaşmak için hazırladığı planı uygular.</w:t>
      </w:r>
    </w:p>
    <w:p w14:paraId="3D61680A"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D3.2.3. Zamanı etkili yönetmenin önemini fark eder.</w:t>
      </w:r>
    </w:p>
    <w:p w14:paraId="5CE11A34"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D3.3. Araştırmacı ve Sorgulayıcı Olmak</w:t>
      </w:r>
    </w:p>
    <w:p w14:paraId="42B71D2C"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D3.3.1. Yaratıcılığını geliştirecek faaliyetlere katılır.</w:t>
      </w:r>
    </w:p>
    <w:p w14:paraId="05E70A7D"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D3.3.2. Çeşitli fikir, argüman ve yeni bilgilere açık olur.</w:t>
      </w:r>
    </w:p>
    <w:p w14:paraId="0B8A074C"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D.3.3.3. Bilimsel, teknolojik alanlardaki gelişmelerle ilgili etkinliklere katılmaya istekli olur.</w:t>
      </w:r>
    </w:p>
    <w:p w14:paraId="4946B6B1"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D3.4. Çalışmalarda Aktif Rol Almak</w:t>
      </w:r>
    </w:p>
    <w:p w14:paraId="38DB741A"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D3.4.1. Grupla çalışma becerisi sergiler.</w:t>
      </w:r>
    </w:p>
    <w:p w14:paraId="5601CE14"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D3.4.2. Sosyal sorumluluk ve toplum hizmeti çalışmalarında aktif görev alır.</w:t>
      </w:r>
    </w:p>
    <w:p w14:paraId="1E4BBDCB"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D3.4.3. Kendine uygun görevleri almaya istekli olur.</w:t>
      </w:r>
    </w:p>
    <w:p w14:paraId="5ABCD722"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D3.4.4. Kişisel ve grup içi etkinliklerde sorumluluklarını yerine getirir.</w:t>
      </w:r>
    </w:p>
    <w:p w14:paraId="19960AA5" w14:textId="77777777" w:rsidR="00726E4E" w:rsidRPr="005F75D5" w:rsidRDefault="00726E4E" w:rsidP="00726E4E">
      <w:pPr>
        <w:autoSpaceDE w:val="0"/>
        <w:autoSpaceDN w:val="0"/>
        <w:adjustRightInd w:val="0"/>
        <w:spacing w:after="0" w:line="240" w:lineRule="auto"/>
        <w:rPr>
          <w:rFonts w:ascii="Calibri" w:hAnsi="Calibri" w:cs="Calibri"/>
          <w:kern w:val="0"/>
        </w:rPr>
      </w:pPr>
    </w:p>
    <w:p w14:paraId="2C2326DF"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Okuryazarlık Becerileri</w:t>
      </w:r>
    </w:p>
    <w:p w14:paraId="5B970510" w14:textId="77777777" w:rsidR="00726E4E" w:rsidRPr="005F75D5" w:rsidRDefault="00726E4E" w:rsidP="00726E4E">
      <w:pPr>
        <w:spacing w:after="0" w:line="276" w:lineRule="auto"/>
        <w:rPr>
          <w:rFonts w:ascii="Calibri" w:hAnsi="Calibri" w:cs="Calibri"/>
          <w:kern w:val="0"/>
        </w:rPr>
      </w:pPr>
      <w:r w:rsidRPr="005F75D5">
        <w:rPr>
          <w:rFonts w:ascii="Calibri" w:hAnsi="Calibri" w:cs="Calibri"/>
          <w:kern w:val="0"/>
        </w:rPr>
        <w:t>Ob1. Bilgi Okuryazarlığı</w:t>
      </w:r>
    </w:p>
    <w:p w14:paraId="4BAA1EAA"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OB1.1.Bilgi İhtiyacını Fark Etme</w:t>
      </w:r>
    </w:p>
    <w:p w14:paraId="58673028"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OB1.1.SB1. Bilgi ihtiyacını fark etmek</w:t>
      </w:r>
    </w:p>
    <w:p w14:paraId="09AF448D"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OB1.1.SB2. Bilgi türlerini fark etmek (sanatsal, gündelik vb.)</w:t>
      </w:r>
    </w:p>
    <w:p w14:paraId="23E59CC8"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OB1.2.Bilgiyi Toplama</w:t>
      </w:r>
    </w:p>
    <w:p w14:paraId="3ABC6A0A"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OB1.2.SB1. İstenen bilgiye ulaşmak için kullanacağı araçları belirlemek</w:t>
      </w:r>
    </w:p>
    <w:p w14:paraId="693CE31D"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OB1.2.SB2. Belirlediği aracı kullanarak olay, konu ve durum ile ilgili bilgileri bulmak</w:t>
      </w:r>
    </w:p>
    <w:p w14:paraId="5FE1B570"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OB1.2.SB3. Bir olay, konu ve durum ile ilgili ulaşılan bilgileri doğrulamak</w:t>
      </w:r>
    </w:p>
    <w:p w14:paraId="70FA64B9"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OB1.2.SB4. Bir olay, konu ve durum ile ilgili ulaşılan bilgileri kaydetmek</w:t>
      </w:r>
    </w:p>
    <w:p w14:paraId="50F701A5"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OB1.3.Bilgiyi Özetleme</w:t>
      </w:r>
    </w:p>
    <w:p w14:paraId="2F06FB46"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OB1.3.SB1. Bilgiyi çözümlemek</w:t>
      </w:r>
    </w:p>
    <w:p w14:paraId="39E26839"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OB1.3.SB2. Bilgiyi sınıflandırmak</w:t>
      </w:r>
    </w:p>
    <w:p w14:paraId="3DC52A99" w14:textId="77777777" w:rsidR="00726E4E" w:rsidRPr="005F75D5" w:rsidRDefault="00726E4E" w:rsidP="00726E4E">
      <w:pPr>
        <w:spacing w:after="0" w:line="276" w:lineRule="auto"/>
        <w:rPr>
          <w:rFonts w:ascii="Calibri" w:hAnsi="Calibri" w:cs="Calibri"/>
          <w:kern w:val="0"/>
        </w:rPr>
      </w:pPr>
      <w:r w:rsidRPr="005F75D5">
        <w:rPr>
          <w:rFonts w:ascii="Calibri" w:hAnsi="Calibri" w:cs="Calibri"/>
          <w:kern w:val="0"/>
        </w:rPr>
        <w:t>OB1.3.SB3. Bilgiyi yorumlamak (kendi cümleleri ile aktarmak)</w:t>
      </w:r>
    </w:p>
    <w:p w14:paraId="50000BE5" w14:textId="77777777" w:rsidR="00726E4E" w:rsidRPr="005F75D5" w:rsidRDefault="00726E4E" w:rsidP="00726E4E">
      <w:pPr>
        <w:spacing w:after="0" w:line="276" w:lineRule="auto"/>
        <w:rPr>
          <w:rFonts w:ascii="Calibri" w:hAnsi="Calibri" w:cs="Calibri"/>
        </w:rPr>
      </w:pPr>
    </w:p>
    <w:p w14:paraId="2CD521A4"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ÖĞRENME ÇIKTILARI</w:t>
      </w:r>
    </w:p>
    <w:p w14:paraId="07785511"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Türkçe Alanı</w:t>
      </w:r>
    </w:p>
    <w:p w14:paraId="2E642167"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lastRenderedPageBreak/>
        <w:t>TADB.1. Dinleyecekleri/izleyecekleri şiir, hikâye, tekerleme, video, tiyatro, animasyon gibi materyalleri yönetebilme</w:t>
      </w:r>
    </w:p>
    <w:p w14:paraId="5262370C"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a) Kendisine sunulan seçenekler arasından dinleyecekleri/ izleyecekleri materyalleri seçer.</w:t>
      </w:r>
    </w:p>
    <w:p w14:paraId="1CE69DE7" w14:textId="77777777" w:rsidR="00726E4E" w:rsidRPr="005F75D5" w:rsidRDefault="00726E4E" w:rsidP="00726E4E">
      <w:pPr>
        <w:spacing w:after="0" w:line="276" w:lineRule="auto"/>
        <w:rPr>
          <w:rFonts w:ascii="Calibri" w:hAnsi="Calibri" w:cs="Calibri"/>
          <w:kern w:val="0"/>
        </w:rPr>
      </w:pPr>
      <w:r w:rsidRPr="005F75D5">
        <w:rPr>
          <w:rFonts w:ascii="Calibri" w:hAnsi="Calibri" w:cs="Calibri"/>
          <w:kern w:val="0"/>
        </w:rPr>
        <w:t>b) Seçilen materyalleri dinler/izler.</w:t>
      </w:r>
    </w:p>
    <w:p w14:paraId="564478E3"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TADB.2. Dinledikleri/izledikleri şiir, hikâye, tekerleme, video, tiyatro, animasyon gibi materyalleri ile ilgili yeni anlamlar oluşturabilme</w:t>
      </w:r>
    </w:p>
    <w:p w14:paraId="1BDE91BB"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a) Dinledikleri/izledikleri iletilerde yer alan bilgiler ile günlük yaşamı arasında ilişki kurar.</w:t>
      </w:r>
    </w:p>
    <w:p w14:paraId="448970AD"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b) Görsellerden yararlanarak dinleyecekleri/izleyecekleri hakkındaki tahminlerini söyler.</w:t>
      </w:r>
    </w:p>
    <w:p w14:paraId="67B46A19"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c) Dinledikleri/izledikleri materyallere ilişkin çıkarım yapar.</w:t>
      </w:r>
    </w:p>
    <w:p w14:paraId="0F572557"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TADB.3. Dinledikleri/izledikleri şiir, hikâye, tekerleme, video, tiyatro, animasyon gibi materyalleri çözümleyebilme</w:t>
      </w:r>
    </w:p>
    <w:p w14:paraId="1D402F6F"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a) Dinledikleri/izledikleri materyallerdeki olayları belirler.</w:t>
      </w:r>
    </w:p>
    <w:p w14:paraId="42686AF9"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TAOB.1. Resimli öykü kitabı, dijital araçlar, afiş, broşür gibi görsel materyalleri yönetebilme</w:t>
      </w:r>
    </w:p>
    <w:p w14:paraId="3ADCAE65"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a) Kendisine sunulan görsel okuma materyallerini inceler.</w:t>
      </w:r>
    </w:p>
    <w:p w14:paraId="3F1B2DA9"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b) Kendisine sunulan seçenekler arasından görsel okuma materyallerini seçer.</w:t>
      </w:r>
    </w:p>
    <w:p w14:paraId="10B3857D"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TAOB.2. Görsel materyallerden anlamlar üretebilme</w:t>
      </w:r>
    </w:p>
    <w:p w14:paraId="5214BEC3"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a) Görsel okuma materyallerinde yer alan bilgiler ile günlük yaşamı arasında ilişki kurar.</w:t>
      </w:r>
    </w:p>
    <w:p w14:paraId="00E71B15"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b) Görsellerde hareketle metinle ilgili tahminde bulunur.</w:t>
      </w:r>
    </w:p>
    <w:p w14:paraId="3D0698BF"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c) Görsel okuma materyallerinde yer alan bilgilerden yararlanarak çıkarım yapar.</w:t>
      </w:r>
    </w:p>
    <w:p w14:paraId="411E9FFE"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TAOB.3. Resimli öykü kitabı, dijital araçlar, afiş, broşür gibi görsel materyalleri çözümleyebilme</w:t>
      </w:r>
    </w:p>
    <w:p w14:paraId="4EECB8F3"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a) Görsel okuma materyallerinde yer alan olayları belirler.</w:t>
      </w:r>
    </w:p>
    <w:p w14:paraId="6A802EC5"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TAKB.1. Konuşma sürecini yönetebilme</w:t>
      </w:r>
    </w:p>
    <w:p w14:paraId="528F3C5E"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a) Yetişkin yönlendirmesiyle konuşacağı konuyu seçer.</w:t>
      </w:r>
    </w:p>
    <w:p w14:paraId="5C0BC534"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b) Konuşmaya başlamak için uygun zamanı bekler ve yetişkin yönlendirmesiyle bir konu hakkında konuşur.</w:t>
      </w:r>
    </w:p>
    <w:p w14:paraId="3077187C" w14:textId="77777777" w:rsidR="00726E4E" w:rsidRPr="005F75D5" w:rsidRDefault="00726E4E" w:rsidP="00726E4E">
      <w:pPr>
        <w:spacing w:after="0" w:line="276" w:lineRule="auto"/>
        <w:rPr>
          <w:rFonts w:ascii="Calibri" w:hAnsi="Calibri" w:cs="Calibri"/>
          <w:b/>
          <w:bCs/>
        </w:rPr>
      </w:pPr>
      <w:r w:rsidRPr="005F75D5">
        <w:rPr>
          <w:rFonts w:ascii="Calibri" w:hAnsi="Calibri" w:cs="Calibri"/>
          <w:b/>
          <w:bCs/>
        </w:rPr>
        <w:t>Hareket ve Sağlık Alanı</w:t>
      </w:r>
    </w:p>
    <w:p w14:paraId="63F30DB5"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HSAB.1. Farklı çevre ve fiziksel etkinliklerde büyük kas becerilerini etkin bir şekilde uygulayabilme</w:t>
      </w:r>
    </w:p>
    <w:p w14:paraId="7E61CF96"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a) Farklı ortam ve koşullarda yer değiştirme hareketlerini yapar.</w:t>
      </w:r>
    </w:p>
    <w:p w14:paraId="0965B0D8"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b) Etkinliğinin durumuna uygun denge hareketlerini yapar.</w:t>
      </w:r>
    </w:p>
    <w:p w14:paraId="1D3E11FB" w14:textId="77777777" w:rsidR="00726E4E" w:rsidRPr="005F75D5" w:rsidRDefault="00726E4E" w:rsidP="00726E4E">
      <w:pPr>
        <w:spacing w:after="0" w:line="276" w:lineRule="auto"/>
        <w:rPr>
          <w:rFonts w:ascii="Calibri" w:hAnsi="Calibri" w:cs="Calibri"/>
          <w:kern w:val="0"/>
        </w:rPr>
      </w:pPr>
      <w:r w:rsidRPr="005F75D5">
        <w:rPr>
          <w:rFonts w:ascii="Calibri" w:hAnsi="Calibri" w:cs="Calibri"/>
          <w:kern w:val="0"/>
        </w:rPr>
        <w:t>c) Nesne kontrolü gerektiren hareketleri yapar.</w:t>
      </w:r>
    </w:p>
    <w:p w14:paraId="714496E8"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HSAB.2. Farklı ebat ve özellikteki nesneleri etkin bir şekilde kullanabilme</w:t>
      </w:r>
    </w:p>
    <w:p w14:paraId="6F5E427B"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a) Farklı büyüklükteki nesneleri kavrar.</w:t>
      </w:r>
    </w:p>
    <w:p w14:paraId="0E2960CC"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b) Nesneleri şekillendirir.</w:t>
      </w:r>
    </w:p>
    <w:p w14:paraId="64732C2D" w14:textId="77777777" w:rsidR="00726E4E" w:rsidRPr="005F75D5" w:rsidRDefault="00726E4E" w:rsidP="00726E4E">
      <w:pPr>
        <w:autoSpaceDE w:val="0"/>
        <w:autoSpaceDN w:val="0"/>
        <w:adjustRightInd w:val="0"/>
        <w:spacing w:after="0" w:line="240" w:lineRule="auto"/>
        <w:rPr>
          <w:rFonts w:ascii="Calibri" w:hAnsi="Calibri" w:cs="Calibri"/>
          <w:kern w:val="0"/>
        </w:rPr>
      </w:pPr>
      <w:r w:rsidRPr="005F75D5">
        <w:rPr>
          <w:rFonts w:ascii="Calibri" w:hAnsi="Calibri" w:cs="Calibri"/>
          <w:kern w:val="0"/>
        </w:rPr>
        <w:t>c) Farklı boyutlardaki nesneleri kullanır.</w:t>
      </w:r>
    </w:p>
    <w:p w14:paraId="3172B1C9" w14:textId="77777777" w:rsidR="00726E4E" w:rsidRPr="005F75D5" w:rsidRDefault="00726E4E" w:rsidP="00726E4E">
      <w:pPr>
        <w:spacing w:after="0" w:line="276" w:lineRule="auto"/>
        <w:rPr>
          <w:rFonts w:ascii="Calibri" w:hAnsi="Calibri" w:cs="Calibri"/>
          <w:b/>
          <w:bCs/>
        </w:rPr>
      </w:pPr>
      <w:proofErr w:type="gramStart"/>
      <w:r w:rsidRPr="005F75D5">
        <w:rPr>
          <w:rFonts w:ascii="Calibri" w:hAnsi="Calibri" w:cs="Calibri"/>
          <w:kern w:val="0"/>
        </w:rPr>
        <w:t>ç</w:t>
      </w:r>
      <w:proofErr w:type="gramEnd"/>
      <w:r w:rsidRPr="005F75D5">
        <w:rPr>
          <w:rFonts w:ascii="Calibri" w:hAnsi="Calibri" w:cs="Calibri"/>
          <w:kern w:val="0"/>
        </w:rPr>
        <w:t>) Çeşitli nesneleri kullanarak özgün ürünler oluşturur.</w:t>
      </w:r>
    </w:p>
    <w:p w14:paraId="02E40813" w14:textId="77777777" w:rsidR="001C2089" w:rsidRPr="005F75D5" w:rsidRDefault="001C2089" w:rsidP="00D95F6D">
      <w:pPr>
        <w:spacing w:after="0" w:line="276" w:lineRule="auto"/>
        <w:rPr>
          <w:rFonts w:ascii="Calibri" w:hAnsi="Calibri" w:cs="Calibri"/>
        </w:rPr>
      </w:pPr>
    </w:p>
    <w:p w14:paraId="575B8950" w14:textId="53E37A08" w:rsidR="001C2089" w:rsidRPr="005F75D5" w:rsidRDefault="001C2089" w:rsidP="00D95F6D">
      <w:pPr>
        <w:spacing w:after="0" w:line="276" w:lineRule="auto"/>
        <w:rPr>
          <w:rFonts w:ascii="Calibri" w:hAnsi="Calibri" w:cs="Calibri"/>
          <w:b/>
          <w:bCs/>
        </w:rPr>
      </w:pPr>
      <w:r w:rsidRPr="005F75D5">
        <w:rPr>
          <w:rFonts w:ascii="Calibri" w:hAnsi="Calibri" w:cs="Calibri"/>
          <w:b/>
          <w:bCs/>
        </w:rPr>
        <w:t>İÇERİK ÇERÇEVESİ</w:t>
      </w:r>
    </w:p>
    <w:p w14:paraId="5B4B04F4" w14:textId="69FBE0A3" w:rsidR="001C2089" w:rsidRPr="005F75D5" w:rsidRDefault="001C2089" w:rsidP="004B0B1A">
      <w:pPr>
        <w:spacing w:after="0"/>
        <w:rPr>
          <w:rFonts w:ascii="Calibri" w:hAnsi="Calibri" w:cs="Calibri"/>
        </w:rPr>
      </w:pPr>
      <w:r w:rsidRPr="005F75D5">
        <w:rPr>
          <w:rFonts w:ascii="Calibri" w:hAnsi="Calibri" w:cs="Calibri"/>
          <w:b/>
          <w:bCs/>
        </w:rPr>
        <w:t>Kavramlar</w:t>
      </w:r>
      <w:r w:rsidRPr="005F75D5">
        <w:rPr>
          <w:rFonts w:ascii="Calibri" w:hAnsi="Calibri" w:cs="Calibri"/>
        </w:rPr>
        <w:t>:</w:t>
      </w:r>
      <w:r w:rsidR="008246C4" w:rsidRPr="005F75D5">
        <w:rPr>
          <w:rFonts w:ascii="Calibri" w:hAnsi="Calibri" w:cs="Calibri"/>
        </w:rPr>
        <w:t xml:space="preserve"> </w:t>
      </w:r>
      <w:r w:rsidR="004B0B1A" w:rsidRPr="005F75D5">
        <w:rPr>
          <w:rFonts w:ascii="Calibri" w:hAnsi="Calibri" w:cs="Calibri"/>
        </w:rPr>
        <w:t>Açık- kapalı, kolay- zor, tek- çift, aynı- faklı, doğru- yanlış</w:t>
      </w:r>
    </w:p>
    <w:p w14:paraId="66E925EC" w14:textId="7EE5AAA6" w:rsidR="001C2089" w:rsidRPr="005F75D5" w:rsidRDefault="001C2089" w:rsidP="004B0B1A">
      <w:pPr>
        <w:spacing w:after="0"/>
        <w:rPr>
          <w:rFonts w:ascii="Calibri" w:hAnsi="Calibri" w:cs="Calibri"/>
          <w:b/>
        </w:rPr>
      </w:pPr>
      <w:r w:rsidRPr="005F75D5">
        <w:rPr>
          <w:rFonts w:ascii="Calibri" w:hAnsi="Calibri" w:cs="Calibri"/>
          <w:b/>
          <w:bCs/>
        </w:rPr>
        <w:t>Sözcükler</w:t>
      </w:r>
      <w:r w:rsidRPr="005F75D5">
        <w:rPr>
          <w:rFonts w:ascii="Calibri" w:hAnsi="Calibri" w:cs="Calibri"/>
        </w:rPr>
        <w:t>:</w:t>
      </w:r>
      <w:r w:rsidR="004B0B1A" w:rsidRPr="005F75D5">
        <w:rPr>
          <w:rFonts w:ascii="Calibri" w:hAnsi="Calibri" w:cs="Calibri"/>
        </w:rPr>
        <w:t xml:space="preserve"> El becerisi, hissetmek, dokunmak</w:t>
      </w:r>
    </w:p>
    <w:p w14:paraId="1FE9B3E4" w14:textId="4BD08F8D" w:rsidR="001C2089" w:rsidRPr="005F75D5" w:rsidRDefault="001C2089" w:rsidP="004B0B1A">
      <w:pPr>
        <w:spacing w:after="0"/>
        <w:rPr>
          <w:rFonts w:ascii="Calibri" w:hAnsi="Calibri" w:cs="Calibri"/>
        </w:rPr>
      </w:pPr>
      <w:r w:rsidRPr="005F75D5">
        <w:rPr>
          <w:rFonts w:ascii="Calibri" w:hAnsi="Calibri" w:cs="Calibri"/>
          <w:b/>
          <w:bCs/>
        </w:rPr>
        <w:t>Materyaller</w:t>
      </w:r>
      <w:r w:rsidR="008246C4" w:rsidRPr="005F75D5">
        <w:rPr>
          <w:rFonts w:ascii="Calibri" w:hAnsi="Calibri" w:cs="Calibri"/>
        </w:rPr>
        <w:t>:</w:t>
      </w:r>
      <w:r w:rsidR="004B0B1A" w:rsidRPr="005F75D5">
        <w:rPr>
          <w:rFonts w:ascii="Calibri" w:hAnsi="Calibri" w:cs="Calibri"/>
        </w:rPr>
        <w:t xml:space="preserve"> Fermuar, cırt </w:t>
      </w:r>
      <w:proofErr w:type="spellStart"/>
      <w:r w:rsidR="004B0B1A" w:rsidRPr="005F75D5">
        <w:rPr>
          <w:rFonts w:ascii="Calibri" w:hAnsi="Calibri" w:cs="Calibri"/>
        </w:rPr>
        <w:t>cırt</w:t>
      </w:r>
      <w:proofErr w:type="spellEnd"/>
      <w:r w:rsidR="004B0B1A" w:rsidRPr="005F75D5">
        <w:rPr>
          <w:rFonts w:ascii="Calibri" w:hAnsi="Calibri" w:cs="Calibri"/>
        </w:rPr>
        <w:t xml:space="preserve">, düğme, çıt çıtlı eşya ve giysiler, </w:t>
      </w:r>
      <w:proofErr w:type="spellStart"/>
      <w:r w:rsidR="004B0B1A" w:rsidRPr="005F75D5">
        <w:rPr>
          <w:rFonts w:ascii="Calibri" w:hAnsi="Calibri" w:cs="Calibri"/>
        </w:rPr>
        <w:t>montessori</w:t>
      </w:r>
      <w:proofErr w:type="spellEnd"/>
      <w:r w:rsidR="004B0B1A" w:rsidRPr="005F75D5">
        <w:rPr>
          <w:rFonts w:ascii="Calibri" w:hAnsi="Calibri" w:cs="Calibri"/>
        </w:rPr>
        <w:t xml:space="preserve"> beceri küpü, ayakkabılar, örtü</w:t>
      </w:r>
    </w:p>
    <w:p w14:paraId="4D4B293A" w14:textId="4C7C466D" w:rsidR="001C2089" w:rsidRPr="005F75D5" w:rsidRDefault="001C2089" w:rsidP="00D95F6D">
      <w:pPr>
        <w:spacing w:after="0" w:line="276" w:lineRule="auto"/>
        <w:rPr>
          <w:rFonts w:ascii="Calibri" w:hAnsi="Calibri" w:cs="Calibri"/>
        </w:rPr>
      </w:pPr>
      <w:r w:rsidRPr="005F75D5">
        <w:rPr>
          <w:rFonts w:ascii="Calibri" w:hAnsi="Calibri" w:cs="Calibri"/>
          <w:b/>
          <w:bCs/>
        </w:rPr>
        <w:t>Eğitim/Öğrenme Ortamları</w:t>
      </w:r>
      <w:r w:rsidR="008246C4" w:rsidRPr="005F75D5">
        <w:rPr>
          <w:rFonts w:ascii="Calibri" w:hAnsi="Calibri" w:cs="Calibri"/>
        </w:rPr>
        <w:t>:</w:t>
      </w:r>
      <w:r w:rsidR="00CA07F0" w:rsidRPr="005F75D5">
        <w:rPr>
          <w:rFonts w:ascii="Calibri" w:hAnsi="Calibri" w:cs="Calibri"/>
        </w:rPr>
        <w:t xml:space="preserve"> Etkinlikler için gerekli materyaller hazırlanır ve sınıf ortamı düzenlenir.</w:t>
      </w:r>
    </w:p>
    <w:p w14:paraId="321D4E19" w14:textId="3AF6C92B" w:rsidR="001C2089" w:rsidRPr="005F75D5" w:rsidRDefault="001C2089" w:rsidP="00D95F6D">
      <w:pPr>
        <w:spacing w:after="0" w:line="276" w:lineRule="auto"/>
        <w:rPr>
          <w:rFonts w:ascii="Calibri" w:hAnsi="Calibri" w:cs="Calibri"/>
          <w:b/>
          <w:bCs/>
        </w:rPr>
      </w:pPr>
      <w:r w:rsidRPr="005F75D5">
        <w:rPr>
          <w:rFonts w:ascii="Calibri" w:hAnsi="Calibri" w:cs="Calibri"/>
          <w:b/>
          <w:bCs/>
        </w:rPr>
        <w:t>GÜNE BAŞLAMA ZAMANI</w:t>
      </w:r>
    </w:p>
    <w:p w14:paraId="6029A0C0" w14:textId="77777777" w:rsidR="003F3750" w:rsidRPr="005F75D5" w:rsidRDefault="003F3750" w:rsidP="003F3750">
      <w:pPr>
        <w:spacing w:after="0"/>
        <w:rPr>
          <w:rFonts w:ascii="Calibri" w:hAnsi="Calibri" w:cs="Calibri"/>
        </w:rPr>
      </w:pPr>
      <w:r w:rsidRPr="005F75D5">
        <w:rPr>
          <w:rFonts w:ascii="Calibri" w:hAnsi="Calibri" w:cs="Calibri"/>
        </w:rPr>
        <w:t>Öğretmen tarafından masalar, öğrenme merkezleri ve materyaller düzenlenerek sınıf, ilgili etkinliklere uygun hale getirilir.</w:t>
      </w:r>
    </w:p>
    <w:p w14:paraId="53E33266" w14:textId="77777777" w:rsidR="008246C4" w:rsidRPr="005F75D5" w:rsidRDefault="008246C4" w:rsidP="00D95F6D">
      <w:pPr>
        <w:spacing w:after="0" w:line="276" w:lineRule="auto"/>
        <w:rPr>
          <w:rFonts w:ascii="Calibri" w:hAnsi="Calibri" w:cs="Calibri"/>
        </w:rPr>
      </w:pPr>
    </w:p>
    <w:p w14:paraId="403E1523" w14:textId="09E3E22A" w:rsidR="001C2089" w:rsidRPr="005F75D5" w:rsidRDefault="001C2089" w:rsidP="00D95F6D">
      <w:pPr>
        <w:spacing w:after="0" w:line="276" w:lineRule="auto"/>
        <w:rPr>
          <w:rFonts w:ascii="Calibri" w:hAnsi="Calibri" w:cs="Calibri"/>
          <w:b/>
          <w:bCs/>
        </w:rPr>
      </w:pPr>
      <w:r w:rsidRPr="005F75D5">
        <w:rPr>
          <w:rFonts w:ascii="Calibri" w:hAnsi="Calibri" w:cs="Calibri"/>
          <w:b/>
          <w:bCs/>
        </w:rPr>
        <w:t>ÖĞRENME MERKEZLERİNDE OYUN</w:t>
      </w:r>
    </w:p>
    <w:p w14:paraId="424BF9CC" w14:textId="77777777" w:rsidR="003F3750" w:rsidRPr="005F75D5" w:rsidRDefault="003F3750" w:rsidP="003F3750">
      <w:pPr>
        <w:spacing w:after="0"/>
        <w:rPr>
          <w:rFonts w:ascii="Calibri" w:hAnsi="Calibri" w:cs="Calibri"/>
        </w:rPr>
      </w:pPr>
      <w:r w:rsidRPr="005F75D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F75D5" w:rsidRDefault="008246C4" w:rsidP="00D95F6D">
      <w:pPr>
        <w:spacing w:after="0" w:line="276" w:lineRule="auto"/>
        <w:rPr>
          <w:rFonts w:ascii="Calibri" w:hAnsi="Calibri" w:cs="Calibri"/>
        </w:rPr>
      </w:pPr>
    </w:p>
    <w:p w14:paraId="63BA6842" w14:textId="4E1149F9" w:rsidR="001C2089" w:rsidRPr="005F75D5" w:rsidRDefault="001C2089" w:rsidP="00D95F6D">
      <w:pPr>
        <w:spacing w:after="0" w:line="276" w:lineRule="auto"/>
        <w:rPr>
          <w:rFonts w:ascii="Calibri" w:hAnsi="Calibri" w:cs="Calibri"/>
          <w:b/>
          <w:bCs/>
        </w:rPr>
      </w:pPr>
      <w:r w:rsidRPr="005F75D5">
        <w:rPr>
          <w:rFonts w:ascii="Calibri" w:hAnsi="Calibri" w:cs="Calibri"/>
          <w:b/>
          <w:bCs/>
        </w:rPr>
        <w:t>BESLENME, TOPLANMA, TEMİZLİK</w:t>
      </w:r>
    </w:p>
    <w:p w14:paraId="54A59ADB" w14:textId="77777777" w:rsidR="003F3750" w:rsidRPr="005F75D5" w:rsidRDefault="003F3750" w:rsidP="003F3750">
      <w:pPr>
        <w:spacing w:after="0"/>
        <w:rPr>
          <w:rFonts w:ascii="Calibri" w:hAnsi="Calibri" w:cs="Calibri"/>
          <w:b/>
        </w:rPr>
      </w:pPr>
      <w:r w:rsidRPr="005F75D5">
        <w:rPr>
          <w:rFonts w:ascii="Calibri" w:hAnsi="Calibri" w:cs="Calibri"/>
        </w:rPr>
        <w:t>Tuvalet ve temizlik ihtiyacı için lavabolara geçilir. Ellerin nasıl yıkanması gerektiği gösterilir. Sıra ile eller yıkanarak kahvaltıya geçilir.</w:t>
      </w:r>
      <w:r w:rsidRPr="005F75D5">
        <w:rPr>
          <w:rFonts w:ascii="Calibri" w:hAnsi="Calibri" w:cs="Calibri"/>
          <w:b/>
        </w:rPr>
        <w:t xml:space="preserve"> </w:t>
      </w:r>
    </w:p>
    <w:p w14:paraId="7CB56C29" w14:textId="77777777" w:rsidR="008246C4" w:rsidRPr="005F75D5" w:rsidRDefault="008246C4" w:rsidP="00D95F6D">
      <w:pPr>
        <w:spacing w:after="0" w:line="276" w:lineRule="auto"/>
        <w:rPr>
          <w:rFonts w:ascii="Calibri" w:hAnsi="Calibri" w:cs="Calibri"/>
        </w:rPr>
      </w:pPr>
    </w:p>
    <w:p w14:paraId="2DC1A68B" w14:textId="724FDBF0" w:rsidR="001C2089" w:rsidRPr="005F75D5" w:rsidRDefault="001C2089" w:rsidP="00D95F6D">
      <w:pPr>
        <w:spacing w:after="0" w:line="276" w:lineRule="auto"/>
        <w:rPr>
          <w:rFonts w:ascii="Calibri" w:hAnsi="Calibri" w:cs="Calibri"/>
          <w:b/>
          <w:bCs/>
        </w:rPr>
      </w:pPr>
      <w:r w:rsidRPr="005F75D5">
        <w:rPr>
          <w:rFonts w:ascii="Calibri" w:hAnsi="Calibri" w:cs="Calibri"/>
          <w:b/>
          <w:bCs/>
        </w:rPr>
        <w:t>ETKİNLİK</w:t>
      </w:r>
    </w:p>
    <w:p w14:paraId="07FFDC03" w14:textId="73B6239F" w:rsidR="007C630D" w:rsidRPr="005F75D5" w:rsidRDefault="004B0B1A" w:rsidP="00D95F6D">
      <w:pPr>
        <w:spacing w:after="0" w:line="276" w:lineRule="auto"/>
        <w:rPr>
          <w:rFonts w:ascii="Calibri" w:hAnsi="Calibri" w:cs="Calibri"/>
          <w:bCs/>
        </w:rPr>
      </w:pPr>
      <w:r w:rsidRPr="005F75D5">
        <w:rPr>
          <w:rFonts w:ascii="Calibri" w:hAnsi="Calibri" w:cs="Calibri"/>
          <w:bCs/>
        </w:rPr>
        <w:t>FERMUAR VE DÜĞME</w:t>
      </w:r>
    </w:p>
    <w:p w14:paraId="2F8ED247" w14:textId="77777777" w:rsidR="004B0B1A" w:rsidRPr="005F75D5" w:rsidRDefault="004B0B1A" w:rsidP="004B0B1A">
      <w:pPr>
        <w:spacing w:after="0"/>
        <w:rPr>
          <w:rFonts w:ascii="Calibri" w:hAnsi="Calibri" w:cs="Calibri"/>
        </w:rPr>
      </w:pPr>
      <w:r w:rsidRPr="005F75D5">
        <w:rPr>
          <w:rFonts w:ascii="Calibri" w:hAnsi="Calibri" w:cs="Calibri"/>
        </w:rPr>
        <w:t>Öğretmen inceleme masasına fermuarlı kalemlik, cırt cırtlı ayakkabı, çıt çıtlı zarf dosya, düğmeli yelek ve bağcıklı bir ayakkabı yerleştirir. Çocukların dikkatini masaya çeker ve bu ürünlerin ortak özelliklerinin ve farklarının ne olduğunu tahmin etmelerini ister. Hepsinin açılıp kapanma özellikleri olduğu ama hepsinin farklı şekilde açılıp kapandığına vurgu yapılır. Çocuklar ürünler üzerinde açma- kapama çalışmasını deneyimler. Ardından beceri küpü üstünde alıştırmalar yapar.</w:t>
      </w:r>
    </w:p>
    <w:p w14:paraId="1525CBD5" w14:textId="77777777" w:rsidR="004B0B1A" w:rsidRPr="005F75D5" w:rsidRDefault="004B0B1A" w:rsidP="004B0B1A">
      <w:pPr>
        <w:spacing w:after="0"/>
        <w:rPr>
          <w:rFonts w:ascii="Calibri" w:hAnsi="Calibri" w:cs="Calibri"/>
        </w:rPr>
      </w:pPr>
      <w:r w:rsidRPr="005F75D5">
        <w:rPr>
          <w:rFonts w:ascii="Calibri" w:hAnsi="Calibri" w:cs="Calibri"/>
        </w:rPr>
        <w:t>Öğretmen öğrencilerden yedek kıyafet çantalarında bulunan kıyafetleri ve montlarını incelemelerini ister. Kıyafetlerinde bu malzemelere benzer özellikte olanları ayrıştırıp, masanın üstüne yerleştirirler. Çocuklar hem kendi kıyafetlerinde hem de arkadaşlarının kıyafetlerinde açma- kapama çalışmaları yaparlar.</w:t>
      </w:r>
    </w:p>
    <w:p w14:paraId="3033F06D" w14:textId="77777777" w:rsidR="007C630D" w:rsidRPr="005F75D5" w:rsidRDefault="007C630D" w:rsidP="007C630D">
      <w:pPr>
        <w:spacing w:after="0" w:line="276" w:lineRule="auto"/>
        <w:rPr>
          <w:rFonts w:ascii="Calibri" w:hAnsi="Calibri" w:cs="Calibri"/>
          <w:b/>
          <w:bCs/>
        </w:rPr>
      </w:pPr>
      <w:r w:rsidRPr="005F75D5">
        <w:rPr>
          <w:rFonts w:ascii="Calibri" w:hAnsi="Calibri" w:cs="Calibri"/>
          <w:b/>
          <w:bCs/>
        </w:rPr>
        <w:t>DEĞERLENDİRME</w:t>
      </w:r>
    </w:p>
    <w:p w14:paraId="7FED949E" w14:textId="77777777" w:rsidR="004B0B1A" w:rsidRPr="005F75D5" w:rsidRDefault="004B0B1A" w:rsidP="004B0B1A">
      <w:pPr>
        <w:pStyle w:val="ListeParagraf"/>
        <w:numPr>
          <w:ilvl w:val="0"/>
          <w:numId w:val="1"/>
        </w:numPr>
        <w:spacing w:after="0" w:line="276" w:lineRule="auto"/>
        <w:rPr>
          <w:rFonts w:ascii="Calibri" w:hAnsi="Calibri" w:cs="Calibri"/>
        </w:rPr>
      </w:pPr>
      <w:r w:rsidRPr="005F75D5">
        <w:rPr>
          <w:rFonts w:ascii="Calibri" w:hAnsi="Calibri" w:cs="Calibri"/>
        </w:rPr>
        <w:t>Üstündeki kıyafetlerde hangi aparatlardan var?</w:t>
      </w:r>
    </w:p>
    <w:p w14:paraId="586B60BE" w14:textId="77777777" w:rsidR="004B0B1A" w:rsidRPr="005F75D5" w:rsidRDefault="004B0B1A" w:rsidP="004B0B1A">
      <w:pPr>
        <w:pStyle w:val="ListeParagraf"/>
        <w:numPr>
          <w:ilvl w:val="0"/>
          <w:numId w:val="1"/>
        </w:numPr>
        <w:spacing w:after="0" w:line="276" w:lineRule="auto"/>
        <w:rPr>
          <w:rFonts w:ascii="Calibri" w:hAnsi="Calibri" w:cs="Calibri"/>
        </w:rPr>
      </w:pPr>
      <w:r w:rsidRPr="005F75D5">
        <w:rPr>
          <w:rFonts w:ascii="Calibri" w:hAnsi="Calibri" w:cs="Calibri"/>
        </w:rPr>
        <w:t>Senin için en kolay ve zor olan hangisini açıp kapamak?</w:t>
      </w:r>
    </w:p>
    <w:p w14:paraId="2A6B2FDE" w14:textId="77777777" w:rsidR="004B0B1A" w:rsidRPr="005F75D5" w:rsidRDefault="004B0B1A" w:rsidP="004B0B1A">
      <w:pPr>
        <w:pStyle w:val="ListeParagraf"/>
        <w:numPr>
          <w:ilvl w:val="0"/>
          <w:numId w:val="1"/>
        </w:numPr>
        <w:spacing w:after="0" w:line="276" w:lineRule="auto"/>
        <w:rPr>
          <w:rFonts w:ascii="Calibri" w:hAnsi="Calibri" w:cs="Calibri"/>
        </w:rPr>
      </w:pPr>
      <w:r w:rsidRPr="005F75D5">
        <w:rPr>
          <w:rFonts w:ascii="Calibri" w:hAnsi="Calibri" w:cs="Calibri"/>
        </w:rPr>
        <w:t>Sen bir kıyafet tasarımcısı olsaydın, ürünlerine hangi aparatlardan eklerdir?</w:t>
      </w:r>
    </w:p>
    <w:p w14:paraId="0E0D162E" w14:textId="77777777" w:rsidR="001C2089" w:rsidRPr="005F75D5" w:rsidRDefault="001C2089" w:rsidP="00D95F6D">
      <w:pPr>
        <w:spacing w:after="0" w:line="276" w:lineRule="auto"/>
        <w:rPr>
          <w:rFonts w:ascii="Calibri" w:hAnsi="Calibri" w:cs="Calibri"/>
        </w:rPr>
      </w:pPr>
    </w:p>
    <w:p w14:paraId="74550BF8" w14:textId="25B8153E" w:rsidR="001C2089" w:rsidRPr="005F75D5" w:rsidRDefault="001C2089" w:rsidP="00D95F6D">
      <w:pPr>
        <w:spacing w:after="0" w:line="276" w:lineRule="auto"/>
        <w:rPr>
          <w:rFonts w:ascii="Calibri" w:hAnsi="Calibri" w:cs="Calibri"/>
          <w:b/>
          <w:bCs/>
        </w:rPr>
      </w:pPr>
      <w:r w:rsidRPr="005F75D5">
        <w:rPr>
          <w:rFonts w:ascii="Calibri" w:hAnsi="Calibri" w:cs="Calibri"/>
          <w:b/>
          <w:bCs/>
        </w:rPr>
        <w:t>ETKİNLİK</w:t>
      </w:r>
    </w:p>
    <w:p w14:paraId="33380E8F" w14:textId="191C01D9" w:rsidR="001C2089" w:rsidRPr="005F75D5" w:rsidRDefault="004B0B1A" w:rsidP="00D95F6D">
      <w:pPr>
        <w:spacing w:after="0" w:line="276" w:lineRule="auto"/>
        <w:rPr>
          <w:rFonts w:ascii="Calibri" w:hAnsi="Calibri" w:cs="Calibri"/>
        </w:rPr>
      </w:pPr>
      <w:r w:rsidRPr="005F75D5">
        <w:rPr>
          <w:rFonts w:ascii="Calibri" w:hAnsi="Calibri" w:cs="Calibri"/>
        </w:rPr>
        <w:t>DOKUNARAK EŞİNİ BUL</w:t>
      </w:r>
    </w:p>
    <w:p w14:paraId="3B676EC4" w14:textId="77777777" w:rsidR="004B0B1A" w:rsidRPr="005F75D5" w:rsidRDefault="004B0B1A" w:rsidP="004B0B1A">
      <w:pPr>
        <w:spacing w:after="0"/>
        <w:rPr>
          <w:rFonts w:ascii="Calibri" w:hAnsi="Calibri" w:cs="Calibri"/>
        </w:rPr>
      </w:pPr>
      <w:r w:rsidRPr="005F75D5">
        <w:rPr>
          <w:rFonts w:ascii="Calibri" w:hAnsi="Calibri" w:cs="Calibri"/>
        </w:rPr>
        <w:t>Öğrenciler okul içinde giydikleri ayakkabılarını ayaklarından çıkarırlar. Bir tekini oyun alanına diğerini ise belirlenen farklı bir alana bırakırlar. Öğretmen oyun alanına bırakılan ayakkabıların (en fazla 5-6 ayakkabı ve farklı özelliklerde olmasına dikkat edilerek) üstünü büyük bir örtü ile kapatır ve altındaki ayakkabıların yerlerini çocuklara göstermeden karıştırır. Çocuklar sıra ile örtünün yanına gelir. Görmeden bir ayakkabıyı seçer ve örtünün üstünden dokunarak, özelliklerini anlamaya çalışır. Diğer alanda, açıkta duran ayakkabılardan dokunduğu ayakkabının eşini bulmaya çalışır. Dokunulan ayakkabı örtünün altından çıkarılır, eşi olduğu tahmin edilen ayakkabı ile yan yana getirilir. Eşleşmenin doğru olup olmadığı, yanlışsa benzer özellikleri hakkında konuşulur.</w:t>
      </w:r>
    </w:p>
    <w:p w14:paraId="31EF10E2" w14:textId="77777777" w:rsidR="004B0B1A" w:rsidRPr="005F75D5" w:rsidRDefault="004B0B1A" w:rsidP="00D95F6D">
      <w:pPr>
        <w:spacing w:after="0" w:line="276" w:lineRule="auto"/>
        <w:rPr>
          <w:rFonts w:ascii="Calibri" w:hAnsi="Calibri" w:cs="Calibri"/>
        </w:rPr>
      </w:pPr>
    </w:p>
    <w:p w14:paraId="63C5A410" w14:textId="77777777" w:rsidR="007C630D" w:rsidRPr="005F75D5" w:rsidRDefault="007C630D" w:rsidP="007C630D">
      <w:pPr>
        <w:spacing w:after="0" w:line="276" w:lineRule="auto"/>
        <w:rPr>
          <w:rFonts w:ascii="Calibri" w:hAnsi="Calibri" w:cs="Calibri"/>
          <w:b/>
          <w:bCs/>
        </w:rPr>
      </w:pPr>
      <w:r w:rsidRPr="005F75D5">
        <w:rPr>
          <w:rFonts w:ascii="Calibri" w:hAnsi="Calibri" w:cs="Calibri"/>
          <w:b/>
          <w:bCs/>
        </w:rPr>
        <w:t>DEĞERLENDİRME</w:t>
      </w:r>
    </w:p>
    <w:p w14:paraId="0E234DD4" w14:textId="77777777" w:rsidR="004B0B1A" w:rsidRPr="005F75D5" w:rsidRDefault="004B0B1A" w:rsidP="004B0B1A">
      <w:pPr>
        <w:pStyle w:val="ListeParagraf"/>
        <w:numPr>
          <w:ilvl w:val="0"/>
          <w:numId w:val="2"/>
        </w:numPr>
        <w:spacing w:after="0" w:line="276" w:lineRule="auto"/>
        <w:rPr>
          <w:rFonts w:ascii="Calibri" w:hAnsi="Calibri" w:cs="Calibri"/>
        </w:rPr>
      </w:pPr>
      <w:r w:rsidRPr="005F75D5">
        <w:rPr>
          <w:rFonts w:ascii="Calibri" w:hAnsi="Calibri" w:cs="Calibri"/>
        </w:rPr>
        <w:t>Nesnelere dokunarak, tanımaya çalışmak sana neler hissettirdi?</w:t>
      </w:r>
    </w:p>
    <w:p w14:paraId="7B6D6919" w14:textId="77777777" w:rsidR="004B0B1A" w:rsidRPr="005F75D5" w:rsidRDefault="004B0B1A" w:rsidP="004B0B1A">
      <w:pPr>
        <w:pStyle w:val="ListeParagraf"/>
        <w:numPr>
          <w:ilvl w:val="0"/>
          <w:numId w:val="2"/>
        </w:numPr>
        <w:spacing w:after="0" w:line="276" w:lineRule="auto"/>
        <w:rPr>
          <w:rFonts w:ascii="Calibri" w:hAnsi="Calibri" w:cs="Calibri"/>
        </w:rPr>
      </w:pPr>
      <w:r w:rsidRPr="005F75D5">
        <w:rPr>
          <w:rFonts w:ascii="Calibri" w:hAnsi="Calibri" w:cs="Calibri"/>
        </w:rPr>
        <w:t>Görme engelli insanlar sence ne konuda zorluk yaşıyor olabilirler?</w:t>
      </w:r>
    </w:p>
    <w:p w14:paraId="2F65CEEE" w14:textId="77777777" w:rsidR="004B0B1A" w:rsidRPr="005F75D5" w:rsidRDefault="004B0B1A" w:rsidP="004B0B1A">
      <w:pPr>
        <w:pStyle w:val="ListeParagraf"/>
        <w:numPr>
          <w:ilvl w:val="0"/>
          <w:numId w:val="2"/>
        </w:numPr>
        <w:spacing w:after="0" w:line="276" w:lineRule="auto"/>
        <w:rPr>
          <w:rFonts w:ascii="Calibri" w:hAnsi="Calibri" w:cs="Calibri"/>
        </w:rPr>
      </w:pPr>
      <w:r w:rsidRPr="005F75D5">
        <w:rPr>
          <w:rFonts w:ascii="Calibri" w:hAnsi="Calibri" w:cs="Calibri"/>
        </w:rPr>
        <w:t>Bu oyunu başka ne şekilde oynayabilirdik?</w:t>
      </w:r>
    </w:p>
    <w:p w14:paraId="22FB2E62" w14:textId="7A4A2CF8" w:rsidR="001C2089" w:rsidRPr="005F75D5" w:rsidRDefault="001C2089" w:rsidP="00D95F6D">
      <w:pPr>
        <w:spacing w:after="0" w:line="276" w:lineRule="auto"/>
        <w:rPr>
          <w:rFonts w:ascii="Calibri" w:hAnsi="Calibri" w:cs="Calibri"/>
          <w:b/>
          <w:bCs/>
        </w:rPr>
      </w:pPr>
      <w:r w:rsidRPr="005F75D5">
        <w:rPr>
          <w:rFonts w:ascii="Calibri" w:hAnsi="Calibri" w:cs="Calibri"/>
          <w:b/>
          <w:bCs/>
        </w:rPr>
        <w:t>FARKLILAŞTIRMA</w:t>
      </w:r>
    </w:p>
    <w:p w14:paraId="339DADFC" w14:textId="60D9F24D" w:rsidR="00525C16" w:rsidRPr="005F75D5" w:rsidRDefault="00525C16" w:rsidP="00D95F6D">
      <w:pPr>
        <w:spacing w:after="0" w:line="276" w:lineRule="auto"/>
        <w:rPr>
          <w:rFonts w:ascii="Calibri" w:hAnsi="Calibri" w:cs="Calibri"/>
          <w:b/>
          <w:bCs/>
        </w:rPr>
      </w:pPr>
      <w:r w:rsidRPr="005F75D5">
        <w:rPr>
          <w:rFonts w:ascii="Calibri" w:hAnsi="Calibri" w:cs="Calibri"/>
          <w:b/>
          <w:bCs/>
        </w:rPr>
        <w:t>Zenginleştirme:</w:t>
      </w:r>
    </w:p>
    <w:p w14:paraId="1717C179" w14:textId="5F15B3F3" w:rsidR="00525C16" w:rsidRPr="005F75D5" w:rsidRDefault="00525C16" w:rsidP="00D95F6D">
      <w:pPr>
        <w:spacing w:after="0" w:line="276" w:lineRule="auto"/>
        <w:rPr>
          <w:rFonts w:ascii="Calibri" w:hAnsi="Calibri" w:cs="Calibri"/>
          <w:b/>
          <w:bCs/>
        </w:rPr>
      </w:pPr>
      <w:r w:rsidRPr="005F75D5">
        <w:rPr>
          <w:rFonts w:ascii="Calibri" w:hAnsi="Calibri" w:cs="Calibri"/>
          <w:b/>
          <w:bCs/>
        </w:rPr>
        <w:t>Destekleme:</w:t>
      </w:r>
    </w:p>
    <w:p w14:paraId="08CA68D9" w14:textId="6BFA40FC" w:rsidR="001C2089" w:rsidRPr="005F75D5" w:rsidRDefault="001C2089" w:rsidP="00D95F6D">
      <w:pPr>
        <w:spacing w:after="0" w:line="276" w:lineRule="auto"/>
        <w:rPr>
          <w:rFonts w:ascii="Calibri" w:hAnsi="Calibri" w:cs="Calibri"/>
          <w:b/>
          <w:bCs/>
        </w:rPr>
      </w:pPr>
      <w:r w:rsidRPr="005F75D5">
        <w:rPr>
          <w:rFonts w:ascii="Calibri" w:hAnsi="Calibri" w:cs="Calibri"/>
          <w:b/>
          <w:bCs/>
        </w:rPr>
        <w:t>AİLE / TOPLUM KATILIMI</w:t>
      </w:r>
    </w:p>
    <w:p w14:paraId="347DC766" w14:textId="2DEBD2AF" w:rsidR="004B0B1A" w:rsidRPr="005F75D5" w:rsidRDefault="00525C16" w:rsidP="004B0B1A">
      <w:pPr>
        <w:spacing w:after="0"/>
        <w:rPr>
          <w:rFonts w:ascii="Calibri" w:hAnsi="Calibri" w:cs="Calibri"/>
        </w:rPr>
      </w:pPr>
      <w:r w:rsidRPr="005F75D5">
        <w:rPr>
          <w:rFonts w:ascii="Calibri" w:hAnsi="Calibri" w:cs="Calibri"/>
          <w:b/>
          <w:bCs/>
        </w:rPr>
        <w:t>Aile Katılımı:</w:t>
      </w:r>
      <w:r w:rsidR="004B0B1A" w:rsidRPr="005F75D5">
        <w:rPr>
          <w:rFonts w:ascii="Calibri" w:hAnsi="Calibri" w:cs="Calibri"/>
        </w:rPr>
        <w:t xml:space="preserve"> Ailelerden çocukların kendi kendine giyinip, soyunmasına, düğme vb. ürünleri açıp- kapamalarına fırsat vermeleri istenir.</w:t>
      </w:r>
    </w:p>
    <w:p w14:paraId="30816236" w14:textId="458BF3A0" w:rsidR="00525C16" w:rsidRPr="005F75D5" w:rsidRDefault="00525C16" w:rsidP="00D95F6D">
      <w:pPr>
        <w:spacing w:after="0" w:line="276" w:lineRule="auto"/>
        <w:rPr>
          <w:rFonts w:ascii="Calibri" w:hAnsi="Calibri" w:cs="Calibri"/>
          <w:b/>
          <w:bCs/>
        </w:rPr>
      </w:pPr>
      <w:r w:rsidRPr="005F75D5">
        <w:rPr>
          <w:rFonts w:ascii="Calibri" w:hAnsi="Calibri" w:cs="Calibri"/>
          <w:b/>
          <w:bCs/>
        </w:rPr>
        <w:t>Toplum Katılımı:</w:t>
      </w:r>
    </w:p>
    <w:p w14:paraId="1804D68A" w14:textId="77777777" w:rsidR="001C2089" w:rsidRPr="005F75D5" w:rsidRDefault="001C2089" w:rsidP="00D95F6D">
      <w:pPr>
        <w:spacing w:after="0" w:line="276" w:lineRule="auto"/>
        <w:rPr>
          <w:rFonts w:ascii="Calibri" w:hAnsi="Calibri" w:cs="Calibri"/>
        </w:rPr>
      </w:pPr>
    </w:p>
    <w:sectPr w:rsidR="001C2089" w:rsidRPr="005F75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6145B9"/>
    <w:multiLevelType w:val="hybridMultilevel"/>
    <w:tmpl w:val="153C14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9C00F1"/>
    <w:multiLevelType w:val="hybridMultilevel"/>
    <w:tmpl w:val="B88EAF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41940655">
    <w:abstractNumId w:val="1"/>
  </w:num>
  <w:num w:numId="2" w16cid:durableId="362824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D423B"/>
    <w:rsid w:val="003A3145"/>
    <w:rsid w:val="003D04D7"/>
    <w:rsid w:val="003F3750"/>
    <w:rsid w:val="0045618C"/>
    <w:rsid w:val="004B0B1A"/>
    <w:rsid w:val="004D7EA5"/>
    <w:rsid w:val="00525C16"/>
    <w:rsid w:val="005F75D5"/>
    <w:rsid w:val="00657A4D"/>
    <w:rsid w:val="00682764"/>
    <w:rsid w:val="00726E4E"/>
    <w:rsid w:val="00797F1C"/>
    <w:rsid w:val="007C630D"/>
    <w:rsid w:val="008246C4"/>
    <w:rsid w:val="00961BDC"/>
    <w:rsid w:val="00A6761F"/>
    <w:rsid w:val="00AC38EF"/>
    <w:rsid w:val="00BE149D"/>
    <w:rsid w:val="00C26B63"/>
    <w:rsid w:val="00CA07F0"/>
    <w:rsid w:val="00CE3AC5"/>
    <w:rsid w:val="00D34EBE"/>
    <w:rsid w:val="00D95F6D"/>
    <w:rsid w:val="00E446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28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1334</Words>
  <Characters>7604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2025-03-25T21:33:00Z</dcterms:modified>
</cp:coreProperties>
</file>