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A1D8D" w14:textId="77777777" w:rsidR="00056723" w:rsidRPr="00525D7E" w:rsidRDefault="00056723" w:rsidP="00056723">
      <w:pPr>
        <w:spacing w:after="0" w:line="276" w:lineRule="auto"/>
        <w:rPr>
          <w:rFonts w:cstheme="minorHAnsi"/>
          <w:b/>
          <w:bCs/>
        </w:rPr>
      </w:pPr>
      <w:r w:rsidRPr="00525D7E">
        <w:rPr>
          <w:rFonts w:cstheme="minorHAnsi"/>
          <w:b/>
          <w:bCs/>
        </w:rPr>
        <w:t>GÜNLÜK PLAN</w:t>
      </w:r>
    </w:p>
    <w:p w14:paraId="0CFC6738" w14:textId="77777777" w:rsidR="00056723" w:rsidRPr="00525D7E" w:rsidRDefault="00056723" w:rsidP="00056723">
      <w:pPr>
        <w:spacing w:after="0" w:line="276" w:lineRule="auto"/>
        <w:rPr>
          <w:rFonts w:cstheme="minorHAnsi"/>
          <w:b/>
          <w:bCs/>
        </w:rPr>
      </w:pPr>
    </w:p>
    <w:p w14:paraId="4A107D46" w14:textId="77777777" w:rsidR="00056723" w:rsidRPr="00525D7E" w:rsidRDefault="00056723" w:rsidP="00056723">
      <w:pPr>
        <w:spacing w:after="0" w:line="276" w:lineRule="auto"/>
        <w:rPr>
          <w:rFonts w:cstheme="minorHAnsi"/>
          <w:b/>
          <w:bCs/>
        </w:rPr>
      </w:pPr>
      <w:r w:rsidRPr="00525D7E">
        <w:rPr>
          <w:rFonts w:cstheme="minorHAnsi"/>
          <w:b/>
          <w:bCs/>
        </w:rPr>
        <w:t>Tarih:</w:t>
      </w:r>
    </w:p>
    <w:p w14:paraId="75A2CD87" w14:textId="77777777" w:rsidR="00056723" w:rsidRPr="00525D7E" w:rsidRDefault="00056723" w:rsidP="00056723">
      <w:pPr>
        <w:spacing w:after="0" w:line="276" w:lineRule="auto"/>
        <w:rPr>
          <w:rFonts w:cstheme="minorHAnsi"/>
          <w:b/>
          <w:bCs/>
        </w:rPr>
      </w:pPr>
      <w:r w:rsidRPr="00525D7E">
        <w:rPr>
          <w:rFonts w:cstheme="minorHAnsi"/>
          <w:b/>
          <w:bCs/>
        </w:rPr>
        <w:t>Okulun Adı:</w:t>
      </w:r>
    </w:p>
    <w:p w14:paraId="01B3B1DA" w14:textId="77777777" w:rsidR="00056723" w:rsidRPr="00525D7E" w:rsidRDefault="00056723" w:rsidP="00056723">
      <w:pPr>
        <w:spacing w:after="0" w:line="276" w:lineRule="auto"/>
        <w:rPr>
          <w:rFonts w:cstheme="minorHAnsi"/>
          <w:b/>
          <w:bCs/>
        </w:rPr>
      </w:pPr>
      <w:r w:rsidRPr="00525D7E">
        <w:rPr>
          <w:rFonts w:cstheme="minorHAnsi"/>
          <w:b/>
          <w:bCs/>
        </w:rPr>
        <w:t xml:space="preserve">Yaş Grubu: </w:t>
      </w:r>
      <w:r w:rsidRPr="00525D7E">
        <w:rPr>
          <w:rFonts w:cstheme="minorHAnsi"/>
        </w:rPr>
        <w:t>60</w:t>
      </w:r>
      <w:r w:rsidR="005E6C93" w:rsidRPr="00525D7E">
        <w:rPr>
          <w:rFonts w:cstheme="minorHAnsi"/>
        </w:rPr>
        <w:t xml:space="preserve"> </w:t>
      </w:r>
      <w:r w:rsidRPr="00525D7E">
        <w:rPr>
          <w:rFonts w:cstheme="minorHAnsi"/>
        </w:rPr>
        <w:t>Ay</w:t>
      </w:r>
      <w:r w:rsidR="005E6C93" w:rsidRPr="00525D7E">
        <w:rPr>
          <w:rFonts w:cstheme="minorHAnsi"/>
        </w:rPr>
        <w:t xml:space="preserve"> ve Üzeri</w:t>
      </w:r>
    </w:p>
    <w:p w14:paraId="65BAAAC5" w14:textId="77777777" w:rsidR="00056723" w:rsidRPr="00525D7E" w:rsidRDefault="00056723" w:rsidP="00056723">
      <w:pPr>
        <w:spacing w:after="0" w:line="276" w:lineRule="auto"/>
        <w:rPr>
          <w:rFonts w:cstheme="minorHAnsi"/>
          <w:b/>
          <w:bCs/>
        </w:rPr>
      </w:pPr>
      <w:r w:rsidRPr="00525D7E">
        <w:rPr>
          <w:rFonts w:cstheme="minorHAnsi"/>
          <w:b/>
          <w:bCs/>
        </w:rPr>
        <w:t>Öğretmenin Adı:</w:t>
      </w:r>
    </w:p>
    <w:p w14:paraId="453638B6" w14:textId="77777777" w:rsidR="00056723" w:rsidRPr="00525D7E" w:rsidRDefault="00056723" w:rsidP="00056723">
      <w:pPr>
        <w:spacing w:after="0" w:line="276" w:lineRule="auto"/>
        <w:rPr>
          <w:rFonts w:cstheme="minorHAnsi"/>
        </w:rPr>
      </w:pPr>
    </w:p>
    <w:p w14:paraId="4C2A733C" w14:textId="77777777" w:rsidR="00056723" w:rsidRPr="00525D7E" w:rsidRDefault="00056723" w:rsidP="00056723">
      <w:pPr>
        <w:spacing w:after="0" w:line="276" w:lineRule="auto"/>
        <w:rPr>
          <w:rFonts w:cstheme="minorHAnsi"/>
          <w:b/>
          <w:bCs/>
        </w:rPr>
      </w:pPr>
      <w:r w:rsidRPr="00525D7E">
        <w:rPr>
          <w:rFonts w:cstheme="minorHAnsi"/>
          <w:b/>
          <w:bCs/>
        </w:rPr>
        <w:t>KAZANIM VE GÖSTERGELER</w:t>
      </w:r>
    </w:p>
    <w:p w14:paraId="1393ABD4" w14:textId="77777777" w:rsidR="00056723" w:rsidRPr="00525D7E" w:rsidRDefault="00056723" w:rsidP="00056723">
      <w:pPr>
        <w:spacing w:after="0" w:line="276" w:lineRule="auto"/>
        <w:rPr>
          <w:rFonts w:cstheme="minorHAnsi"/>
        </w:rPr>
      </w:pPr>
    </w:p>
    <w:p w14:paraId="23338E21" w14:textId="77777777" w:rsidR="00056723" w:rsidRPr="00525D7E" w:rsidRDefault="00056723" w:rsidP="00056723">
      <w:pPr>
        <w:spacing w:after="0" w:line="276" w:lineRule="auto"/>
        <w:rPr>
          <w:rFonts w:cstheme="minorHAnsi"/>
        </w:rPr>
      </w:pPr>
      <w:r w:rsidRPr="00525D7E">
        <w:rPr>
          <w:rFonts w:cstheme="minorHAnsi"/>
        </w:rPr>
        <w:t>BİLİŞSEL GELİŞİM</w:t>
      </w:r>
    </w:p>
    <w:p w14:paraId="0BE03E9D" w14:textId="77777777" w:rsidR="00D12CD4" w:rsidRPr="00525D7E" w:rsidRDefault="00D12CD4" w:rsidP="00D12CD4">
      <w:pPr>
        <w:spacing w:after="0"/>
        <w:rPr>
          <w:rFonts w:cstheme="minorHAnsi"/>
          <w:b/>
          <w:kern w:val="0"/>
          <w14:ligatures w14:val="none"/>
        </w:rPr>
      </w:pPr>
      <w:r w:rsidRPr="00525D7E">
        <w:rPr>
          <w:rFonts w:cstheme="minorHAnsi"/>
          <w:b/>
        </w:rPr>
        <w:t xml:space="preserve">Kazanım 4. Nesne/durum/olayla ilgili tahminlerini değerlendirir. </w:t>
      </w:r>
    </w:p>
    <w:p w14:paraId="34CED079"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Nesne/durum/olayı inceler. </w:t>
      </w:r>
    </w:p>
    <w:p w14:paraId="7D2077B6" w14:textId="77777777" w:rsidR="00D12CD4" w:rsidRPr="00525D7E" w:rsidRDefault="00D12CD4" w:rsidP="00D12CD4">
      <w:pPr>
        <w:spacing w:after="0"/>
        <w:rPr>
          <w:rFonts w:cstheme="minorHAnsi"/>
        </w:rPr>
      </w:pPr>
      <w:r w:rsidRPr="00525D7E">
        <w:rPr>
          <w:rFonts w:cstheme="minorHAnsi"/>
        </w:rPr>
        <w:t xml:space="preserve">Tahminini söyler. </w:t>
      </w:r>
    </w:p>
    <w:p w14:paraId="619D8570" w14:textId="77777777" w:rsidR="00D12CD4" w:rsidRPr="00525D7E" w:rsidRDefault="00D12CD4" w:rsidP="00D12CD4">
      <w:pPr>
        <w:spacing w:after="0"/>
        <w:rPr>
          <w:rFonts w:cstheme="minorHAnsi"/>
        </w:rPr>
      </w:pPr>
      <w:r w:rsidRPr="00525D7E">
        <w:rPr>
          <w:rFonts w:cstheme="minorHAnsi"/>
        </w:rPr>
        <w:t xml:space="preserve">Gerçek durumu inceler. </w:t>
      </w:r>
    </w:p>
    <w:p w14:paraId="7315117F" w14:textId="77777777" w:rsidR="00D12CD4" w:rsidRPr="00525D7E" w:rsidRDefault="00D12CD4" w:rsidP="00D12CD4">
      <w:pPr>
        <w:spacing w:after="0"/>
        <w:rPr>
          <w:rFonts w:cstheme="minorHAnsi"/>
        </w:rPr>
      </w:pPr>
      <w:r w:rsidRPr="00525D7E">
        <w:rPr>
          <w:rFonts w:cstheme="minorHAnsi"/>
        </w:rPr>
        <w:t xml:space="preserve">Tahmini ile gerçek durumu karşılaştırır. </w:t>
      </w:r>
    </w:p>
    <w:p w14:paraId="0A4D1FFD" w14:textId="77777777" w:rsidR="00D12CD4" w:rsidRPr="00525D7E" w:rsidRDefault="00D12CD4" w:rsidP="00D12CD4">
      <w:pPr>
        <w:spacing w:after="0"/>
        <w:rPr>
          <w:rFonts w:cstheme="minorHAnsi"/>
        </w:rPr>
      </w:pPr>
      <w:r w:rsidRPr="00525D7E">
        <w:rPr>
          <w:rFonts w:cstheme="minorHAnsi"/>
        </w:rPr>
        <w:t xml:space="preserve">Tahmini ile gerçek durum arasındaki benzerlikleri/farklılıkları açıklar. </w:t>
      </w:r>
    </w:p>
    <w:p w14:paraId="4BD0E149" w14:textId="77777777" w:rsidR="00D12CD4" w:rsidRPr="00525D7E" w:rsidRDefault="00D12CD4" w:rsidP="00D12CD4">
      <w:pPr>
        <w:spacing w:after="0"/>
        <w:rPr>
          <w:rFonts w:cstheme="minorHAnsi"/>
        </w:rPr>
      </w:pPr>
      <w:r w:rsidRPr="00525D7E">
        <w:rPr>
          <w:rFonts w:cstheme="minorHAnsi"/>
        </w:rPr>
        <w:t xml:space="preserve">Tahminine ilişkin çıkarımda bulunur. </w:t>
      </w:r>
    </w:p>
    <w:p w14:paraId="275F8616" w14:textId="77777777" w:rsidR="00D12CD4" w:rsidRPr="00525D7E" w:rsidRDefault="00D12CD4" w:rsidP="00D12CD4">
      <w:pPr>
        <w:spacing w:after="0"/>
        <w:rPr>
          <w:rFonts w:cstheme="minorHAnsi"/>
          <w:b/>
        </w:rPr>
      </w:pPr>
      <w:r w:rsidRPr="00525D7E">
        <w:rPr>
          <w:rFonts w:cstheme="minorHAnsi"/>
          <w:b/>
        </w:rPr>
        <w:t xml:space="preserve">Kazanım 5. Neden-sonuç ilişkisi kurar. </w:t>
      </w:r>
    </w:p>
    <w:p w14:paraId="16A7C84C"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Bir olayın olası nedenlerini söyler. </w:t>
      </w:r>
    </w:p>
    <w:p w14:paraId="3DBBB7F8" w14:textId="77777777" w:rsidR="00D12CD4" w:rsidRPr="00525D7E" w:rsidRDefault="00D12CD4" w:rsidP="00D12CD4">
      <w:pPr>
        <w:spacing w:after="0"/>
        <w:rPr>
          <w:rFonts w:cstheme="minorHAnsi"/>
        </w:rPr>
      </w:pPr>
      <w:r w:rsidRPr="00525D7E">
        <w:rPr>
          <w:rFonts w:cstheme="minorHAnsi"/>
        </w:rPr>
        <w:t xml:space="preserve">Bir olayın olası sonuçlarını söyler. </w:t>
      </w:r>
    </w:p>
    <w:p w14:paraId="658D6CF3" w14:textId="77777777" w:rsidR="00D12CD4" w:rsidRPr="00525D7E" w:rsidRDefault="00D12CD4" w:rsidP="00D12CD4">
      <w:pPr>
        <w:spacing w:after="0"/>
        <w:rPr>
          <w:rFonts w:cstheme="minorHAnsi"/>
        </w:rPr>
      </w:pPr>
      <w:r w:rsidRPr="00525D7E">
        <w:rPr>
          <w:rFonts w:cstheme="minorHAnsi"/>
        </w:rPr>
        <w:t>Nesne/durum/olaylar arasındaki neden-sonuç ilişkisini açıklar.</w:t>
      </w:r>
    </w:p>
    <w:p w14:paraId="7D998788" w14:textId="77777777" w:rsidR="00D12CD4" w:rsidRPr="00525D7E" w:rsidRDefault="00D12CD4" w:rsidP="00D12CD4">
      <w:pPr>
        <w:spacing w:after="0"/>
        <w:rPr>
          <w:rFonts w:cstheme="minorHAnsi"/>
          <w:b/>
        </w:rPr>
      </w:pPr>
      <w:r w:rsidRPr="00525D7E">
        <w:rPr>
          <w:rFonts w:cstheme="minorHAnsi"/>
          <w:b/>
        </w:rPr>
        <w:t xml:space="preserve">Kazanım 13. Nesne/varlıkları ölçer. </w:t>
      </w:r>
    </w:p>
    <w:p w14:paraId="05F163C5"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Nesne/varlıkların ölçülebilir özelliklerini söyler. </w:t>
      </w:r>
    </w:p>
    <w:p w14:paraId="188D3DAF" w14:textId="77777777" w:rsidR="00D12CD4" w:rsidRPr="00525D7E" w:rsidRDefault="00D12CD4" w:rsidP="00D12CD4">
      <w:pPr>
        <w:spacing w:after="0"/>
        <w:rPr>
          <w:rFonts w:cstheme="minorHAnsi"/>
        </w:rPr>
      </w:pPr>
      <w:r w:rsidRPr="00525D7E">
        <w:rPr>
          <w:rFonts w:cstheme="minorHAnsi"/>
        </w:rPr>
        <w:t xml:space="preserve">Ölçme sonucunu söyler. </w:t>
      </w:r>
    </w:p>
    <w:p w14:paraId="7D841021" w14:textId="77777777" w:rsidR="00D12CD4" w:rsidRPr="00525D7E" w:rsidRDefault="00D12CD4" w:rsidP="00D12CD4">
      <w:pPr>
        <w:spacing w:after="0"/>
        <w:rPr>
          <w:rFonts w:cstheme="minorHAnsi"/>
          <w:b/>
        </w:rPr>
      </w:pPr>
      <w:r w:rsidRPr="00525D7E">
        <w:rPr>
          <w:rFonts w:cstheme="minorHAnsi"/>
          <w:b/>
        </w:rPr>
        <w:t xml:space="preserve">Kazanım 14. Zamanla ilgili kavramları günlük yaşamdaki olaylarla ilişkili olarak kullanır. </w:t>
      </w:r>
    </w:p>
    <w:p w14:paraId="4E6BAC9C"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Zaman ile ilgili basit kavramların anlamını açıklar. </w:t>
      </w:r>
    </w:p>
    <w:p w14:paraId="13C9C8CC" w14:textId="77777777" w:rsidR="00D12CD4" w:rsidRPr="00525D7E" w:rsidRDefault="00D12CD4" w:rsidP="00D12CD4">
      <w:pPr>
        <w:spacing w:after="0"/>
        <w:rPr>
          <w:rFonts w:cstheme="minorHAnsi"/>
        </w:rPr>
      </w:pPr>
      <w:r w:rsidRPr="00525D7E">
        <w:rPr>
          <w:rFonts w:cstheme="minorHAnsi"/>
        </w:rPr>
        <w:t xml:space="preserve">Zaman-değişim ilişkisini fark eder. </w:t>
      </w:r>
    </w:p>
    <w:p w14:paraId="3F28F1B5" w14:textId="77777777" w:rsidR="00D12CD4" w:rsidRPr="00525D7E" w:rsidRDefault="00D12CD4" w:rsidP="00D12CD4">
      <w:pPr>
        <w:spacing w:after="0"/>
        <w:rPr>
          <w:rFonts w:cstheme="minorHAnsi"/>
          <w:b/>
        </w:rPr>
      </w:pPr>
      <w:r w:rsidRPr="00525D7E">
        <w:rPr>
          <w:rFonts w:cstheme="minorHAnsi"/>
          <w:b/>
        </w:rPr>
        <w:t xml:space="preserve">Kazanım 15. Yer/yön/konum ile ilgili yönergeleri uygular. </w:t>
      </w:r>
    </w:p>
    <w:p w14:paraId="20CD7E0E"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Nesnelerin/varlıkların mekândaki konumunu söyler. </w:t>
      </w:r>
    </w:p>
    <w:p w14:paraId="066995A3" w14:textId="77777777" w:rsidR="00D12CD4" w:rsidRPr="00525D7E" w:rsidRDefault="00D12CD4" w:rsidP="00D12CD4">
      <w:pPr>
        <w:spacing w:after="0"/>
        <w:rPr>
          <w:rFonts w:cstheme="minorHAnsi"/>
        </w:rPr>
      </w:pPr>
      <w:r w:rsidRPr="00525D7E">
        <w:rPr>
          <w:rFonts w:cstheme="minorHAnsi"/>
        </w:rPr>
        <w:t xml:space="preserve">Yönergeye uygun olarak nesne/varlığı doğru yere yerleştirir. </w:t>
      </w:r>
    </w:p>
    <w:p w14:paraId="1B9E4AAF" w14:textId="77777777" w:rsidR="00D12CD4" w:rsidRPr="00525D7E" w:rsidRDefault="00D12CD4" w:rsidP="00D12CD4">
      <w:pPr>
        <w:spacing w:after="0"/>
        <w:rPr>
          <w:rFonts w:cstheme="minorHAnsi"/>
        </w:rPr>
      </w:pPr>
      <w:r w:rsidRPr="00525D7E">
        <w:rPr>
          <w:rFonts w:cstheme="minorHAnsi"/>
        </w:rPr>
        <w:t xml:space="preserve">Yönergeleri takip ederek mekânda konum alır. </w:t>
      </w:r>
    </w:p>
    <w:p w14:paraId="22A3E575" w14:textId="77777777" w:rsidR="00D12CD4" w:rsidRPr="00525D7E" w:rsidRDefault="00D12CD4" w:rsidP="00D12CD4">
      <w:pPr>
        <w:spacing w:after="0"/>
        <w:rPr>
          <w:rFonts w:cstheme="minorHAnsi"/>
          <w:b/>
        </w:rPr>
      </w:pPr>
      <w:r w:rsidRPr="00525D7E">
        <w:rPr>
          <w:rFonts w:cstheme="minorHAnsi"/>
          <w:b/>
        </w:rPr>
        <w:t xml:space="preserve">Kazanım 18. Etkinliğe/göreve ilişkin görsel/sözel yönergeleri yerine getirir. </w:t>
      </w:r>
    </w:p>
    <w:p w14:paraId="04A670BB"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Verilen birden fazla yönergeyi hatırlar. </w:t>
      </w:r>
    </w:p>
    <w:p w14:paraId="003F6465" w14:textId="77777777" w:rsidR="00D12CD4" w:rsidRPr="00525D7E" w:rsidRDefault="00D12CD4" w:rsidP="00D12CD4">
      <w:pPr>
        <w:spacing w:after="0"/>
        <w:rPr>
          <w:rFonts w:cstheme="minorHAnsi"/>
        </w:rPr>
      </w:pPr>
      <w:r w:rsidRPr="00525D7E">
        <w:rPr>
          <w:rFonts w:cstheme="minorHAnsi"/>
        </w:rPr>
        <w:t xml:space="preserve">Model olunduğunda yönergeye/yönergelere uygun davranır. </w:t>
      </w:r>
    </w:p>
    <w:p w14:paraId="1AFB1B7C" w14:textId="77777777" w:rsidR="00D12CD4" w:rsidRPr="00525D7E" w:rsidRDefault="00D12CD4" w:rsidP="00D12CD4">
      <w:pPr>
        <w:spacing w:after="0"/>
        <w:rPr>
          <w:rFonts w:cstheme="minorHAnsi"/>
        </w:rPr>
      </w:pPr>
      <w:r w:rsidRPr="00525D7E">
        <w:rPr>
          <w:rFonts w:cstheme="minorHAnsi"/>
        </w:rPr>
        <w:t xml:space="preserve">Etkinlik sırasında yapılması gerekenleri hatırlar. </w:t>
      </w:r>
    </w:p>
    <w:p w14:paraId="2E5A1EA5" w14:textId="77777777" w:rsidR="00D12CD4" w:rsidRPr="00525D7E" w:rsidRDefault="00D12CD4" w:rsidP="00D12CD4">
      <w:pPr>
        <w:spacing w:after="0"/>
        <w:rPr>
          <w:rFonts w:cstheme="minorHAnsi"/>
        </w:rPr>
      </w:pPr>
      <w:r w:rsidRPr="00525D7E">
        <w:rPr>
          <w:rFonts w:cstheme="minorHAnsi"/>
        </w:rPr>
        <w:t>Yapılışı gösterilmeyen görsel/sözel yönergeleri uygular.</w:t>
      </w:r>
    </w:p>
    <w:p w14:paraId="52566373" w14:textId="77777777" w:rsidR="00D12CD4" w:rsidRPr="00525D7E" w:rsidRDefault="00D12CD4" w:rsidP="00D12CD4">
      <w:pPr>
        <w:spacing w:after="0"/>
        <w:rPr>
          <w:rFonts w:cstheme="minorHAnsi"/>
          <w:b/>
        </w:rPr>
      </w:pPr>
      <w:r w:rsidRPr="00525D7E">
        <w:rPr>
          <w:rFonts w:cstheme="minorHAnsi"/>
          <w:b/>
        </w:rPr>
        <w:t xml:space="preserve">Kazanım 19. Bir etkinliği/görevi tamamlamak için çaba gösterir. </w:t>
      </w:r>
    </w:p>
    <w:p w14:paraId="573225DE"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Kendi başına bir etkinliğe/göreve başlar. </w:t>
      </w:r>
    </w:p>
    <w:p w14:paraId="39E38F7D" w14:textId="77777777" w:rsidR="00D12CD4" w:rsidRPr="00525D7E" w:rsidRDefault="00D12CD4" w:rsidP="00D12CD4">
      <w:pPr>
        <w:spacing w:after="0"/>
        <w:rPr>
          <w:rFonts w:cstheme="minorHAnsi"/>
        </w:rPr>
      </w:pPr>
      <w:r w:rsidRPr="00525D7E">
        <w:rPr>
          <w:rFonts w:cstheme="minorHAnsi"/>
        </w:rPr>
        <w:t xml:space="preserve">Bir etkinliği/görevi tamamlanana kadar devam ettirir. </w:t>
      </w:r>
    </w:p>
    <w:p w14:paraId="6A048014" w14:textId="77777777" w:rsidR="00D12CD4" w:rsidRPr="00525D7E" w:rsidRDefault="00D12CD4" w:rsidP="00D12CD4">
      <w:pPr>
        <w:spacing w:after="0"/>
        <w:rPr>
          <w:rFonts w:cstheme="minorHAnsi"/>
        </w:rPr>
      </w:pPr>
      <w:r w:rsidRPr="00525D7E">
        <w:rPr>
          <w:rFonts w:cstheme="minorHAnsi"/>
        </w:rPr>
        <w:t xml:space="preserve">İki veya daha fazla aşamadan oluşan etkinliği/görevi tamamlar. </w:t>
      </w:r>
    </w:p>
    <w:p w14:paraId="49B27F05" w14:textId="77777777" w:rsidR="00D12CD4" w:rsidRPr="00525D7E" w:rsidRDefault="00D12CD4" w:rsidP="00D12CD4">
      <w:pPr>
        <w:spacing w:after="0"/>
        <w:rPr>
          <w:rFonts w:cstheme="minorHAnsi"/>
          <w:b/>
        </w:rPr>
      </w:pPr>
      <w:r w:rsidRPr="00525D7E">
        <w:rPr>
          <w:rFonts w:cstheme="minorHAnsi"/>
          <w:b/>
        </w:rPr>
        <w:t xml:space="preserve">Kazanım 20. Problem durumlarına çözüm üretir. </w:t>
      </w:r>
    </w:p>
    <w:p w14:paraId="5FBFB10A"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Probleme ilişkin çözüm yolu/yolları önerir. </w:t>
      </w:r>
    </w:p>
    <w:p w14:paraId="57F7BEBF" w14:textId="77777777" w:rsidR="00D12CD4" w:rsidRPr="00525D7E" w:rsidRDefault="00D12CD4" w:rsidP="00D12CD4">
      <w:pPr>
        <w:spacing w:after="0"/>
        <w:rPr>
          <w:rFonts w:cstheme="minorHAnsi"/>
        </w:rPr>
      </w:pPr>
      <w:r w:rsidRPr="00525D7E">
        <w:rPr>
          <w:rFonts w:cstheme="minorHAnsi"/>
        </w:rPr>
        <w:t xml:space="preserve">Probleme ilişkin çözüm yollarından birini seçer. </w:t>
      </w:r>
    </w:p>
    <w:p w14:paraId="565D97BA" w14:textId="77777777" w:rsidR="00D12CD4" w:rsidRPr="00525D7E" w:rsidRDefault="00D12CD4" w:rsidP="00D12CD4">
      <w:pPr>
        <w:spacing w:after="0"/>
        <w:rPr>
          <w:rFonts w:cstheme="minorHAnsi"/>
        </w:rPr>
      </w:pPr>
      <w:r w:rsidRPr="00525D7E">
        <w:rPr>
          <w:rFonts w:cstheme="minorHAnsi"/>
        </w:rPr>
        <w:t xml:space="preserve">Seçtiği çözüm yolunun gerekçesini söyler. </w:t>
      </w:r>
    </w:p>
    <w:p w14:paraId="5F929B73" w14:textId="77777777" w:rsidR="00D12CD4" w:rsidRPr="00525D7E" w:rsidRDefault="00D12CD4" w:rsidP="00D12CD4">
      <w:pPr>
        <w:spacing w:after="0"/>
        <w:rPr>
          <w:rFonts w:cstheme="minorHAnsi"/>
        </w:rPr>
      </w:pPr>
      <w:r w:rsidRPr="00525D7E">
        <w:rPr>
          <w:rFonts w:cstheme="minorHAnsi"/>
        </w:rPr>
        <w:t xml:space="preserve">Seçtiği çözüm yolunu dener. </w:t>
      </w:r>
    </w:p>
    <w:p w14:paraId="166285AA" w14:textId="77777777" w:rsidR="00D12CD4" w:rsidRPr="00525D7E" w:rsidRDefault="00D12CD4" w:rsidP="00D12CD4">
      <w:pPr>
        <w:spacing w:after="0"/>
        <w:rPr>
          <w:rFonts w:cstheme="minorHAnsi"/>
        </w:rPr>
      </w:pPr>
      <w:r w:rsidRPr="00525D7E">
        <w:rPr>
          <w:rFonts w:cstheme="minorHAnsi"/>
        </w:rPr>
        <w:t xml:space="preserve">Çözüme ulaşamadığında yeni bir çözüm yolu seçer. </w:t>
      </w:r>
    </w:p>
    <w:p w14:paraId="5CAE7A09" w14:textId="77777777" w:rsidR="00D12CD4" w:rsidRPr="00525D7E" w:rsidRDefault="00D12CD4" w:rsidP="00D12CD4">
      <w:pPr>
        <w:spacing w:after="0"/>
        <w:rPr>
          <w:rFonts w:cstheme="minorHAnsi"/>
        </w:rPr>
      </w:pPr>
      <w:r w:rsidRPr="00525D7E">
        <w:rPr>
          <w:rFonts w:cstheme="minorHAnsi"/>
        </w:rPr>
        <w:t xml:space="preserve">Çözüme ulaşamadığında nedenlerini sorgular. </w:t>
      </w:r>
    </w:p>
    <w:p w14:paraId="2C8C9CB6" w14:textId="77777777" w:rsidR="00D12CD4" w:rsidRPr="00525D7E" w:rsidRDefault="00D12CD4" w:rsidP="00D12CD4">
      <w:pPr>
        <w:spacing w:after="0"/>
        <w:rPr>
          <w:rFonts w:cstheme="minorHAnsi"/>
        </w:rPr>
      </w:pPr>
      <w:r w:rsidRPr="00525D7E">
        <w:rPr>
          <w:rFonts w:cstheme="minorHAnsi"/>
        </w:rPr>
        <w:lastRenderedPageBreak/>
        <w:t>Denediği çözüm yolu/yollarını değerlendirir.</w:t>
      </w:r>
    </w:p>
    <w:p w14:paraId="2964CC1C" w14:textId="77777777" w:rsidR="00D12CD4" w:rsidRPr="00525D7E" w:rsidRDefault="00D12CD4" w:rsidP="00D12CD4">
      <w:pPr>
        <w:spacing w:after="0"/>
        <w:rPr>
          <w:rFonts w:cstheme="minorHAnsi"/>
          <w:b/>
        </w:rPr>
      </w:pPr>
      <w:r w:rsidRPr="00525D7E">
        <w:rPr>
          <w:rFonts w:cstheme="minorHAnsi"/>
          <w:b/>
        </w:rPr>
        <w:t xml:space="preserve">Kazanım 22. Bir hedefe ulaşmak için planlama yapar. </w:t>
      </w:r>
    </w:p>
    <w:p w14:paraId="1AF7076B"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Kendine bir hedef belirler. </w:t>
      </w:r>
    </w:p>
    <w:p w14:paraId="11E46506" w14:textId="77777777" w:rsidR="00D12CD4" w:rsidRPr="00525D7E" w:rsidRDefault="00D12CD4" w:rsidP="00D12CD4">
      <w:pPr>
        <w:spacing w:after="0"/>
        <w:rPr>
          <w:rFonts w:cstheme="minorHAnsi"/>
        </w:rPr>
      </w:pPr>
      <w:r w:rsidRPr="00525D7E">
        <w:rPr>
          <w:rFonts w:cstheme="minorHAnsi"/>
        </w:rPr>
        <w:t xml:space="preserve">Hedefe ulaşmak için gerekli aşamaları ifade eder. </w:t>
      </w:r>
    </w:p>
    <w:p w14:paraId="02043FCC" w14:textId="77777777" w:rsidR="00D12CD4" w:rsidRPr="00525D7E" w:rsidRDefault="00D12CD4" w:rsidP="00D12CD4">
      <w:pPr>
        <w:spacing w:after="0"/>
        <w:rPr>
          <w:rFonts w:cstheme="minorHAnsi"/>
        </w:rPr>
      </w:pPr>
      <w:r w:rsidRPr="00525D7E">
        <w:rPr>
          <w:rFonts w:cstheme="minorHAnsi"/>
        </w:rPr>
        <w:t xml:space="preserve">Hedefe yönelik harekete geçer. </w:t>
      </w:r>
    </w:p>
    <w:p w14:paraId="78101374" w14:textId="77777777" w:rsidR="00D12CD4" w:rsidRPr="00525D7E" w:rsidRDefault="00D12CD4" w:rsidP="00D12CD4">
      <w:pPr>
        <w:spacing w:after="0"/>
        <w:rPr>
          <w:rFonts w:cstheme="minorHAnsi"/>
          <w:b/>
        </w:rPr>
      </w:pPr>
      <w:r w:rsidRPr="00525D7E">
        <w:rPr>
          <w:rFonts w:cstheme="minorHAnsi"/>
          <w:b/>
        </w:rPr>
        <w:t xml:space="preserve">Kazanım 26. Merak ettiği olay/durumları sorgular. </w:t>
      </w:r>
    </w:p>
    <w:p w14:paraId="1BC738A4"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Merak ettiği konuya ilişkin gözlem yapar. </w:t>
      </w:r>
    </w:p>
    <w:p w14:paraId="44D49A8F" w14:textId="77777777" w:rsidR="00D12CD4" w:rsidRPr="00525D7E" w:rsidRDefault="00D12CD4" w:rsidP="00D12CD4">
      <w:pPr>
        <w:spacing w:after="0"/>
        <w:rPr>
          <w:rFonts w:cstheme="minorHAnsi"/>
        </w:rPr>
      </w:pPr>
      <w:r w:rsidRPr="00525D7E">
        <w:rPr>
          <w:rFonts w:cstheme="minorHAnsi"/>
        </w:rPr>
        <w:t xml:space="preserve">Merak ettiklerine ilişkin sorular sorar. </w:t>
      </w:r>
    </w:p>
    <w:p w14:paraId="2B3A3585" w14:textId="77777777" w:rsidR="00056723" w:rsidRPr="00525D7E" w:rsidRDefault="00056723" w:rsidP="00056723">
      <w:pPr>
        <w:spacing w:after="0" w:line="276" w:lineRule="auto"/>
        <w:rPr>
          <w:rFonts w:cstheme="minorHAnsi"/>
        </w:rPr>
      </w:pPr>
    </w:p>
    <w:p w14:paraId="453E7AB5" w14:textId="77777777" w:rsidR="00056723" w:rsidRPr="00525D7E" w:rsidRDefault="00056723" w:rsidP="00056723">
      <w:pPr>
        <w:spacing w:after="0" w:line="276" w:lineRule="auto"/>
        <w:rPr>
          <w:rFonts w:cstheme="minorHAnsi"/>
        </w:rPr>
      </w:pPr>
      <w:r w:rsidRPr="00525D7E">
        <w:rPr>
          <w:rFonts w:cstheme="minorHAnsi"/>
        </w:rPr>
        <w:t>DİL GELİŞİMİ</w:t>
      </w:r>
    </w:p>
    <w:p w14:paraId="08F650FE" w14:textId="77777777" w:rsidR="00D12CD4" w:rsidRPr="00525D7E" w:rsidRDefault="00D12CD4" w:rsidP="00D12CD4">
      <w:pPr>
        <w:spacing w:after="0"/>
        <w:rPr>
          <w:rFonts w:cstheme="minorHAnsi"/>
          <w:b/>
          <w:kern w:val="0"/>
          <w14:ligatures w14:val="none"/>
        </w:rPr>
      </w:pPr>
      <w:r w:rsidRPr="00525D7E">
        <w:rPr>
          <w:rFonts w:cstheme="minorHAnsi"/>
          <w:b/>
        </w:rPr>
        <w:t xml:space="preserve">Kazanım 7. Dinlediklerinin/izlediklerinin anlamını yorumlar. </w:t>
      </w:r>
    </w:p>
    <w:p w14:paraId="6C8DCE94"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Dinlediklerini/izlediklerini başkalarına açıklar. </w:t>
      </w:r>
    </w:p>
    <w:p w14:paraId="173AE759" w14:textId="77777777" w:rsidR="00D12CD4" w:rsidRPr="00525D7E" w:rsidRDefault="00D12CD4" w:rsidP="00D12CD4">
      <w:pPr>
        <w:spacing w:after="0"/>
        <w:rPr>
          <w:rFonts w:cstheme="minorHAnsi"/>
        </w:rPr>
      </w:pPr>
      <w:r w:rsidRPr="00525D7E">
        <w:rPr>
          <w:rFonts w:cstheme="minorHAnsi"/>
        </w:rPr>
        <w:t xml:space="preserve">Dinledikleriyle/izledikleriyle ilgili sorulara yanıt verir. </w:t>
      </w:r>
    </w:p>
    <w:p w14:paraId="49CA043E" w14:textId="77777777" w:rsidR="00D12CD4" w:rsidRPr="00525D7E" w:rsidRDefault="00D12CD4" w:rsidP="00D12CD4">
      <w:pPr>
        <w:spacing w:after="0"/>
        <w:rPr>
          <w:rFonts w:cstheme="minorHAnsi"/>
        </w:rPr>
      </w:pPr>
      <w:r w:rsidRPr="00525D7E">
        <w:rPr>
          <w:rFonts w:cstheme="minorHAnsi"/>
        </w:rPr>
        <w:t xml:space="preserve">Dinledikleri/izledikleri ile ilgili sorular sorar. </w:t>
      </w:r>
    </w:p>
    <w:p w14:paraId="6611A03A" w14:textId="77777777" w:rsidR="00D12CD4" w:rsidRPr="00525D7E" w:rsidRDefault="00D12CD4" w:rsidP="00D12CD4">
      <w:pPr>
        <w:spacing w:after="0"/>
        <w:rPr>
          <w:rFonts w:cstheme="minorHAnsi"/>
        </w:rPr>
      </w:pPr>
      <w:r w:rsidRPr="00525D7E">
        <w:rPr>
          <w:rFonts w:cstheme="minorHAnsi"/>
        </w:rPr>
        <w:t xml:space="preserve">Dinlediklerini/izlediklerini yaşamıyla ilişkilendirir. </w:t>
      </w:r>
    </w:p>
    <w:p w14:paraId="4D3CCBE1" w14:textId="77777777" w:rsidR="00D12CD4" w:rsidRPr="00525D7E" w:rsidRDefault="00D12CD4" w:rsidP="00D12CD4">
      <w:pPr>
        <w:spacing w:after="0"/>
        <w:rPr>
          <w:rFonts w:cstheme="minorHAnsi"/>
        </w:rPr>
      </w:pPr>
      <w:r w:rsidRPr="00525D7E">
        <w:rPr>
          <w:rFonts w:cstheme="minorHAnsi"/>
        </w:rPr>
        <w:t>Dinlediklerini/izlediklerini çeşitli yollarla sergiler.</w:t>
      </w:r>
    </w:p>
    <w:p w14:paraId="5E81C2B5" w14:textId="77777777" w:rsidR="00056723" w:rsidRPr="00525D7E" w:rsidRDefault="00056723" w:rsidP="00056723">
      <w:pPr>
        <w:tabs>
          <w:tab w:val="left" w:pos="2450"/>
        </w:tabs>
        <w:spacing w:after="0"/>
        <w:rPr>
          <w:rFonts w:cstheme="minorHAnsi"/>
        </w:rPr>
      </w:pPr>
      <w:r w:rsidRPr="00525D7E">
        <w:rPr>
          <w:rFonts w:cstheme="minorHAnsi"/>
        </w:rPr>
        <w:tab/>
      </w:r>
    </w:p>
    <w:p w14:paraId="3317735F" w14:textId="77777777" w:rsidR="00664E01" w:rsidRPr="00525D7E" w:rsidRDefault="00664E01" w:rsidP="00056723">
      <w:pPr>
        <w:tabs>
          <w:tab w:val="left" w:pos="2450"/>
        </w:tabs>
        <w:spacing w:after="0"/>
        <w:rPr>
          <w:rFonts w:cstheme="minorHAnsi"/>
        </w:rPr>
      </w:pPr>
      <w:r w:rsidRPr="00525D7E">
        <w:rPr>
          <w:rFonts w:cstheme="minorHAnsi"/>
        </w:rPr>
        <w:t>KAVRAMLAR</w:t>
      </w:r>
    </w:p>
    <w:p w14:paraId="25B1C048" w14:textId="77777777" w:rsidR="00D12CD4" w:rsidRPr="00525D7E" w:rsidRDefault="00D12CD4" w:rsidP="00D12CD4">
      <w:pPr>
        <w:spacing w:after="120" w:line="276" w:lineRule="auto"/>
        <w:rPr>
          <w:rFonts w:cstheme="minorHAnsi"/>
          <w:b/>
          <w:u w:val="single"/>
        </w:rPr>
      </w:pPr>
      <w:r w:rsidRPr="00525D7E">
        <w:rPr>
          <w:rFonts w:cstheme="minorHAnsi"/>
        </w:rPr>
        <w:t>Zaman:</w:t>
      </w:r>
      <w:r w:rsidR="00124F42" w:rsidRPr="00525D7E">
        <w:rPr>
          <w:rFonts w:cstheme="minorHAnsi"/>
        </w:rPr>
        <w:t xml:space="preserve"> </w:t>
      </w:r>
      <w:r w:rsidRPr="00525D7E">
        <w:rPr>
          <w:rFonts w:cstheme="minorHAnsi"/>
        </w:rPr>
        <w:t>sabah-öğle-akşam</w:t>
      </w:r>
    </w:p>
    <w:p w14:paraId="2F2A498C" w14:textId="77777777" w:rsidR="00056723" w:rsidRPr="00525D7E" w:rsidRDefault="00056723" w:rsidP="00056723">
      <w:pPr>
        <w:tabs>
          <w:tab w:val="left" w:pos="2450"/>
        </w:tabs>
        <w:spacing w:after="0"/>
        <w:rPr>
          <w:rFonts w:cstheme="minorHAnsi"/>
        </w:rPr>
      </w:pPr>
    </w:p>
    <w:p w14:paraId="04544CF7" w14:textId="77777777" w:rsidR="00056723" w:rsidRPr="00525D7E" w:rsidRDefault="00056723" w:rsidP="00056723">
      <w:pPr>
        <w:tabs>
          <w:tab w:val="left" w:pos="2450"/>
        </w:tabs>
        <w:spacing w:after="0"/>
        <w:rPr>
          <w:rFonts w:cstheme="minorHAnsi"/>
          <w:b/>
          <w:bCs/>
        </w:rPr>
      </w:pPr>
      <w:r w:rsidRPr="00525D7E">
        <w:rPr>
          <w:rFonts w:cstheme="minorHAnsi"/>
          <w:b/>
          <w:bCs/>
        </w:rPr>
        <w:t>ÖĞRENME SÜRECİ</w:t>
      </w:r>
    </w:p>
    <w:p w14:paraId="31194FB0" w14:textId="77777777" w:rsidR="00056723" w:rsidRPr="00525D7E" w:rsidRDefault="00056723" w:rsidP="00056723">
      <w:pPr>
        <w:tabs>
          <w:tab w:val="left" w:pos="2450"/>
        </w:tabs>
        <w:spacing w:after="0"/>
        <w:rPr>
          <w:rFonts w:cstheme="minorHAnsi"/>
        </w:rPr>
      </w:pPr>
    </w:p>
    <w:p w14:paraId="3312D001" w14:textId="77777777" w:rsidR="00056723" w:rsidRPr="00525D7E" w:rsidRDefault="00056723" w:rsidP="00056723">
      <w:pPr>
        <w:tabs>
          <w:tab w:val="left" w:pos="2450"/>
        </w:tabs>
        <w:spacing w:after="0"/>
        <w:rPr>
          <w:rFonts w:cstheme="minorHAnsi"/>
        </w:rPr>
      </w:pPr>
      <w:r w:rsidRPr="00525D7E">
        <w:rPr>
          <w:rFonts w:cstheme="minorHAnsi"/>
        </w:rPr>
        <w:t>GÜNE BAŞLAMA</w:t>
      </w:r>
    </w:p>
    <w:p w14:paraId="73C291A0" w14:textId="77777777" w:rsidR="00D12CD4" w:rsidRPr="00525D7E" w:rsidRDefault="00D12CD4" w:rsidP="00D12CD4">
      <w:pPr>
        <w:spacing w:line="276" w:lineRule="auto"/>
        <w:rPr>
          <w:rFonts w:cstheme="minorHAnsi"/>
        </w:rPr>
      </w:pPr>
      <w:r w:rsidRPr="00525D7E">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281405B4" w14:textId="77777777" w:rsidR="00056723" w:rsidRPr="00525D7E" w:rsidRDefault="00056723" w:rsidP="00056723">
      <w:pPr>
        <w:tabs>
          <w:tab w:val="left" w:pos="2450"/>
        </w:tabs>
        <w:spacing w:after="0"/>
        <w:rPr>
          <w:rFonts w:cstheme="minorHAnsi"/>
        </w:rPr>
      </w:pPr>
      <w:r w:rsidRPr="00525D7E">
        <w:rPr>
          <w:rFonts w:cstheme="minorHAnsi"/>
        </w:rPr>
        <w:t>ÖĞRENME MERKEZLERİNDE OYUN</w:t>
      </w:r>
    </w:p>
    <w:p w14:paraId="232B8057" w14:textId="77777777" w:rsidR="007F306C" w:rsidRPr="00525D7E" w:rsidRDefault="007F306C" w:rsidP="007F306C">
      <w:pPr>
        <w:spacing w:after="0"/>
        <w:rPr>
          <w:rFonts w:cstheme="minorHAnsi"/>
        </w:rPr>
      </w:pPr>
      <w:r w:rsidRPr="00525D7E">
        <w:rPr>
          <w:rFonts w:cstheme="minorHAnsi"/>
        </w:rPr>
        <w:t>Merkezlere yapılan yeni ilavelerle çocukların serbest bir şekilde oynamalarına fırsat verilir.</w:t>
      </w:r>
    </w:p>
    <w:p w14:paraId="56E75B0D" w14:textId="77777777" w:rsidR="00056723" w:rsidRPr="00525D7E" w:rsidRDefault="00056723" w:rsidP="00056723">
      <w:pPr>
        <w:tabs>
          <w:tab w:val="left" w:pos="2450"/>
        </w:tabs>
        <w:spacing w:after="0"/>
        <w:rPr>
          <w:rFonts w:cstheme="minorHAnsi"/>
        </w:rPr>
      </w:pPr>
    </w:p>
    <w:p w14:paraId="049CEC93"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132C77A1" w14:textId="77777777" w:rsidR="007F306C" w:rsidRPr="00525D7E" w:rsidRDefault="007F306C" w:rsidP="007F306C">
      <w:pPr>
        <w:tabs>
          <w:tab w:val="left" w:pos="2450"/>
        </w:tabs>
        <w:spacing w:after="0"/>
        <w:rPr>
          <w:rFonts w:cstheme="minorHAnsi"/>
        </w:rPr>
      </w:pPr>
      <w:r w:rsidRPr="00525D7E">
        <w:rPr>
          <w:rFonts w:cstheme="minorHAnsi"/>
        </w:rPr>
        <w:t>Çocuklar toplanma, temizlik ve kahvaltı süreçlerini gerçekleştirirler.</w:t>
      </w:r>
    </w:p>
    <w:p w14:paraId="2BF6261E" w14:textId="77777777" w:rsidR="00056723" w:rsidRPr="00525D7E" w:rsidRDefault="00056723" w:rsidP="00056723">
      <w:pPr>
        <w:tabs>
          <w:tab w:val="left" w:pos="2450"/>
        </w:tabs>
        <w:spacing w:after="0"/>
        <w:rPr>
          <w:rFonts w:cstheme="minorHAnsi"/>
        </w:rPr>
      </w:pPr>
    </w:p>
    <w:p w14:paraId="1D212371" w14:textId="77777777" w:rsidR="00664E01" w:rsidRPr="00525D7E" w:rsidRDefault="00664E01" w:rsidP="00056723">
      <w:pPr>
        <w:tabs>
          <w:tab w:val="left" w:pos="2450"/>
        </w:tabs>
        <w:spacing w:after="0"/>
        <w:rPr>
          <w:rFonts w:cstheme="minorHAnsi"/>
        </w:rPr>
      </w:pPr>
    </w:p>
    <w:p w14:paraId="1B597806" w14:textId="77777777" w:rsidR="00D12CD4" w:rsidRPr="00525D7E" w:rsidRDefault="00056723" w:rsidP="00D12CD4">
      <w:pPr>
        <w:spacing w:after="120" w:line="276" w:lineRule="auto"/>
        <w:rPr>
          <w:rFonts w:cstheme="minorHAnsi"/>
          <w:b/>
        </w:rPr>
      </w:pPr>
      <w:r w:rsidRPr="00525D7E">
        <w:rPr>
          <w:rFonts w:cstheme="minorHAnsi"/>
          <w:b/>
          <w:bCs/>
        </w:rPr>
        <w:t xml:space="preserve">ETKİNLİK ADI: </w:t>
      </w:r>
      <w:r w:rsidR="00D12CD4" w:rsidRPr="00525D7E">
        <w:rPr>
          <w:rFonts w:cstheme="minorHAnsi"/>
          <w:b/>
        </w:rPr>
        <w:t xml:space="preserve">“GÖLGELER” </w:t>
      </w:r>
      <w:r w:rsidR="00D12CD4" w:rsidRPr="00525D7E">
        <w:rPr>
          <w:rFonts w:cstheme="minorHAnsi"/>
        </w:rPr>
        <w:t>FEN, TÜRKÇE DİL(BÜTÜNLEŞTİRİLMİŞ BÜYÜK GRUP, BİREYSEL)</w:t>
      </w:r>
    </w:p>
    <w:p w14:paraId="525E4D14" w14:textId="77777777" w:rsidR="00056723" w:rsidRPr="00525D7E" w:rsidRDefault="00056723" w:rsidP="00056723">
      <w:pPr>
        <w:tabs>
          <w:tab w:val="left" w:pos="2450"/>
        </w:tabs>
        <w:spacing w:after="0"/>
        <w:rPr>
          <w:rFonts w:cstheme="minorHAnsi"/>
        </w:rPr>
      </w:pPr>
    </w:p>
    <w:p w14:paraId="06BFDC60" w14:textId="77777777" w:rsidR="00056723" w:rsidRPr="00525D7E" w:rsidRDefault="00056723" w:rsidP="00056723">
      <w:pPr>
        <w:tabs>
          <w:tab w:val="left" w:pos="2450"/>
        </w:tabs>
        <w:spacing w:after="0"/>
        <w:rPr>
          <w:rFonts w:cstheme="minorHAnsi"/>
        </w:rPr>
      </w:pPr>
      <w:r w:rsidRPr="00525D7E">
        <w:rPr>
          <w:rFonts w:cstheme="minorHAnsi"/>
        </w:rPr>
        <w:t>Sözcükler:</w:t>
      </w:r>
      <w:r w:rsidR="00664E01" w:rsidRPr="00525D7E">
        <w:rPr>
          <w:rFonts w:cstheme="minorHAnsi"/>
        </w:rPr>
        <w:t xml:space="preserve"> </w:t>
      </w:r>
      <w:r w:rsidR="00D12CD4" w:rsidRPr="00525D7E">
        <w:rPr>
          <w:rFonts w:cstheme="minorHAnsi"/>
        </w:rPr>
        <w:t>Gölge</w:t>
      </w:r>
    </w:p>
    <w:p w14:paraId="0975F5C4" w14:textId="77777777" w:rsidR="00056723" w:rsidRPr="00525D7E" w:rsidRDefault="00056723" w:rsidP="00056723">
      <w:pPr>
        <w:tabs>
          <w:tab w:val="left" w:pos="2450"/>
        </w:tabs>
        <w:spacing w:after="0"/>
        <w:rPr>
          <w:rFonts w:cstheme="minorHAnsi"/>
        </w:rPr>
      </w:pPr>
      <w:r w:rsidRPr="00525D7E">
        <w:rPr>
          <w:rFonts w:cstheme="minorHAnsi"/>
        </w:rPr>
        <w:t>Değerler:</w:t>
      </w:r>
    </w:p>
    <w:p w14:paraId="0D621E19" w14:textId="77777777" w:rsidR="00D12CD4" w:rsidRPr="00525D7E" w:rsidRDefault="00056723" w:rsidP="00D12CD4">
      <w:pPr>
        <w:spacing w:after="120" w:line="276" w:lineRule="auto"/>
        <w:rPr>
          <w:rFonts w:cstheme="minorHAnsi"/>
          <w:b/>
          <w:u w:val="single"/>
        </w:rPr>
      </w:pPr>
      <w:r w:rsidRPr="00525D7E">
        <w:rPr>
          <w:rFonts w:cstheme="minorHAnsi"/>
        </w:rPr>
        <w:t>Materyaller:</w:t>
      </w:r>
      <w:r w:rsidR="00664E01" w:rsidRPr="00525D7E">
        <w:rPr>
          <w:rFonts w:cstheme="minorHAnsi"/>
        </w:rPr>
        <w:t xml:space="preserve"> </w:t>
      </w:r>
      <w:r w:rsidR="00D12CD4" w:rsidRPr="00525D7E">
        <w:rPr>
          <w:rFonts w:cstheme="minorHAnsi"/>
        </w:rPr>
        <w:t>Oyuncak</w:t>
      </w:r>
    </w:p>
    <w:p w14:paraId="082959E9" w14:textId="77777777" w:rsidR="00056723" w:rsidRPr="00525D7E" w:rsidRDefault="00D12CD4" w:rsidP="00056723">
      <w:pPr>
        <w:tabs>
          <w:tab w:val="left" w:pos="2450"/>
        </w:tabs>
        <w:spacing w:after="0"/>
        <w:rPr>
          <w:rFonts w:cstheme="minorHAnsi"/>
          <w:b/>
        </w:rPr>
      </w:pPr>
      <w:r w:rsidRPr="00525D7E">
        <w:rPr>
          <w:rFonts w:cstheme="minorHAnsi"/>
          <w:b/>
        </w:rPr>
        <w:t>FEN, TÜRKÇE DİL(BÜTÜNLEŞTİRİLMİŞ BÜYÜK GRUP, BİREYSEL)</w:t>
      </w:r>
    </w:p>
    <w:p w14:paraId="356AF54B" w14:textId="77777777" w:rsidR="00D12CD4" w:rsidRPr="00525D7E" w:rsidRDefault="00D12CD4" w:rsidP="00D12CD4">
      <w:pPr>
        <w:spacing w:after="120" w:line="276" w:lineRule="auto"/>
        <w:rPr>
          <w:rFonts w:cstheme="minorHAnsi"/>
        </w:rPr>
      </w:pPr>
      <w:r w:rsidRPr="00525D7E">
        <w:rPr>
          <w:rFonts w:cstheme="minorHAnsi"/>
        </w:rPr>
        <w:t xml:space="preserve">Çocuklar çember şeklinde oturur. Öğretmen “Gölge ne demektir? Ne zaman olur? Gölgenin oluşmasını engelleyebilir miyiz? Nelerin gölgesi vardır?” sorularını çocuklara yöneltir ve beyin fırtınası yapılır. Öğretmen masanın üstüne bir top koyar. El feneri ile topa ışık tutar. “Işık masaya gelecekti ama top ışığı engelledi. Top yüzünden ışığın ulaşamadığı yerde bir karartı ortaya çıktı. Bu karartı gölgedir.” Açılamasını yapar. </w:t>
      </w:r>
    </w:p>
    <w:p w14:paraId="63511A2E" w14:textId="77777777" w:rsidR="00D12CD4" w:rsidRPr="00525D7E" w:rsidRDefault="00D12CD4" w:rsidP="00D12CD4">
      <w:pPr>
        <w:spacing w:after="120" w:line="276" w:lineRule="auto"/>
        <w:rPr>
          <w:rFonts w:cstheme="minorHAnsi"/>
        </w:rPr>
      </w:pPr>
      <w:r w:rsidRPr="00525D7E">
        <w:rPr>
          <w:rFonts w:cstheme="minorHAnsi"/>
        </w:rPr>
        <w:lastRenderedPageBreak/>
        <w:t xml:space="preserve">Her çocuk eline bir oyuncak alarak bahçeye çıkar. Öğretmen çocukları oyuncakların gölgelerini incelemeleri için serbest bırakır. </w:t>
      </w:r>
    </w:p>
    <w:p w14:paraId="3966520B" w14:textId="77777777" w:rsidR="00D12CD4" w:rsidRPr="00525D7E" w:rsidRDefault="00D12CD4" w:rsidP="00D12CD4">
      <w:pPr>
        <w:spacing w:after="120" w:line="276" w:lineRule="auto"/>
        <w:rPr>
          <w:rFonts w:cstheme="minorHAnsi"/>
        </w:rPr>
      </w:pPr>
      <w:r w:rsidRPr="00525D7E">
        <w:rPr>
          <w:rFonts w:cstheme="minorHAnsi"/>
        </w:rPr>
        <w:t xml:space="preserve">Çocuklar bahçede çember şeklinde dizilir. Öğretmen “ Gölgeler büyüyüp küçülür mü? Ne zaman büyür? Ne zaman küçülür? (Nesne ışık kaynağına yaklaştığında büyür, uzaklaştığında küçülür.) Ne zaman uzar? Ne zaman kısalır?” sorularını yöneltir. Çocukların cevaplandırmalarını ister. </w:t>
      </w:r>
    </w:p>
    <w:p w14:paraId="25664916" w14:textId="7AD2848E" w:rsidR="00D12CD4" w:rsidRPr="00525D7E" w:rsidRDefault="00D12CD4" w:rsidP="00D12CD4">
      <w:pPr>
        <w:spacing w:after="120" w:line="276" w:lineRule="auto"/>
        <w:rPr>
          <w:rFonts w:cstheme="minorHAnsi"/>
        </w:rPr>
      </w:pPr>
      <w:r w:rsidRPr="00525D7E">
        <w:rPr>
          <w:rFonts w:cstheme="minorHAnsi"/>
        </w:rPr>
        <w:t>Eğitim Seti 3. Kitaptan 22. Ve 23. Sayfalar tamamlanır.</w:t>
      </w:r>
    </w:p>
    <w:p w14:paraId="2D9160FE" w14:textId="77777777" w:rsidR="00056723" w:rsidRPr="00525D7E" w:rsidRDefault="00056723" w:rsidP="00056723">
      <w:pPr>
        <w:tabs>
          <w:tab w:val="left" w:pos="2450"/>
        </w:tabs>
        <w:spacing w:after="0"/>
        <w:rPr>
          <w:rFonts w:cstheme="minorHAnsi"/>
        </w:rPr>
      </w:pPr>
    </w:p>
    <w:p w14:paraId="3D42BAC1" w14:textId="77777777" w:rsidR="00056723" w:rsidRPr="00525D7E" w:rsidRDefault="00056723" w:rsidP="00056723">
      <w:pPr>
        <w:tabs>
          <w:tab w:val="left" w:pos="2450"/>
        </w:tabs>
        <w:spacing w:after="0"/>
        <w:rPr>
          <w:rFonts w:cstheme="minorHAnsi"/>
        </w:rPr>
      </w:pPr>
      <w:r w:rsidRPr="00525D7E">
        <w:rPr>
          <w:rFonts w:cstheme="minorHAnsi"/>
        </w:rPr>
        <w:t xml:space="preserve">AÇIK ALANDA OYUN </w:t>
      </w:r>
    </w:p>
    <w:p w14:paraId="440346B8" w14:textId="77777777" w:rsidR="007F306C" w:rsidRPr="00525D7E" w:rsidRDefault="007F306C" w:rsidP="007F306C">
      <w:pPr>
        <w:tabs>
          <w:tab w:val="left" w:pos="2450"/>
        </w:tabs>
        <w:spacing w:after="0"/>
        <w:rPr>
          <w:rFonts w:cstheme="minorHAnsi"/>
        </w:rPr>
      </w:pPr>
      <w:r w:rsidRPr="00525D7E">
        <w:rPr>
          <w:rFonts w:cstheme="minorHAnsi"/>
        </w:rPr>
        <w:t>Çocuklar açık alanda istedikleri gibi oynar. Bu sırada öğretmen çocukları gözlemler.</w:t>
      </w:r>
    </w:p>
    <w:p w14:paraId="4CBCDB0F" w14:textId="77777777" w:rsidR="00056723" w:rsidRPr="00525D7E" w:rsidRDefault="00056723" w:rsidP="00056723">
      <w:pPr>
        <w:tabs>
          <w:tab w:val="left" w:pos="2450"/>
        </w:tabs>
        <w:spacing w:after="0"/>
        <w:rPr>
          <w:rFonts w:cstheme="minorHAnsi"/>
        </w:rPr>
      </w:pPr>
    </w:p>
    <w:p w14:paraId="042C9C9A"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3E8084BB" w14:textId="77777777" w:rsidR="007F306C" w:rsidRPr="00525D7E" w:rsidRDefault="007F306C" w:rsidP="007F306C">
      <w:pPr>
        <w:spacing w:after="0"/>
        <w:rPr>
          <w:rFonts w:cstheme="minorHAnsi"/>
          <w:b/>
        </w:rPr>
      </w:pPr>
      <w:r w:rsidRPr="00525D7E">
        <w:rPr>
          <w:rFonts w:cstheme="minorHAnsi"/>
        </w:rPr>
        <w:t>Tuvalet ve temizlik ihtiyacı için lavabolara geçilir. Ellerin nasıl yıkanması gerektiği gösterilir. Sıra ile eller yıkanarak kahvaltıya geçilir.</w:t>
      </w:r>
      <w:r w:rsidRPr="00525D7E">
        <w:rPr>
          <w:rFonts w:cstheme="minorHAnsi"/>
          <w:b/>
        </w:rPr>
        <w:t xml:space="preserve"> </w:t>
      </w:r>
    </w:p>
    <w:p w14:paraId="6370CA08" w14:textId="77777777" w:rsidR="00056723" w:rsidRPr="00525D7E" w:rsidRDefault="00056723" w:rsidP="00056723">
      <w:pPr>
        <w:tabs>
          <w:tab w:val="left" w:pos="2450"/>
        </w:tabs>
        <w:spacing w:after="0"/>
        <w:rPr>
          <w:rFonts w:cstheme="minorHAnsi"/>
        </w:rPr>
      </w:pPr>
    </w:p>
    <w:p w14:paraId="79037569" w14:textId="77777777" w:rsidR="00664E01" w:rsidRPr="00525D7E" w:rsidRDefault="00664E01" w:rsidP="00056723">
      <w:pPr>
        <w:tabs>
          <w:tab w:val="left" w:pos="2450"/>
        </w:tabs>
        <w:spacing w:after="0"/>
        <w:rPr>
          <w:rFonts w:cstheme="minorHAnsi"/>
        </w:rPr>
      </w:pPr>
    </w:p>
    <w:p w14:paraId="14BC3B8D" w14:textId="77777777" w:rsidR="00D12CD4" w:rsidRPr="00525D7E" w:rsidRDefault="00056723" w:rsidP="00D12CD4">
      <w:pPr>
        <w:spacing w:after="120" w:line="276" w:lineRule="auto"/>
        <w:rPr>
          <w:rFonts w:cstheme="minorHAnsi"/>
        </w:rPr>
      </w:pPr>
      <w:r w:rsidRPr="00525D7E">
        <w:rPr>
          <w:rFonts w:cstheme="minorHAnsi"/>
          <w:b/>
          <w:bCs/>
        </w:rPr>
        <w:t xml:space="preserve">ETKİNLİK ADI: </w:t>
      </w:r>
      <w:r w:rsidR="00D12CD4" w:rsidRPr="00525D7E">
        <w:rPr>
          <w:rFonts w:cstheme="minorHAnsi"/>
          <w:b/>
        </w:rPr>
        <w:t xml:space="preserve">“GÖLGENİN RESMİ ” </w:t>
      </w:r>
      <w:r w:rsidR="00D12CD4" w:rsidRPr="00525D7E">
        <w:rPr>
          <w:rFonts w:cstheme="minorHAnsi"/>
        </w:rPr>
        <w:t>FEN, SANAT, ERKEN OKURYAZARLIK, TÜRKÇE  (BÜTÜNLEŞTİRİLMİŞ KÜÇÜK GRUP, BİREYSEL)</w:t>
      </w:r>
    </w:p>
    <w:p w14:paraId="14455430" w14:textId="77777777" w:rsidR="00664E01" w:rsidRPr="00525D7E" w:rsidRDefault="00664E01" w:rsidP="00056723">
      <w:pPr>
        <w:tabs>
          <w:tab w:val="left" w:pos="2450"/>
        </w:tabs>
        <w:spacing w:after="0"/>
        <w:rPr>
          <w:rFonts w:cstheme="minorHAnsi"/>
        </w:rPr>
      </w:pPr>
    </w:p>
    <w:p w14:paraId="42BB5F3F" w14:textId="77777777" w:rsidR="00056723" w:rsidRPr="00525D7E" w:rsidRDefault="00056723" w:rsidP="00056723">
      <w:pPr>
        <w:tabs>
          <w:tab w:val="left" w:pos="2450"/>
        </w:tabs>
        <w:spacing w:after="0"/>
        <w:rPr>
          <w:rFonts w:cstheme="minorHAnsi"/>
        </w:rPr>
      </w:pPr>
      <w:r w:rsidRPr="00525D7E">
        <w:rPr>
          <w:rFonts w:cstheme="minorHAnsi"/>
        </w:rPr>
        <w:t>Sözcükler:</w:t>
      </w:r>
      <w:r w:rsidR="007025C7" w:rsidRPr="00525D7E">
        <w:rPr>
          <w:rFonts w:cstheme="minorHAnsi"/>
        </w:rPr>
        <w:t xml:space="preserve"> </w:t>
      </w:r>
    </w:p>
    <w:p w14:paraId="2941DB5D" w14:textId="77777777" w:rsidR="00056723" w:rsidRPr="00525D7E" w:rsidRDefault="00056723" w:rsidP="00056723">
      <w:pPr>
        <w:tabs>
          <w:tab w:val="left" w:pos="2450"/>
        </w:tabs>
        <w:spacing w:after="0"/>
        <w:rPr>
          <w:rFonts w:cstheme="minorHAnsi"/>
        </w:rPr>
      </w:pPr>
      <w:r w:rsidRPr="00525D7E">
        <w:rPr>
          <w:rFonts w:cstheme="minorHAnsi"/>
        </w:rPr>
        <w:t>Değerler:</w:t>
      </w:r>
    </w:p>
    <w:p w14:paraId="5E8952B4" w14:textId="77777777" w:rsidR="00D12CD4" w:rsidRPr="00525D7E" w:rsidRDefault="00056723" w:rsidP="00D12CD4">
      <w:pPr>
        <w:spacing w:after="120" w:line="276" w:lineRule="auto"/>
        <w:rPr>
          <w:rFonts w:cstheme="minorHAnsi"/>
        </w:rPr>
      </w:pPr>
      <w:r w:rsidRPr="00525D7E">
        <w:rPr>
          <w:rFonts w:cstheme="minorHAnsi"/>
        </w:rPr>
        <w:t>Materyaller:</w:t>
      </w:r>
      <w:r w:rsidR="00664E01" w:rsidRPr="00525D7E">
        <w:rPr>
          <w:rFonts w:cstheme="minorHAnsi"/>
        </w:rPr>
        <w:t xml:space="preserve"> </w:t>
      </w:r>
      <w:r w:rsidR="00D12CD4" w:rsidRPr="00525D7E">
        <w:rPr>
          <w:rFonts w:cstheme="minorHAnsi"/>
        </w:rPr>
        <w:t>El feneri, oyuncak, fon kartonu, makas, yapıştırıcı, kağıt, kalem</w:t>
      </w:r>
    </w:p>
    <w:p w14:paraId="5536AE03" w14:textId="77777777" w:rsidR="00056723" w:rsidRPr="00525D7E" w:rsidRDefault="00056723" w:rsidP="00056723">
      <w:pPr>
        <w:tabs>
          <w:tab w:val="left" w:pos="2450"/>
        </w:tabs>
        <w:spacing w:after="0"/>
        <w:rPr>
          <w:rFonts w:cstheme="minorHAnsi"/>
        </w:rPr>
      </w:pPr>
    </w:p>
    <w:p w14:paraId="2DBE9523" w14:textId="77777777" w:rsidR="00D12CD4" w:rsidRPr="00525D7E" w:rsidRDefault="00D12CD4" w:rsidP="00D12CD4">
      <w:pPr>
        <w:spacing w:after="120" w:line="276" w:lineRule="auto"/>
        <w:rPr>
          <w:rFonts w:cstheme="minorHAnsi"/>
          <w:b/>
        </w:rPr>
      </w:pPr>
      <w:r w:rsidRPr="00525D7E">
        <w:rPr>
          <w:rFonts w:cstheme="minorHAnsi"/>
          <w:b/>
        </w:rPr>
        <w:t>FEN, SANAT, ERKEN OKURYAZARLIK, TÜRKÇE  (BÜTÜNLEŞTİRİLMİŞ KÜÇÜK GRUP, BİREYSEL)</w:t>
      </w:r>
    </w:p>
    <w:p w14:paraId="036C36B6" w14:textId="77777777" w:rsidR="00D12CD4" w:rsidRPr="00525D7E" w:rsidRDefault="00D12CD4" w:rsidP="00D12CD4">
      <w:pPr>
        <w:spacing w:after="120" w:line="276" w:lineRule="auto"/>
        <w:rPr>
          <w:rFonts w:cstheme="minorHAnsi"/>
        </w:rPr>
      </w:pPr>
      <w:r w:rsidRPr="00525D7E">
        <w:rPr>
          <w:rFonts w:cstheme="minorHAnsi"/>
        </w:rPr>
        <w:t>Öğretmen oyuncağı ve el fenerini masanın üstüne koyar. El fenerini farklı açılardan oyuncağa doğru yöneltir. Işığın geldiği yön değiştikçe gölgenin düştüğü yönün değişmesine dikkat çekilir. Öğretmen çocukları 4 kişilik gruplara ayırır. Her gruba nesneler ve el fenerleri dağıtılır. Kendilerinin uygulayıp denemeleri istenir.</w:t>
      </w:r>
    </w:p>
    <w:p w14:paraId="697B932C" w14:textId="77777777" w:rsidR="00D12CD4" w:rsidRPr="00525D7E" w:rsidRDefault="00D12CD4" w:rsidP="00D12CD4">
      <w:pPr>
        <w:spacing w:after="120" w:line="276" w:lineRule="auto"/>
        <w:rPr>
          <w:rFonts w:cstheme="minorHAnsi"/>
        </w:rPr>
      </w:pPr>
      <w:r w:rsidRPr="00525D7E">
        <w:rPr>
          <w:rFonts w:cstheme="minorHAnsi"/>
        </w:rPr>
        <w:t xml:space="preserve">Sabah saatlerinde bahçeye çıkılır. Oyuncaklar beyaz kağıdın üstüne dizilir. Gölgelerinin etrafından çizilerek gölgesinin sınırları belirlenir. Öğle saatlerinde ve ikindi saatlerinde tekrar bahçeye çıkılır. Çizilen gölge sınırlarının aynı olup olmadığı gözlemlenir. Neden değiştiği tartışılır. Öğretmen çocuklara “Sabah, güneşin yeni doğduğu zaman neler yaparız? Gölgemiz nasıl gözükür? Öğlen neler yaparız? Gölgemiz nasıl gözükür? Akşam, güneş batmadan hemen önce neler yaparız? Gölgemiz nasıl gözükür?” sorularını yöneltir. Çocukların soruları gözlemlerinden yola çıkarak cevaplandırmaları istenir. </w:t>
      </w:r>
    </w:p>
    <w:p w14:paraId="44C9DB85" w14:textId="77777777" w:rsidR="007025C7" w:rsidRPr="00525D7E" w:rsidRDefault="00D12CD4" w:rsidP="00D12CD4">
      <w:pPr>
        <w:spacing w:after="120" w:line="276" w:lineRule="auto"/>
        <w:rPr>
          <w:rFonts w:cstheme="minorHAnsi"/>
        </w:rPr>
      </w:pPr>
      <w:r w:rsidRPr="00525D7E">
        <w:rPr>
          <w:rFonts w:cstheme="minorHAnsi"/>
        </w:rPr>
        <w:t>Çocukların masalara geçmeleri istenir. Her çocuğa renkli fon kartonuna çizilmiş çocuk silueti, siyah kartona çizilmiş çocuk silueti (gölge) ve güneş figürü dağıtılır. Çocukların gözlemlerinden yararlanarak güneşi, çocuk siluetini ve gölgeyi doğru şekilde konumlandırmaları istenir. Öğretmen zorlanan çocuklara rehberlik eder.</w:t>
      </w:r>
    </w:p>
    <w:p w14:paraId="0EF763AC" w14:textId="77777777" w:rsidR="00056723" w:rsidRPr="00525D7E" w:rsidRDefault="00056723" w:rsidP="00056723">
      <w:pPr>
        <w:tabs>
          <w:tab w:val="left" w:pos="2450"/>
        </w:tabs>
        <w:spacing w:after="0"/>
        <w:rPr>
          <w:rFonts w:cstheme="minorHAnsi"/>
        </w:rPr>
      </w:pPr>
    </w:p>
    <w:p w14:paraId="43B7759B" w14:textId="77777777" w:rsidR="00056723" w:rsidRPr="00525D7E" w:rsidRDefault="00056723" w:rsidP="00056723">
      <w:pPr>
        <w:tabs>
          <w:tab w:val="left" w:pos="2450"/>
        </w:tabs>
        <w:spacing w:after="0"/>
        <w:rPr>
          <w:rFonts w:cstheme="minorHAnsi"/>
        </w:rPr>
      </w:pPr>
      <w:r w:rsidRPr="00525D7E">
        <w:rPr>
          <w:rFonts w:cstheme="minorHAnsi"/>
        </w:rPr>
        <w:t xml:space="preserve">AÇIK ALANDA OYUN </w:t>
      </w:r>
    </w:p>
    <w:p w14:paraId="70279705" w14:textId="77777777" w:rsidR="007F306C" w:rsidRPr="00525D7E" w:rsidRDefault="007F306C" w:rsidP="007F306C">
      <w:pPr>
        <w:tabs>
          <w:tab w:val="left" w:pos="2450"/>
        </w:tabs>
        <w:spacing w:after="0"/>
        <w:rPr>
          <w:rFonts w:cstheme="minorHAnsi"/>
        </w:rPr>
      </w:pPr>
      <w:r w:rsidRPr="00525D7E">
        <w:rPr>
          <w:rFonts w:cstheme="minorHAnsi"/>
        </w:rPr>
        <w:t>Çocuklar açık alanda istedikleri gibi oynar. Bu sırada öğretmen çocukları gözlemler.</w:t>
      </w:r>
    </w:p>
    <w:p w14:paraId="39D9813E" w14:textId="77777777" w:rsidR="00056723" w:rsidRPr="00525D7E" w:rsidRDefault="00056723" w:rsidP="00056723">
      <w:pPr>
        <w:tabs>
          <w:tab w:val="left" w:pos="2450"/>
        </w:tabs>
        <w:spacing w:after="0"/>
        <w:rPr>
          <w:rFonts w:cstheme="minorHAnsi"/>
        </w:rPr>
      </w:pPr>
    </w:p>
    <w:p w14:paraId="68400D0D"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7C418A47" w14:textId="77777777" w:rsidR="007F306C" w:rsidRPr="00525D7E" w:rsidRDefault="007F306C" w:rsidP="007F306C">
      <w:pPr>
        <w:spacing w:after="0"/>
        <w:rPr>
          <w:rFonts w:cstheme="minorHAnsi"/>
          <w:b/>
        </w:rPr>
      </w:pPr>
      <w:r w:rsidRPr="00525D7E">
        <w:rPr>
          <w:rFonts w:cstheme="minorHAnsi"/>
        </w:rPr>
        <w:lastRenderedPageBreak/>
        <w:t>Tuvalet ve temizlik ihtiyacı için lavabolara geçilir. Ellerin nasıl yıkanması gerektiği gösterilir. Sıra ile eller yıkanarak kahvaltıya geçilir.</w:t>
      </w:r>
      <w:r w:rsidRPr="00525D7E">
        <w:rPr>
          <w:rFonts w:cstheme="minorHAnsi"/>
          <w:b/>
        </w:rPr>
        <w:t xml:space="preserve"> </w:t>
      </w:r>
    </w:p>
    <w:p w14:paraId="7962CED5" w14:textId="77777777" w:rsidR="00056723" w:rsidRPr="00525D7E" w:rsidRDefault="00056723" w:rsidP="00056723">
      <w:pPr>
        <w:tabs>
          <w:tab w:val="left" w:pos="2450"/>
        </w:tabs>
        <w:spacing w:after="0"/>
        <w:rPr>
          <w:rFonts w:cstheme="minorHAnsi"/>
        </w:rPr>
      </w:pPr>
    </w:p>
    <w:p w14:paraId="5EA5CA1F" w14:textId="77777777" w:rsidR="00056723" w:rsidRPr="00525D7E" w:rsidRDefault="00056723" w:rsidP="00056723">
      <w:pPr>
        <w:tabs>
          <w:tab w:val="left" w:pos="2450"/>
        </w:tabs>
        <w:spacing w:after="0"/>
        <w:rPr>
          <w:rFonts w:cstheme="minorHAnsi"/>
        </w:rPr>
      </w:pPr>
      <w:r w:rsidRPr="00525D7E">
        <w:rPr>
          <w:rFonts w:cstheme="minorHAnsi"/>
        </w:rPr>
        <w:t>DEĞERLENDİRME</w:t>
      </w:r>
    </w:p>
    <w:p w14:paraId="1947F423" w14:textId="77777777" w:rsidR="00167BB5" w:rsidRPr="00525D7E" w:rsidRDefault="00167BB5" w:rsidP="00167BB5">
      <w:pPr>
        <w:tabs>
          <w:tab w:val="left" w:pos="2450"/>
        </w:tabs>
        <w:spacing w:after="0"/>
        <w:rPr>
          <w:rFonts w:cstheme="minorHAnsi"/>
        </w:rPr>
      </w:pPr>
      <w:r w:rsidRPr="00525D7E">
        <w:rPr>
          <w:rFonts w:cstheme="minorHAnsi"/>
        </w:rPr>
        <w:t>ÇOCUKLA GÜN</w:t>
      </w:r>
      <w:r w:rsidR="00AB4E0E" w:rsidRPr="00525D7E">
        <w:rPr>
          <w:rFonts w:cstheme="minorHAnsi"/>
        </w:rPr>
        <w:t>Ü</w:t>
      </w:r>
      <w:r w:rsidRPr="00525D7E">
        <w:rPr>
          <w:rFonts w:cstheme="minorHAnsi"/>
        </w:rPr>
        <w:t xml:space="preserve"> DEĞERLENDİRME: Çocuklarla birlikte uygun şekilde oturulur. Çocuklara gün içinde yapılan etkinliklerle ilgili sorular sorularak günün değerlendirmesi yapılır.</w:t>
      </w:r>
    </w:p>
    <w:p w14:paraId="786D9344"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Her şeyin gölgesi olur mu?</w:t>
      </w:r>
    </w:p>
    <w:p w14:paraId="1EB78C85"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 ne zaman büyür?</w:t>
      </w:r>
    </w:p>
    <w:p w14:paraId="029684B1"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 ne zaman küçülür?</w:t>
      </w:r>
    </w:p>
    <w:p w14:paraId="636D1A85"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Eğer ışık sağ taraftan gelirse (öğretmen gösterir) gölge nerede durur?</w:t>
      </w:r>
    </w:p>
    <w:p w14:paraId="6B9F3E34"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Daha önce gölgeleri fark etmiş miydin?</w:t>
      </w:r>
    </w:p>
    <w:p w14:paraId="57223239" w14:textId="77777777" w:rsidR="00167BB5"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Gölgelerin şekilleri ne zaman değişir?</w:t>
      </w:r>
    </w:p>
    <w:p w14:paraId="55ED8CBF" w14:textId="77777777" w:rsidR="00167BB5" w:rsidRPr="00525D7E" w:rsidRDefault="00167BB5" w:rsidP="00167BB5">
      <w:pPr>
        <w:tabs>
          <w:tab w:val="left" w:pos="2450"/>
        </w:tabs>
        <w:spacing w:after="0"/>
        <w:rPr>
          <w:rFonts w:cstheme="minorHAnsi"/>
        </w:rPr>
      </w:pPr>
    </w:p>
    <w:p w14:paraId="153D65A3" w14:textId="77777777" w:rsidR="00167BB5" w:rsidRPr="00525D7E" w:rsidRDefault="00167BB5" w:rsidP="00167BB5">
      <w:pPr>
        <w:spacing w:after="0"/>
        <w:rPr>
          <w:rFonts w:cstheme="minorHAnsi"/>
        </w:rPr>
      </w:pPr>
      <w:r w:rsidRPr="00525D7E">
        <w:rPr>
          <w:rFonts w:cstheme="minorHAnsi"/>
        </w:rPr>
        <w:t>GENEL DEĞERLENDİRME:</w:t>
      </w:r>
    </w:p>
    <w:p w14:paraId="6F70E76B" w14:textId="77777777" w:rsidR="00167BB5" w:rsidRPr="00525D7E" w:rsidRDefault="00167BB5" w:rsidP="00056723">
      <w:pPr>
        <w:tabs>
          <w:tab w:val="left" w:pos="2450"/>
        </w:tabs>
        <w:spacing w:after="0"/>
        <w:rPr>
          <w:rFonts w:cstheme="minorHAnsi"/>
        </w:rPr>
      </w:pPr>
    </w:p>
    <w:p w14:paraId="596ADF78" w14:textId="77777777" w:rsidR="00056723" w:rsidRPr="00525D7E" w:rsidRDefault="00056723" w:rsidP="00056723">
      <w:pPr>
        <w:tabs>
          <w:tab w:val="left" w:pos="2450"/>
        </w:tabs>
        <w:spacing w:after="0"/>
        <w:rPr>
          <w:rFonts w:cstheme="minorHAnsi"/>
        </w:rPr>
      </w:pPr>
    </w:p>
    <w:p w14:paraId="740BD223" w14:textId="77777777" w:rsidR="00D12CD4" w:rsidRPr="00525D7E" w:rsidRDefault="00056723" w:rsidP="00D12CD4">
      <w:pPr>
        <w:spacing w:after="120" w:line="276" w:lineRule="auto"/>
        <w:rPr>
          <w:rFonts w:cstheme="minorHAnsi"/>
        </w:rPr>
      </w:pPr>
      <w:r w:rsidRPr="00525D7E">
        <w:rPr>
          <w:rFonts w:cstheme="minorHAnsi"/>
        </w:rPr>
        <w:t>AİLE/TOPLUM KATILIMI</w:t>
      </w:r>
      <w:r w:rsidR="00D12CD4" w:rsidRPr="00525D7E">
        <w:rPr>
          <w:rFonts w:cstheme="minorHAnsi"/>
        </w:rPr>
        <w:t>: Okula gelip, giderken gölgelerini gözlemlemeleri istenir.</w:t>
      </w:r>
    </w:p>
    <w:p w14:paraId="048976DD" w14:textId="77777777" w:rsidR="00056723" w:rsidRPr="00525D7E" w:rsidRDefault="00056723" w:rsidP="00056723">
      <w:pPr>
        <w:tabs>
          <w:tab w:val="left" w:pos="2450"/>
        </w:tabs>
        <w:spacing w:after="0"/>
        <w:rPr>
          <w:rFonts w:cstheme="minorHAnsi"/>
        </w:rPr>
      </w:pPr>
    </w:p>
    <w:p w14:paraId="28A1B05D" w14:textId="77777777" w:rsidR="00D12CD4" w:rsidRPr="00525D7E" w:rsidRDefault="00D12CD4" w:rsidP="00056723">
      <w:pPr>
        <w:tabs>
          <w:tab w:val="left" w:pos="2450"/>
        </w:tabs>
        <w:spacing w:after="0"/>
        <w:rPr>
          <w:rFonts w:cstheme="minorHAnsi"/>
        </w:rPr>
      </w:pPr>
    </w:p>
    <w:p w14:paraId="5DF79C7A" w14:textId="77777777" w:rsidR="00056723" w:rsidRPr="00525D7E" w:rsidRDefault="00056723" w:rsidP="00056723">
      <w:pPr>
        <w:tabs>
          <w:tab w:val="left" w:pos="2450"/>
        </w:tabs>
        <w:spacing w:after="0"/>
        <w:rPr>
          <w:rFonts w:cstheme="minorHAnsi"/>
        </w:rPr>
      </w:pPr>
    </w:p>
    <w:p w14:paraId="7F3AD31A" w14:textId="77777777" w:rsidR="00056723" w:rsidRPr="00525D7E" w:rsidRDefault="00056723" w:rsidP="00056723">
      <w:pPr>
        <w:tabs>
          <w:tab w:val="left" w:pos="2450"/>
        </w:tabs>
        <w:spacing w:after="0"/>
        <w:rPr>
          <w:rFonts w:cstheme="minorHAnsi"/>
        </w:rPr>
      </w:pPr>
    </w:p>
    <w:p w14:paraId="0EC18409" w14:textId="77777777" w:rsidR="00EB7016" w:rsidRPr="00525D7E" w:rsidRDefault="00EB7016">
      <w:pPr>
        <w:rPr>
          <w:rFonts w:cstheme="minorHAnsi"/>
        </w:rPr>
      </w:pPr>
    </w:p>
    <w:sectPr w:rsidR="00EB7016" w:rsidRPr="00525D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629513">
    <w:abstractNumId w:val="1"/>
  </w:num>
  <w:num w:numId="2" w16cid:durableId="619847487">
    <w:abstractNumId w:val="3"/>
  </w:num>
  <w:num w:numId="3" w16cid:durableId="451554425">
    <w:abstractNumId w:val="2"/>
  </w:num>
  <w:num w:numId="4" w16cid:durableId="143802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24F42"/>
    <w:rsid w:val="00167BB5"/>
    <w:rsid w:val="00203A76"/>
    <w:rsid w:val="004B20E8"/>
    <w:rsid w:val="00525D7E"/>
    <w:rsid w:val="005E6C93"/>
    <w:rsid w:val="00664E01"/>
    <w:rsid w:val="006A4A5B"/>
    <w:rsid w:val="007025C7"/>
    <w:rsid w:val="007F306C"/>
    <w:rsid w:val="009C5337"/>
    <w:rsid w:val="00AB4E0E"/>
    <w:rsid w:val="00B47AA6"/>
    <w:rsid w:val="00CE6154"/>
    <w:rsid w:val="00D12CD4"/>
    <w:rsid w:val="00EB7016"/>
    <w:rsid w:val="00FD5E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A38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760532">
      <w:bodyDiv w:val="1"/>
      <w:marLeft w:val="0"/>
      <w:marRight w:val="0"/>
      <w:marTop w:val="0"/>
      <w:marBottom w:val="0"/>
      <w:divBdr>
        <w:top w:val="none" w:sz="0" w:space="0" w:color="auto"/>
        <w:left w:val="none" w:sz="0" w:space="0" w:color="auto"/>
        <w:bottom w:val="none" w:sz="0" w:space="0" w:color="auto"/>
        <w:right w:val="none" w:sz="0" w:space="0" w:color="auto"/>
      </w:divBdr>
    </w:div>
    <w:div w:id="191562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1057</Words>
  <Characters>6026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2024-11-26T07:23:00Z</dcterms:modified>
</cp:coreProperties>
</file>