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77777777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>:  60 Ay ve Üzeri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37D34315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EC13CB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164237C2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0561BEB5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11DDE63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08D4C7B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65FF3A48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0B6BC4D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406AEFB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617A9B70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Nesneleri/varlıkları inceler. </w:t>
      </w:r>
    </w:p>
    <w:p w14:paraId="37AA09B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11440FF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7B24758D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40BE9CBB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farklı yönlerine örnekler verir.</w:t>
      </w:r>
    </w:p>
    <w:p w14:paraId="6B8F8B2C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7CDAFDA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78412A5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7702E4A9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450B0E1F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5429964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5A77D60C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425B6E8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48AC785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1B91F4D5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496A449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0CD5BA4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7E573D4E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sınıflandırır. </w:t>
      </w:r>
    </w:p>
    <w:p w14:paraId="73D7D68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3A4E5A0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İleriye/geriye doğru ritmik sayar. </w:t>
      </w:r>
    </w:p>
    <w:p w14:paraId="6AE1908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6A730C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5AC481D8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bütünü parçalara böler. </w:t>
      </w:r>
    </w:p>
    <w:p w14:paraId="3FB624D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Parçaları bir araya getirerek bütünü oluşturur. </w:t>
      </w:r>
    </w:p>
    <w:p w14:paraId="49AF4E9A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65673A4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4433381E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Yönergeleri takip ederek mekânda konum alır. </w:t>
      </w:r>
    </w:p>
    <w:p w14:paraId="7BFCA293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Yönerge vererek kişileri mekânda konumlandırır. </w:t>
      </w:r>
    </w:p>
    <w:p w14:paraId="25F5CCC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61BDAD0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44A300D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3C640D26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65594ADC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2D99D4E1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18898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70497BA6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başına bir etkinliğe/göreve başlar. </w:t>
      </w:r>
    </w:p>
    <w:p w14:paraId="4E19900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etkinliği/görevi tamamlanana kadar devam ettirir. </w:t>
      </w:r>
    </w:p>
    <w:p w14:paraId="45B76A8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İki veya daha fazla aşamadan oluşan etkinliği/görevi tamamlar. </w:t>
      </w:r>
    </w:p>
    <w:p w14:paraId="287EC544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Zorlandığı etkinliği/görevi bir süre sonra yeniden dener.</w:t>
      </w:r>
    </w:p>
    <w:p w14:paraId="22627DB9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377DE8A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7452AB86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228B2C9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503B6378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Kendine bir hedef belirler. </w:t>
      </w:r>
    </w:p>
    <w:p w14:paraId="1163C3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Hedefini gerçekleştirme motivasyonunu açıklar. </w:t>
      </w:r>
    </w:p>
    <w:p w14:paraId="3B563F2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ulaşmak için gerekli aşamaları ifade eder. </w:t>
      </w:r>
    </w:p>
    <w:p w14:paraId="76C09DD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harekete geçer. </w:t>
      </w:r>
    </w:p>
    <w:p w14:paraId="56734A0B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1FEC7039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23. Seçenekler arasında karar verir. </w:t>
      </w:r>
    </w:p>
    <w:p w14:paraId="4C9A0795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Seçenekleri belirler. </w:t>
      </w:r>
    </w:p>
    <w:p w14:paraId="4C21C6E7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Seçenekler arasında tercih yapar. </w:t>
      </w:r>
    </w:p>
    <w:p w14:paraId="46D87BB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26. Merak ettiği olay/durumları sorgular. </w:t>
      </w:r>
    </w:p>
    <w:p w14:paraId="7A0ECF4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Merak ettiği konuya ilişkin gözlem yapar. </w:t>
      </w:r>
    </w:p>
    <w:p w14:paraId="2531DE29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Merak ettiklerine ilişkin sorular sorar. </w:t>
      </w:r>
    </w:p>
    <w:p w14:paraId="052493F4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Merak ettiklerine ilişkin elde ettiği sonuçları açıklar</w:t>
      </w: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44C525DA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Konuşurken/şarkı söylerken sesini uygun şekilde kullanır. </w:t>
      </w:r>
    </w:p>
    <w:p w14:paraId="5A49FD87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Nefesini doğru kullanır. </w:t>
      </w:r>
    </w:p>
    <w:p w14:paraId="638FFC02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tonunu ayarlar. </w:t>
      </w:r>
    </w:p>
    <w:p w14:paraId="25C3BC0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şiddetini ayarlar. </w:t>
      </w:r>
    </w:p>
    <w:p w14:paraId="6110660D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Konuşma hızını ayarlar.</w:t>
      </w:r>
    </w:p>
    <w:p w14:paraId="4D27EB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0F9379FC" w14:textId="77777777" w:rsidR="005A5E0B" w:rsidRPr="001C7F0A" w:rsidRDefault="00D15DA0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="005A5E0B" w:rsidRPr="001C7F0A">
        <w:rPr>
          <w:rFonts w:cstheme="minorHAnsi"/>
        </w:rPr>
        <w:t xml:space="preserve"> Konuşmayı başlatır. </w:t>
      </w:r>
    </w:p>
    <w:p w14:paraId="27BB6E92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5C8DAF74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 </w:t>
      </w:r>
      <w:r w:rsidRPr="001C7F0A">
        <w:rPr>
          <w:rFonts w:cstheme="minorHAnsi"/>
        </w:rPr>
        <w:t xml:space="preserve">Başlatılan konuşmaya katılır. </w:t>
      </w:r>
    </w:p>
    <w:p w14:paraId="4290DBD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4A4FAE9C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6DEA842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Karşısındakini etkin bir şekilde dinler. </w:t>
      </w:r>
    </w:p>
    <w:p w14:paraId="58DC4161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4C4FA16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K</w:t>
      </w:r>
      <w:r w:rsidR="005A5E0B" w:rsidRPr="001C7F0A">
        <w:rPr>
          <w:rFonts w:cstheme="minorHAnsi"/>
          <w:b/>
        </w:rPr>
        <w:t xml:space="preserve"> Kazanım 4. Konuşurken dil bilgisi yapılarını kullanır. </w:t>
      </w:r>
    </w:p>
    <w:p w14:paraId="63BADB4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127B495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Konuşmalarında sıfatlara yer verir. </w:t>
      </w:r>
    </w:p>
    <w:p w14:paraId="1EB8CBC6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326E1D82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56ECF01" w14:textId="77777777" w:rsidR="00D15DA0" w:rsidRPr="001C7F0A" w:rsidRDefault="00D15DA0" w:rsidP="0096536E">
      <w:pPr>
        <w:spacing w:after="0"/>
        <w:rPr>
          <w:rFonts w:cstheme="minorHAnsi"/>
        </w:rPr>
      </w:pPr>
      <w:proofErr w:type="spellStart"/>
      <w:proofErr w:type="gramStart"/>
      <w:r w:rsidRPr="001C7F0A">
        <w:rPr>
          <w:rFonts w:cstheme="minorHAnsi"/>
        </w:rPr>
        <w:t>onuşurken</w:t>
      </w:r>
      <w:proofErr w:type="spellEnd"/>
      <w:proofErr w:type="gramEnd"/>
      <w:r w:rsidRPr="001C7F0A">
        <w:rPr>
          <w:rFonts w:cstheme="minorHAnsi"/>
        </w:rPr>
        <w:t xml:space="preserve"> jest ve mimiklerini uygun kullanır. </w:t>
      </w:r>
    </w:p>
    <w:p w14:paraId="47083DD8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22395133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0BECE12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19875869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78577E8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4F9EA8DC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14C0DE4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461B57C1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22024F6C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4DADA09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18F6060A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 sorar. </w:t>
      </w:r>
    </w:p>
    <w:p w14:paraId="315270E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42C2C58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521BEC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3AA11BE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Adını yazılı bir şekilde </w:t>
      </w:r>
      <w:proofErr w:type="spellStart"/>
      <w:r w:rsidRPr="001C7F0A">
        <w:rPr>
          <w:rFonts w:cstheme="minorHAnsi"/>
        </w:rPr>
        <w:t>gördüğünde</w:t>
      </w:r>
      <w:proofErr w:type="spellEnd"/>
      <w:r w:rsidRPr="001C7F0A">
        <w:rPr>
          <w:rFonts w:cstheme="minorHAnsi"/>
        </w:rPr>
        <w:t xml:space="preserve"> tanır.</w:t>
      </w:r>
    </w:p>
    <w:p w14:paraId="51B95D6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Yazı farkındalığı gösterir. </w:t>
      </w:r>
    </w:p>
    <w:p w14:paraId="4F41912F" w14:textId="77777777" w:rsidR="00D15DA0" w:rsidRPr="001C7F0A" w:rsidRDefault="00D15DA0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Çevresindeki yazıları gösterir. </w:t>
      </w:r>
    </w:p>
    <w:p w14:paraId="216BA493" w14:textId="77777777" w:rsidR="0096536E" w:rsidRPr="001C7F0A" w:rsidRDefault="0096536E" w:rsidP="003B4B20">
      <w:pPr>
        <w:spacing w:after="0"/>
        <w:rPr>
          <w:rFonts w:cstheme="minorHAnsi"/>
        </w:rPr>
      </w:pPr>
    </w:p>
    <w:p w14:paraId="39954F7A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3016DE6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785DE7A8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yönde/formda/hızda koşar. </w:t>
      </w:r>
    </w:p>
    <w:p w14:paraId="458D0F9E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Kol ve bacaklarını eş zamanlı hareket ettirir. </w:t>
      </w:r>
    </w:p>
    <w:p w14:paraId="4F9CF657" w14:textId="77777777" w:rsidR="005A5E0B" w:rsidRPr="001C7F0A" w:rsidRDefault="005A5E0B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Yönergelere uygun olarak farklı yönlere uzanır. </w:t>
      </w:r>
    </w:p>
    <w:p w14:paraId="53A34E8E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 ayak üzerinde sıçrar. </w:t>
      </w:r>
    </w:p>
    <w:p w14:paraId="3B098D74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78847C3F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D9F665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Atılan nesneleri yakalar. </w:t>
      </w:r>
    </w:p>
    <w:p w14:paraId="3724D46B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belirli bir mesafeden hedefe atar. </w:t>
      </w:r>
    </w:p>
    <w:p w14:paraId="1AF5E00B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Denge/koordinasyon gerektiren araçları kullanır.</w:t>
      </w:r>
    </w:p>
    <w:p w14:paraId="65A0D14C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Denge gerektiren hareketleri yapar. </w:t>
      </w:r>
    </w:p>
    <w:p w14:paraId="658A3F80" w14:textId="77777777" w:rsidR="009F0F9A" w:rsidRPr="001C7F0A" w:rsidRDefault="009F0F9A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Çizgi üzerinde farklı yönde/formda/hızda yürür. </w:t>
      </w:r>
    </w:p>
    <w:p w14:paraId="03B30B1D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06BE037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takar. </w:t>
      </w:r>
    </w:p>
    <w:p w14:paraId="4296F0D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çıkarır. </w:t>
      </w:r>
    </w:p>
    <w:p w14:paraId="33A1A246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ADB262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245488E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5A13F53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4AB3BBF0" w14:textId="77777777" w:rsidR="00D15DA0" w:rsidRPr="001C7F0A" w:rsidRDefault="00D15DA0" w:rsidP="003B4B2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yapıştırıcılar kullanarak materyalleri yapıştırır. </w:t>
      </w:r>
    </w:p>
    <w:p w14:paraId="6C3DC86B" w14:textId="77777777" w:rsidR="00693ABD" w:rsidRPr="001C7F0A" w:rsidRDefault="00693ABD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193E8FBC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materyaller kullanarak boyama yapar. </w:t>
      </w:r>
    </w:p>
    <w:p w14:paraId="101CD147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Nesnelere şekil verir. </w:t>
      </w:r>
    </w:p>
    <w:p w14:paraId="3C954A30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nesneleri keser. </w:t>
      </w:r>
    </w:p>
    <w:p w14:paraId="464BF285" w14:textId="77777777" w:rsidR="00231BF5" w:rsidRPr="001C7F0A" w:rsidRDefault="00231BF5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6AA3C56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27D938F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Çeşitli figürler/temel figürler çizer. </w:t>
      </w:r>
    </w:p>
    <w:p w14:paraId="536B442E" w14:textId="77777777" w:rsidR="005A5E0B" w:rsidRPr="001C7F0A" w:rsidRDefault="005A5E0B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Figürlerinde ayrıntı kullanır. </w:t>
      </w:r>
    </w:p>
    <w:p w14:paraId="55237A7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14. Yaşam alanlarında gerekli düzenlemeler yapar. </w:t>
      </w:r>
    </w:p>
    <w:p w14:paraId="4D1F0F2F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Eşyaları temiz kullanır. </w:t>
      </w:r>
    </w:p>
    <w:p w14:paraId="3B966EFE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Kullandığı eşyayı yerine kaldırır. </w:t>
      </w:r>
    </w:p>
    <w:p w14:paraId="152CD5DA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düzenler. </w:t>
      </w:r>
    </w:p>
    <w:p w14:paraId="7414BBE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özenli kullanır. </w:t>
      </w:r>
    </w:p>
    <w:p w14:paraId="5A7A419F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Çevre temizliğiyle ilgili araç ve gereçleri kullanır</w:t>
      </w:r>
    </w:p>
    <w:p w14:paraId="1F34586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Kendini riskli durumlardan korur. </w:t>
      </w:r>
    </w:p>
    <w:p w14:paraId="362FAFD2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Riskli olan durumları söyler. </w:t>
      </w:r>
    </w:p>
    <w:p w14:paraId="5E78ED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Temel güvenlik kurallarını söyler. </w:t>
      </w:r>
    </w:p>
    <w:p w14:paraId="6042A5EA" w14:textId="77777777" w:rsidR="00F64653" w:rsidRPr="001C7F0A" w:rsidRDefault="00F64653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7FBA34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25778DD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689DBB4" w14:textId="77777777" w:rsidR="00693ABD" w:rsidRPr="001C7F0A" w:rsidRDefault="00693ABD" w:rsidP="00693ABD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21BE7DBB" w14:textId="77777777" w:rsidR="00693ABD" w:rsidRPr="001C7F0A" w:rsidRDefault="00693ABD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3EA33C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6AD1C9CF" w14:textId="77777777" w:rsidR="005A5E0B" w:rsidRPr="001C7F0A" w:rsidRDefault="005A5E0B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0D380CF4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A559EC5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="005A5E0B" w:rsidRPr="001C7F0A">
        <w:rPr>
          <w:rFonts w:cstheme="minorHAnsi"/>
        </w:rPr>
        <w:t xml:space="preserve">Bilgilerini/becerilerini/başarılarını/hayallerini paylaşır. </w:t>
      </w:r>
    </w:p>
    <w:p w14:paraId="01B8B2E7" w14:textId="77777777" w:rsidR="00D15DA0" w:rsidRPr="001C7F0A" w:rsidRDefault="00D15DA0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Grup önünde kendini ifade eder. </w:t>
      </w:r>
    </w:p>
    <w:p w14:paraId="25B3F86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044D288B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Kendiliğinden bir işe başlamaya istekli olduğunu gösterir. </w:t>
      </w:r>
    </w:p>
    <w:p w14:paraId="1F190B8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iş/görev sırasında yönlendirme olmadan bilgilerini/becerilerini kullanır. </w:t>
      </w:r>
    </w:p>
    <w:p w14:paraId="1EDCFCC3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1ED984D5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19C99781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65C5E536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73F72F0B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6CD49E72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33CF7985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3975B1C4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Farklılıklara saygı duyar. </w:t>
      </w:r>
    </w:p>
    <w:p w14:paraId="73318CDC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4EF5B9E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43E98EA3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211D42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31042326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Akranlarıyla arkadaşlık kurar. Arkadaşlıklarını sürdürür. </w:t>
      </w:r>
    </w:p>
    <w:p w14:paraId="06C539F5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74D149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431CB61C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3F83194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12. Başkalarına yardım eder. </w:t>
      </w:r>
    </w:p>
    <w:p w14:paraId="236E839A" w14:textId="77777777" w:rsidR="00231BF5" w:rsidRPr="001C7F0A" w:rsidRDefault="00231BF5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Yardımlaşmanın önemini açıklar. </w:t>
      </w:r>
    </w:p>
    <w:p w14:paraId="61BB829C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Farklı ortamlardaki kurallara uyar. </w:t>
      </w:r>
    </w:p>
    <w:p w14:paraId="718E8870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Kuralların ortama göre değişiklik gösterebileceğini söyler. </w:t>
      </w:r>
    </w:p>
    <w:p w14:paraId="041534D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kurallara örnek verir. Kuralların gerekliliğini açıklar. </w:t>
      </w:r>
    </w:p>
    <w:p w14:paraId="3C99C5A5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kuralların belirlenmesine katkıda bulunur. </w:t>
      </w:r>
    </w:p>
    <w:p w14:paraId="72403018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kuralların değişebileceğini söyler. </w:t>
      </w:r>
    </w:p>
    <w:p w14:paraId="2381EACD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İstekleri/duyguları ile kurallar çeliştiğinde kurallara uygun davranır. </w:t>
      </w:r>
    </w:p>
    <w:p w14:paraId="4A198B78" w14:textId="77777777" w:rsidR="005A5E0B" w:rsidRPr="001C7F0A" w:rsidRDefault="005A5E0B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Toplumsal yaşamda görgü ve nezaket kurallarına uymayı alışkanlık hâline getirir.</w:t>
      </w:r>
    </w:p>
    <w:p w14:paraId="510861F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9A4409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Sürdürülebilir yaşam için gerekli olan kaynakları verimli kullanır. </w:t>
      </w:r>
    </w:p>
    <w:p w14:paraId="3D4EA93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0DBF4E7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Estetik değerleri korur.  </w:t>
      </w:r>
    </w:p>
    <w:p w14:paraId="7F322C1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 gördüğü güzel/rahatsız edici durumları söyler. </w:t>
      </w:r>
    </w:p>
    <w:p w14:paraId="42D2F1D5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Çevresini farklı biçimlerde düzenler.  </w:t>
      </w:r>
    </w:p>
    <w:p w14:paraId="252F700E" w14:textId="77777777" w:rsidR="001C7F0A" w:rsidRDefault="001C7F0A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3A0A0ED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2EE855BA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31BF5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</w:t>
      </w:r>
    </w:p>
    <w:p w14:paraId="222D9192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Aynı</w:t>
      </w:r>
      <w:proofErr w:type="spellEnd"/>
      <w:r w:rsidR="00231BF5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farklı</w:t>
      </w:r>
      <w:proofErr w:type="spellEnd"/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9F0F9A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Daire, üçgen, kare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6BE1CCF" w14:textId="77777777" w:rsidR="003A72C8" w:rsidRPr="003A72C8" w:rsidRDefault="003A72C8" w:rsidP="003A72C8">
      <w:pPr>
        <w:spacing w:after="0" w:line="240" w:lineRule="auto"/>
        <w:rPr>
          <w:rFonts w:cstheme="minorHAnsi"/>
          <w:b/>
          <w:u w:val="single"/>
        </w:rPr>
      </w:pPr>
      <w:r w:rsidRPr="003A72C8">
        <w:rPr>
          <w:rFonts w:cstheme="minorHAnsi"/>
          <w:b/>
          <w:u w:val="single"/>
        </w:rPr>
        <w:t>OKUL DIŞI ÖĞRENME ETKİNLİĞİ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5DC26416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72FC1B0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İsim treni oyunu sırasında sınıfta bulunan istekli ebeveynler oyuna dahil edilebilir.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6032E43B" w14:textId="77777777" w:rsidR="001C7F0A" w:rsidRDefault="001C7F0A" w:rsidP="006B449B">
      <w:pPr>
        <w:spacing w:after="0" w:line="240" w:lineRule="auto"/>
        <w:rPr>
          <w:rFonts w:cstheme="minorHAnsi"/>
          <w:b/>
          <w:u w:val="single"/>
        </w:rPr>
      </w:pPr>
    </w:p>
    <w:sectPr w:rsid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56876"/>
    <w:rsid w:val="001C7F0A"/>
    <w:rsid w:val="00231BF5"/>
    <w:rsid w:val="003A72C8"/>
    <w:rsid w:val="003B4B20"/>
    <w:rsid w:val="005A5E0B"/>
    <w:rsid w:val="0066446F"/>
    <w:rsid w:val="00693ABD"/>
    <w:rsid w:val="006B449B"/>
    <w:rsid w:val="009169F9"/>
    <w:rsid w:val="0096536E"/>
    <w:rsid w:val="0097633D"/>
    <w:rsid w:val="009F0F9A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2024-08-24T18:41:00Z</dcterms:created>
  <dcterms:modified xsi:type="dcterms:W3CDTF">2024-09-30T21:17:00Z</dcterms:modified>
</cp:coreProperties>
</file>