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106C78" w:rsidRDefault="00D95F6D" w:rsidP="00106C78">
      <w:pPr>
        <w:spacing w:after="0" w:line="276" w:lineRule="auto"/>
        <w:jc w:val="center"/>
        <w:rPr>
          <w:rFonts w:ascii="Calibri" w:hAnsi="Calibri" w:cs="Calibri"/>
          <w:b/>
        </w:rPr>
      </w:pPr>
      <w:r w:rsidRPr="00106C78">
        <w:rPr>
          <w:rFonts w:ascii="Calibri" w:hAnsi="Calibri" w:cs="Calibri"/>
          <w:b/>
        </w:rPr>
        <w:t>GÜNLÜK PLAN</w:t>
      </w:r>
    </w:p>
    <w:p w14:paraId="6D2999FF" w14:textId="77777777" w:rsidR="00D95F6D" w:rsidRPr="00106C78" w:rsidRDefault="00D95F6D" w:rsidP="00106C78">
      <w:pPr>
        <w:spacing w:after="0" w:line="276" w:lineRule="auto"/>
        <w:rPr>
          <w:rFonts w:ascii="Calibri" w:hAnsi="Calibri" w:cs="Calibri"/>
          <w:b/>
        </w:rPr>
      </w:pPr>
    </w:p>
    <w:p w14:paraId="5371E69D" w14:textId="1AF61252" w:rsidR="00D95F6D" w:rsidRPr="00106C78" w:rsidRDefault="00D95F6D" w:rsidP="00106C78">
      <w:pPr>
        <w:spacing w:after="0" w:line="276" w:lineRule="auto"/>
        <w:rPr>
          <w:rFonts w:ascii="Calibri" w:hAnsi="Calibri" w:cs="Calibri"/>
          <w:b/>
        </w:rPr>
      </w:pPr>
      <w:r w:rsidRPr="00106C78">
        <w:rPr>
          <w:rFonts w:ascii="Calibri" w:hAnsi="Calibri" w:cs="Calibri"/>
          <w:b/>
        </w:rPr>
        <w:t xml:space="preserve">Okul Adı: </w:t>
      </w:r>
    </w:p>
    <w:p w14:paraId="53A8F5EB" w14:textId="77777777" w:rsidR="00D95F6D" w:rsidRPr="00106C78" w:rsidRDefault="00D95F6D" w:rsidP="00106C78">
      <w:pPr>
        <w:spacing w:after="0" w:line="276" w:lineRule="auto"/>
        <w:rPr>
          <w:rFonts w:ascii="Calibri" w:hAnsi="Calibri" w:cs="Calibri"/>
          <w:b/>
        </w:rPr>
      </w:pPr>
      <w:r w:rsidRPr="00106C78">
        <w:rPr>
          <w:rFonts w:ascii="Calibri" w:hAnsi="Calibri" w:cs="Calibri"/>
          <w:b/>
        </w:rPr>
        <w:t>Tarih:</w:t>
      </w:r>
    </w:p>
    <w:p w14:paraId="13EF23E5" w14:textId="0D6F1D67" w:rsidR="00D95F6D" w:rsidRPr="00106C78" w:rsidRDefault="00D95F6D" w:rsidP="00106C78">
      <w:pPr>
        <w:spacing w:after="0" w:line="276" w:lineRule="auto"/>
        <w:rPr>
          <w:rFonts w:ascii="Calibri" w:hAnsi="Calibri" w:cs="Calibri"/>
          <w:b/>
        </w:rPr>
      </w:pPr>
      <w:r w:rsidRPr="00106C78">
        <w:rPr>
          <w:rFonts w:ascii="Calibri" w:hAnsi="Calibri" w:cs="Calibri"/>
          <w:b/>
        </w:rPr>
        <w:t xml:space="preserve">Yaş Grubu (Ay): </w:t>
      </w:r>
      <w:r w:rsidR="00177598" w:rsidRPr="00106C78">
        <w:rPr>
          <w:rFonts w:ascii="Calibri" w:hAnsi="Calibri" w:cs="Calibri"/>
        </w:rPr>
        <w:t>48-60</w:t>
      </w:r>
      <w:r w:rsidRPr="00106C78">
        <w:rPr>
          <w:rFonts w:ascii="Calibri" w:hAnsi="Calibri" w:cs="Calibri"/>
        </w:rPr>
        <w:t xml:space="preserve"> Ay</w:t>
      </w:r>
    </w:p>
    <w:p w14:paraId="5840D4C4" w14:textId="28194E86" w:rsidR="00D95F6D" w:rsidRPr="00106C78" w:rsidRDefault="00D95F6D" w:rsidP="00106C78">
      <w:pPr>
        <w:tabs>
          <w:tab w:val="left" w:pos="1815"/>
        </w:tabs>
        <w:spacing w:after="0" w:line="276" w:lineRule="auto"/>
        <w:rPr>
          <w:rFonts w:ascii="Calibri" w:hAnsi="Calibri" w:cs="Calibri"/>
        </w:rPr>
      </w:pPr>
      <w:r w:rsidRPr="00106C78">
        <w:rPr>
          <w:rFonts w:ascii="Calibri" w:hAnsi="Calibri" w:cs="Calibri"/>
          <w:b/>
        </w:rPr>
        <w:t xml:space="preserve">Öğretmen Adı: </w:t>
      </w:r>
    </w:p>
    <w:p w14:paraId="6E36E851" w14:textId="77777777" w:rsidR="00D95F6D" w:rsidRPr="00106C78" w:rsidRDefault="00D95F6D" w:rsidP="00106C78">
      <w:pPr>
        <w:spacing w:after="0" w:line="276" w:lineRule="auto"/>
        <w:rPr>
          <w:rFonts w:ascii="Calibri" w:hAnsi="Calibri" w:cs="Calibri"/>
        </w:rPr>
      </w:pPr>
    </w:p>
    <w:p w14:paraId="32D6BE0F" w14:textId="4B7B5D3E" w:rsidR="000F585F" w:rsidRPr="00106C78" w:rsidRDefault="001C2089" w:rsidP="00106C78">
      <w:pPr>
        <w:spacing w:after="0" w:line="276" w:lineRule="auto"/>
        <w:rPr>
          <w:rFonts w:ascii="Calibri" w:hAnsi="Calibri" w:cs="Calibri"/>
          <w:b/>
          <w:bCs/>
        </w:rPr>
      </w:pPr>
      <w:r w:rsidRPr="00106C78">
        <w:rPr>
          <w:rFonts w:ascii="Calibri" w:hAnsi="Calibri" w:cs="Calibri"/>
          <w:b/>
          <w:bCs/>
        </w:rPr>
        <w:t>ALAN BECERİLERİ</w:t>
      </w:r>
    </w:p>
    <w:p w14:paraId="4EF0E975" w14:textId="77777777" w:rsidR="007A7BC6" w:rsidRPr="00106C78" w:rsidRDefault="007A7BC6" w:rsidP="00106C78">
      <w:pPr>
        <w:spacing w:after="0" w:line="276" w:lineRule="auto"/>
        <w:rPr>
          <w:rFonts w:ascii="Calibri" w:hAnsi="Calibri" w:cs="Calibri"/>
          <w:b/>
          <w:bCs/>
        </w:rPr>
      </w:pPr>
      <w:r w:rsidRPr="00106C78">
        <w:rPr>
          <w:rFonts w:ascii="Calibri" w:hAnsi="Calibri" w:cs="Calibri"/>
          <w:b/>
          <w:bCs/>
        </w:rPr>
        <w:t>Türkçe Alanı</w:t>
      </w:r>
    </w:p>
    <w:p w14:paraId="0B390D31"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TAB1.1.Dinlemeyi /İzlemeyi Yönetme</w:t>
      </w:r>
    </w:p>
    <w:p w14:paraId="26BBC28E"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TAB1.2.Anlam Oluşturma</w:t>
      </w:r>
    </w:p>
    <w:p w14:paraId="0C238C71"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TAB1.3.Çözümleme</w:t>
      </w:r>
    </w:p>
    <w:p w14:paraId="4ACF9022"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TAB2.1.Okumayı Yönetme</w:t>
      </w:r>
    </w:p>
    <w:p w14:paraId="17D95453"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TAB2.2.Anlam Oluşturma</w:t>
      </w:r>
    </w:p>
    <w:p w14:paraId="0784C42E"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TAB2.3.Çözümleme</w:t>
      </w:r>
    </w:p>
    <w:p w14:paraId="0B66CBE4"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TAB3.1.Konuşmayı Yönetme</w:t>
      </w:r>
    </w:p>
    <w:p w14:paraId="3D00A700" w14:textId="77777777" w:rsidR="007A7BC6" w:rsidRPr="00106C78" w:rsidRDefault="007A7BC6" w:rsidP="00106C78">
      <w:pPr>
        <w:spacing w:after="0" w:line="276" w:lineRule="auto"/>
        <w:rPr>
          <w:rFonts w:ascii="Calibri" w:hAnsi="Calibri" w:cs="Calibri"/>
          <w:b/>
          <w:bCs/>
        </w:rPr>
      </w:pPr>
      <w:r w:rsidRPr="00106C78">
        <w:rPr>
          <w:rFonts w:ascii="Calibri" w:hAnsi="Calibri" w:cs="Calibri"/>
          <w:b/>
          <w:bCs/>
        </w:rPr>
        <w:t>Hareket ve Sağlık Alanı</w:t>
      </w:r>
    </w:p>
    <w:p w14:paraId="5D1377BA"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HSAB1.1. Büyük Kas Becerileri</w:t>
      </w:r>
    </w:p>
    <w:p w14:paraId="4EE4FFDF"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HSAB1.2. Küçük Kas Becerileri</w:t>
      </w:r>
    </w:p>
    <w:p w14:paraId="1F764197" w14:textId="77777777" w:rsidR="007A7BC6" w:rsidRPr="00106C78" w:rsidRDefault="007A7BC6" w:rsidP="00106C78">
      <w:pPr>
        <w:spacing w:after="0" w:line="276" w:lineRule="auto"/>
        <w:rPr>
          <w:rFonts w:ascii="Calibri" w:hAnsi="Calibri" w:cs="Calibri"/>
        </w:rPr>
      </w:pPr>
    </w:p>
    <w:p w14:paraId="16BEF8AD" w14:textId="77777777" w:rsidR="007A7BC6" w:rsidRPr="00106C78" w:rsidRDefault="007A7BC6" w:rsidP="00106C78">
      <w:pPr>
        <w:spacing w:after="0" w:line="276" w:lineRule="auto"/>
        <w:rPr>
          <w:rFonts w:ascii="Calibri" w:hAnsi="Calibri" w:cs="Calibri"/>
          <w:b/>
          <w:bCs/>
        </w:rPr>
      </w:pPr>
      <w:r w:rsidRPr="00106C78">
        <w:rPr>
          <w:rFonts w:ascii="Calibri" w:hAnsi="Calibri" w:cs="Calibri"/>
          <w:b/>
          <w:bCs/>
        </w:rPr>
        <w:t>KAVRAMSAL BECERİLER</w:t>
      </w:r>
    </w:p>
    <w:p w14:paraId="3756CEE1" w14:textId="77777777" w:rsidR="007A7BC6" w:rsidRPr="00106C78" w:rsidRDefault="007A7BC6" w:rsidP="00106C78">
      <w:pPr>
        <w:spacing w:after="0" w:line="276" w:lineRule="auto"/>
        <w:rPr>
          <w:rFonts w:ascii="Calibri" w:hAnsi="Calibri" w:cs="Calibri"/>
          <w:b/>
          <w:bCs/>
          <w:kern w:val="0"/>
        </w:rPr>
      </w:pPr>
      <w:r w:rsidRPr="00106C78">
        <w:rPr>
          <w:rFonts w:ascii="Calibri" w:hAnsi="Calibri" w:cs="Calibri"/>
          <w:b/>
          <w:bCs/>
          <w:kern w:val="0"/>
        </w:rPr>
        <w:t>Temel Beceriler (KB1)</w:t>
      </w:r>
    </w:p>
    <w:p w14:paraId="184B52E6"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Saymak, Okumak</w:t>
      </w:r>
    </w:p>
    <w:p w14:paraId="1CB80E22"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Yazmak, Çizmek</w:t>
      </w:r>
    </w:p>
    <w:p w14:paraId="5C02FA41"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Bulmak, Seçmek</w:t>
      </w:r>
    </w:p>
    <w:p w14:paraId="79476986"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Belirlemek, İşaret Etmek</w:t>
      </w:r>
    </w:p>
    <w:p w14:paraId="43A838AF"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Ölçmek, Sunmak</w:t>
      </w:r>
    </w:p>
    <w:p w14:paraId="279366EB" w14:textId="77777777" w:rsidR="007A7BC6" w:rsidRPr="00106C78" w:rsidRDefault="007A7BC6" w:rsidP="00106C78">
      <w:pPr>
        <w:spacing w:after="0" w:line="276" w:lineRule="auto"/>
        <w:rPr>
          <w:rFonts w:ascii="Calibri" w:hAnsi="Calibri" w:cs="Calibri"/>
          <w:kern w:val="0"/>
        </w:rPr>
      </w:pPr>
      <w:r w:rsidRPr="00106C78">
        <w:rPr>
          <w:rFonts w:ascii="Calibri" w:hAnsi="Calibri" w:cs="Calibri"/>
          <w:kern w:val="0"/>
        </w:rPr>
        <w:t>Çevirmek, Kaydetmek</w:t>
      </w:r>
    </w:p>
    <w:p w14:paraId="5CE01AF0" w14:textId="77777777" w:rsidR="007A7BC6" w:rsidRPr="00106C78" w:rsidRDefault="007A7BC6" w:rsidP="00106C78">
      <w:pPr>
        <w:spacing w:after="0" w:line="276" w:lineRule="auto"/>
        <w:rPr>
          <w:rFonts w:ascii="Calibri" w:hAnsi="Calibri" w:cs="Calibri"/>
          <w:b/>
          <w:bCs/>
          <w:kern w:val="0"/>
        </w:rPr>
      </w:pPr>
      <w:r w:rsidRPr="00106C78">
        <w:rPr>
          <w:rFonts w:ascii="Calibri" w:hAnsi="Calibri" w:cs="Calibri"/>
          <w:b/>
          <w:bCs/>
          <w:kern w:val="0"/>
        </w:rPr>
        <w:t>Bütünleşik Beceriler (KB2)</w:t>
      </w:r>
    </w:p>
    <w:p w14:paraId="1C7653AA"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KB2.2.Gözlemleme Becerisi</w:t>
      </w:r>
    </w:p>
    <w:p w14:paraId="02745882"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KB2.2.SB1. Gözleme ilişkin amaç-ölçüt belirlemek</w:t>
      </w:r>
    </w:p>
    <w:p w14:paraId="44742C19"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KB2.2.SB2. Uygun veri toplama aracı ile veri toplamak</w:t>
      </w:r>
    </w:p>
    <w:p w14:paraId="37CC8FC1"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KB2.2.SB3. Toplanan verileri sınıflandırmak ve kaydetmek</w:t>
      </w:r>
    </w:p>
    <w:p w14:paraId="3DB3B355"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KB2.3.Özetleme Becerisi</w:t>
      </w:r>
    </w:p>
    <w:p w14:paraId="31F3A403"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KB2.3.SB1. Metin/olay/konu/durum ile ilgili çözümleme yapmak</w:t>
      </w:r>
    </w:p>
    <w:p w14:paraId="6AE7E2A6"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KB2.3.SB2. Metin/olay/konu/durum ile ilgili sınıflandırma yapmak</w:t>
      </w:r>
    </w:p>
    <w:p w14:paraId="5CEEF928" w14:textId="77777777" w:rsidR="007A7BC6" w:rsidRPr="00106C78" w:rsidRDefault="007A7BC6" w:rsidP="00106C78">
      <w:pPr>
        <w:autoSpaceDE w:val="0"/>
        <w:autoSpaceDN w:val="0"/>
        <w:adjustRightInd w:val="0"/>
        <w:spacing w:after="0" w:line="240" w:lineRule="auto"/>
        <w:rPr>
          <w:rFonts w:ascii="Calibri" w:hAnsi="Calibri" w:cs="Calibri"/>
          <w:color w:val="52FFD2"/>
          <w:kern w:val="0"/>
        </w:rPr>
      </w:pPr>
      <w:r w:rsidRPr="00106C78">
        <w:rPr>
          <w:rFonts w:ascii="Calibri" w:hAnsi="Calibri" w:cs="Calibri"/>
          <w:kern w:val="0"/>
        </w:rPr>
        <w:t>KB2.3.SB3. Metin/olay/konu/durumu yorumlamak (kendi cümleleri ile aktarmak)</w:t>
      </w:r>
    </w:p>
    <w:p w14:paraId="6C76A4C8" w14:textId="77777777" w:rsidR="007A7BC6" w:rsidRPr="00106C78" w:rsidRDefault="007A7BC6" w:rsidP="00106C78">
      <w:pPr>
        <w:spacing w:after="0" w:line="276" w:lineRule="auto"/>
        <w:rPr>
          <w:rFonts w:ascii="Calibri" w:hAnsi="Calibri" w:cs="Calibri"/>
          <w:b/>
          <w:bCs/>
        </w:rPr>
      </w:pPr>
      <w:r w:rsidRPr="00106C78">
        <w:rPr>
          <w:rFonts w:ascii="Calibri" w:hAnsi="Calibri" w:cs="Calibri"/>
          <w:b/>
          <w:bCs/>
        </w:rPr>
        <w:t>EĞİLİMLER</w:t>
      </w:r>
    </w:p>
    <w:p w14:paraId="1E9C7662" w14:textId="77777777" w:rsidR="007A7BC6" w:rsidRPr="00106C78" w:rsidRDefault="007A7BC6" w:rsidP="00106C78">
      <w:pPr>
        <w:autoSpaceDE w:val="0"/>
        <w:autoSpaceDN w:val="0"/>
        <w:adjustRightInd w:val="0"/>
        <w:spacing w:after="0" w:line="240" w:lineRule="auto"/>
        <w:rPr>
          <w:rFonts w:ascii="Calibri" w:hAnsi="Calibri" w:cs="Calibri"/>
          <w:b/>
          <w:bCs/>
          <w:kern w:val="0"/>
        </w:rPr>
      </w:pPr>
      <w:r w:rsidRPr="00106C78">
        <w:rPr>
          <w:rFonts w:ascii="Calibri" w:hAnsi="Calibri" w:cs="Calibri"/>
          <w:b/>
          <w:bCs/>
          <w:kern w:val="0"/>
        </w:rPr>
        <w:t>E1. Benlik Eğilimleri</w:t>
      </w:r>
    </w:p>
    <w:p w14:paraId="73764C77"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E1.1. Merak</w:t>
      </w:r>
    </w:p>
    <w:p w14:paraId="1C605A48"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E1.2. Bağımsızlık</w:t>
      </w:r>
    </w:p>
    <w:p w14:paraId="3774491C"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E1.3. Azim ve Kararlılık</w:t>
      </w:r>
    </w:p>
    <w:p w14:paraId="03257F8F"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E1.4. Kendine İnanma (Öz Yeterlilik)</w:t>
      </w:r>
    </w:p>
    <w:p w14:paraId="509B2FE5" w14:textId="77777777" w:rsidR="007A7BC6" w:rsidRPr="00106C78" w:rsidRDefault="007A7BC6" w:rsidP="00106C78">
      <w:pPr>
        <w:spacing w:after="0" w:line="276" w:lineRule="auto"/>
        <w:rPr>
          <w:rFonts w:ascii="Calibri" w:hAnsi="Calibri" w:cs="Calibri"/>
        </w:rPr>
      </w:pPr>
      <w:r w:rsidRPr="00106C78">
        <w:rPr>
          <w:rFonts w:ascii="Calibri" w:hAnsi="Calibri" w:cs="Calibri"/>
          <w:kern w:val="0"/>
        </w:rPr>
        <w:t>E1.5. Kendine Güvenme (Öz Güven)</w:t>
      </w:r>
    </w:p>
    <w:p w14:paraId="7B91C5AF" w14:textId="77777777" w:rsidR="00106C78" w:rsidRDefault="00106C78" w:rsidP="00106C78">
      <w:pPr>
        <w:spacing w:after="0" w:line="276" w:lineRule="auto"/>
        <w:rPr>
          <w:rFonts w:ascii="Calibri" w:hAnsi="Calibri" w:cs="Calibri"/>
          <w:b/>
          <w:bCs/>
        </w:rPr>
      </w:pPr>
    </w:p>
    <w:p w14:paraId="6C893EB4" w14:textId="01A394D8" w:rsidR="007A7BC6" w:rsidRPr="00106C78" w:rsidRDefault="007A7BC6" w:rsidP="00106C78">
      <w:pPr>
        <w:spacing w:after="0" w:line="276" w:lineRule="auto"/>
        <w:rPr>
          <w:rFonts w:ascii="Calibri" w:hAnsi="Calibri" w:cs="Calibri"/>
          <w:b/>
          <w:bCs/>
        </w:rPr>
      </w:pPr>
      <w:r w:rsidRPr="00106C78">
        <w:rPr>
          <w:rFonts w:ascii="Calibri" w:hAnsi="Calibri" w:cs="Calibri"/>
          <w:b/>
          <w:bCs/>
        </w:rPr>
        <w:t xml:space="preserve">PROGRAMLAR ARASI BİLEŞENLER </w:t>
      </w:r>
    </w:p>
    <w:p w14:paraId="6837806A" w14:textId="77777777" w:rsidR="007A7BC6" w:rsidRPr="00106C78" w:rsidRDefault="007A7BC6" w:rsidP="00106C78">
      <w:pPr>
        <w:spacing w:after="0" w:line="276" w:lineRule="auto"/>
        <w:rPr>
          <w:rFonts w:ascii="Calibri" w:hAnsi="Calibri" w:cs="Calibri"/>
          <w:b/>
          <w:bCs/>
        </w:rPr>
      </w:pPr>
      <w:r w:rsidRPr="00106C78">
        <w:rPr>
          <w:rFonts w:ascii="Calibri" w:hAnsi="Calibri" w:cs="Calibri"/>
          <w:b/>
          <w:bCs/>
        </w:rPr>
        <w:t>Sosyal Duygusal Öğrenme Becerileri</w:t>
      </w:r>
    </w:p>
    <w:p w14:paraId="34465A9E" w14:textId="77777777" w:rsidR="007A7BC6" w:rsidRPr="00106C78" w:rsidRDefault="007A7BC6" w:rsidP="00106C78">
      <w:pPr>
        <w:spacing w:after="0" w:line="276" w:lineRule="auto"/>
        <w:rPr>
          <w:rFonts w:ascii="Calibri" w:hAnsi="Calibri" w:cs="Calibri"/>
          <w:b/>
          <w:bCs/>
          <w:kern w:val="0"/>
        </w:rPr>
      </w:pPr>
      <w:r w:rsidRPr="00106C78">
        <w:rPr>
          <w:rFonts w:ascii="Calibri" w:hAnsi="Calibri" w:cs="Calibri"/>
          <w:b/>
          <w:bCs/>
          <w:kern w:val="0"/>
        </w:rPr>
        <w:t>2.1. Benlik Becerileri (Sdb1)</w:t>
      </w:r>
    </w:p>
    <w:p w14:paraId="0A0F3FC3" w14:textId="77777777" w:rsidR="007A7BC6" w:rsidRPr="00106C78" w:rsidRDefault="007A7BC6" w:rsidP="00106C78">
      <w:pPr>
        <w:spacing w:after="0" w:line="276" w:lineRule="auto"/>
        <w:rPr>
          <w:rFonts w:ascii="Calibri" w:hAnsi="Calibri" w:cs="Calibri"/>
          <w:b/>
          <w:bCs/>
        </w:rPr>
      </w:pPr>
      <w:r w:rsidRPr="00106C78">
        <w:rPr>
          <w:rFonts w:ascii="Calibri" w:hAnsi="Calibri" w:cs="Calibri"/>
          <w:b/>
          <w:bCs/>
        </w:rPr>
        <w:lastRenderedPageBreak/>
        <w:t>Sdb1.1. Kendini Tanıma (Öz Farkındalık Becerisi)</w:t>
      </w:r>
    </w:p>
    <w:p w14:paraId="060DBF96"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Sdb1.1.Sb1. Öğreneceği Yeni Konu/Kavram veya Bilgiyi Nasıl Öğrendiğini Belirlemek</w:t>
      </w:r>
    </w:p>
    <w:p w14:paraId="587B8341"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Sdb1.1.Sb1.G1. Merak Etmenin Öğrenmeye Etkisini Fark Eder.</w:t>
      </w:r>
    </w:p>
    <w:p w14:paraId="1567436F"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Sdb1.1.Sb1.G2. Merak Ettiği Konu/Kavrama İlişkin Soru Sorar.</w:t>
      </w:r>
    </w:p>
    <w:p w14:paraId="3592C59A"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Sdb1.1.Sb2. Olaylar/Durumlar Karşısında Hangi Duyguları Yaşadığını Fark Etmek</w:t>
      </w:r>
    </w:p>
    <w:p w14:paraId="5AB37B56"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Sdb1.1.Sb2.G1. Duygularını Sözel Olarak İfade Eder.</w:t>
      </w:r>
    </w:p>
    <w:p w14:paraId="328F7CA4"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Sdb1.1.Sb2.G2. Duygularını Farklı Yollarla İfade Eder.</w:t>
      </w:r>
    </w:p>
    <w:p w14:paraId="45AD76B8"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Sdb1.1.Sb2.G3. Duygularının Değişebileceğini Fark Eder.</w:t>
      </w:r>
    </w:p>
    <w:p w14:paraId="2AB05433"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Sdb1.1.Sb2.G4. Duyguları Ve Davranışları Arasındaki İlişkiyi Söyler.</w:t>
      </w:r>
    </w:p>
    <w:p w14:paraId="499AFCD2"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Sdb1.1.Sb3. Kendi Duygularına İlişkin Farkındalığını Artırmaya Yönelik Çalışmalar Yapmak</w:t>
      </w:r>
    </w:p>
    <w:p w14:paraId="59E1EB64"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Sdb1.1.Sb3.G1. İyi Hissettiren Duyguların Neler Olduğunu Bilir.</w:t>
      </w:r>
    </w:p>
    <w:p w14:paraId="4B1032C5" w14:textId="77777777" w:rsidR="007A7BC6" w:rsidRPr="00106C78" w:rsidRDefault="007A7BC6" w:rsidP="00106C78">
      <w:pPr>
        <w:spacing w:after="0" w:line="276" w:lineRule="auto"/>
        <w:rPr>
          <w:rFonts w:ascii="Calibri" w:hAnsi="Calibri" w:cs="Calibri"/>
          <w:kern w:val="0"/>
        </w:rPr>
      </w:pPr>
      <w:r w:rsidRPr="00106C78">
        <w:rPr>
          <w:rFonts w:ascii="Calibri" w:hAnsi="Calibri" w:cs="Calibri"/>
          <w:kern w:val="0"/>
        </w:rPr>
        <w:t>Sdb1.1.Sb3.G2. Kötü Hissettiren Duyguların Neler Olduğunu Bilir.</w:t>
      </w:r>
    </w:p>
    <w:p w14:paraId="7616CE22" w14:textId="77777777" w:rsidR="007A7BC6" w:rsidRPr="00106C78" w:rsidRDefault="007A7BC6" w:rsidP="00106C78">
      <w:pPr>
        <w:spacing w:after="0" w:line="276" w:lineRule="auto"/>
        <w:rPr>
          <w:rFonts w:ascii="Calibri" w:hAnsi="Calibri" w:cs="Calibri"/>
          <w:b/>
          <w:bCs/>
        </w:rPr>
      </w:pPr>
      <w:r w:rsidRPr="00106C78">
        <w:rPr>
          <w:rFonts w:ascii="Calibri" w:hAnsi="Calibri" w:cs="Calibri"/>
          <w:b/>
          <w:bCs/>
        </w:rPr>
        <w:t>Değerler</w:t>
      </w:r>
    </w:p>
    <w:p w14:paraId="63EED6F3"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 Çalışkanlık</w:t>
      </w:r>
    </w:p>
    <w:p w14:paraId="5CB917FE"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D3.1. Azimli Olmak</w:t>
      </w:r>
    </w:p>
    <w:p w14:paraId="43DA64CF"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D3.1.1. Gayretli olmanın hedeflere ulaşma üzerindeki etkisini fark eder.</w:t>
      </w:r>
    </w:p>
    <w:p w14:paraId="2C5A2481"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D3.1.2. Zorlukları aşmak için çaba gösterir.</w:t>
      </w:r>
    </w:p>
    <w:p w14:paraId="19373166"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D3.2. Planlı Olmak</w:t>
      </w:r>
    </w:p>
    <w:p w14:paraId="756EC2EF"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D3.2.1. Görev ve sorumlulukları yerine getirmek için planlama yapar.</w:t>
      </w:r>
    </w:p>
    <w:p w14:paraId="35394376"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D3.2.2. Hedeflere ulaşmak için hazırladığı planı uygular.</w:t>
      </w:r>
    </w:p>
    <w:p w14:paraId="70DDCA6D"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D3.2.3. Zamanı etkili yönetmenin önemini fark eder.</w:t>
      </w:r>
    </w:p>
    <w:p w14:paraId="07AB9928"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D3.3. Araştırmacı ve Sorgulayıcı Olmak</w:t>
      </w:r>
    </w:p>
    <w:p w14:paraId="5D1F5A30"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D3.3.1. Yaratıcılığını geliştirecek faaliyetlere katılır.</w:t>
      </w:r>
    </w:p>
    <w:p w14:paraId="16D3C84B"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D3.3.2. Çeşitli fikir, argüman ve yeni bilgilere açık olur.</w:t>
      </w:r>
    </w:p>
    <w:p w14:paraId="55B7AB74"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D.3.3.3. Bilimsel, teknolojik alanlardaki gelişmelerle ilgili etkinliklere katılmaya istekli olur.</w:t>
      </w:r>
    </w:p>
    <w:p w14:paraId="0239628D"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D3.4. Çalışmalarda Aktif Rol Almak</w:t>
      </w:r>
    </w:p>
    <w:p w14:paraId="6E8673CA"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D3.4.1. Grupla çalışma becerisi sergiler.</w:t>
      </w:r>
    </w:p>
    <w:p w14:paraId="371511E9"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D3.4.2. Sosyal sorumluluk ve toplum hizmeti çalışmalarında aktif görev alır.</w:t>
      </w:r>
    </w:p>
    <w:p w14:paraId="3E5CD60F"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D3.4.3. Kendine uygun görevleri almaya istekli olur.</w:t>
      </w:r>
    </w:p>
    <w:p w14:paraId="0A8CE30E"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D3.4.4. Kişisel ve grup içi etkinliklerde sorumluluklarını yerine getirir.</w:t>
      </w:r>
    </w:p>
    <w:p w14:paraId="59EF4F40" w14:textId="77777777" w:rsidR="007A7BC6" w:rsidRPr="00106C78" w:rsidRDefault="007A7BC6" w:rsidP="00106C78">
      <w:pPr>
        <w:autoSpaceDE w:val="0"/>
        <w:autoSpaceDN w:val="0"/>
        <w:adjustRightInd w:val="0"/>
        <w:spacing w:after="0" w:line="240" w:lineRule="auto"/>
        <w:rPr>
          <w:rFonts w:ascii="Calibri" w:hAnsi="Calibri" w:cs="Calibri"/>
          <w:kern w:val="0"/>
        </w:rPr>
      </w:pPr>
    </w:p>
    <w:p w14:paraId="4CC028CF" w14:textId="77777777" w:rsidR="007A7BC6" w:rsidRPr="00106C78" w:rsidRDefault="007A7BC6" w:rsidP="00106C78">
      <w:pPr>
        <w:spacing w:after="0" w:line="276" w:lineRule="auto"/>
        <w:rPr>
          <w:rFonts w:ascii="Calibri" w:hAnsi="Calibri" w:cs="Calibri"/>
          <w:b/>
          <w:bCs/>
        </w:rPr>
      </w:pPr>
      <w:r w:rsidRPr="00106C78">
        <w:rPr>
          <w:rFonts w:ascii="Calibri" w:hAnsi="Calibri" w:cs="Calibri"/>
          <w:b/>
          <w:bCs/>
        </w:rPr>
        <w:t>Okuryazarlık Becerileri</w:t>
      </w:r>
    </w:p>
    <w:p w14:paraId="02EA6FE2" w14:textId="77777777" w:rsidR="007A7BC6" w:rsidRPr="00106C78" w:rsidRDefault="007A7BC6" w:rsidP="00106C78">
      <w:pPr>
        <w:spacing w:after="0" w:line="276" w:lineRule="auto"/>
        <w:rPr>
          <w:rFonts w:ascii="Calibri" w:hAnsi="Calibri" w:cs="Calibri"/>
          <w:kern w:val="0"/>
        </w:rPr>
      </w:pPr>
      <w:r w:rsidRPr="00106C78">
        <w:rPr>
          <w:rFonts w:ascii="Calibri" w:hAnsi="Calibri" w:cs="Calibri"/>
          <w:kern w:val="0"/>
        </w:rPr>
        <w:t>Ob1. Bilgi Okuryazarlığı</w:t>
      </w:r>
    </w:p>
    <w:p w14:paraId="76D2ED0B"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OB1.1.Bilgi İhtiyacını Fark Etme</w:t>
      </w:r>
    </w:p>
    <w:p w14:paraId="14DCA4D4"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OB1.1.SB1. Bilgi ihtiyacını fark etmek</w:t>
      </w:r>
    </w:p>
    <w:p w14:paraId="6FAC1DB9"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OB1.1.SB2. Bilgi türlerini fark etmek (sanatsal, gündelik vb.)</w:t>
      </w:r>
    </w:p>
    <w:p w14:paraId="38FD31B3"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OB1.2.Bilgiyi Toplama</w:t>
      </w:r>
    </w:p>
    <w:p w14:paraId="646884A7"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OB1.2.SB1. İstenen bilgiye ulaşmak için kullanacağı araçları belirlemek</w:t>
      </w:r>
    </w:p>
    <w:p w14:paraId="18B5F8B3"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OB1.2.SB2. Belirlediği aracı kullanarak olay, konu ve durum ile ilgili bilgileri bulmak</w:t>
      </w:r>
    </w:p>
    <w:p w14:paraId="1812B270"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OB1.2.SB3. Bir olay, konu ve durum ile ilgili ulaşılan bilgileri doğrulamak</w:t>
      </w:r>
    </w:p>
    <w:p w14:paraId="20542A23"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OB1.2.SB4. Bir olay, konu ve durum ile ilgili ulaşılan bilgileri kaydetmek</w:t>
      </w:r>
    </w:p>
    <w:p w14:paraId="57E14413"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OB1.3.Bilgiyi Özetleme</w:t>
      </w:r>
    </w:p>
    <w:p w14:paraId="77FD720D"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OB1.3.SB1. Bilgiyi çözümlemek</w:t>
      </w:r>
    </w:p>
    <w:p w14:paraId="510D652B"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OB1.3.SB2. Bilgiyi sınıflandırmak</w:t>
      </w:r>
    </w:p>
    <w:p w14:paraId="09EEF39F" w14:textId="77777777" w:rsidR="007A7BC6" w:rsidRPr="00106C78" w:rsidRDefault="007A7BC6" w:rsidP="00106C78">
      <w:pPr>
        <w:spacing w:after="0" w:line="276" w:lineRule="auto"/>
        <w:rPr>
          <w:rFonts w:ascii="Calibri" w:hAnsi="Calibri" w:cs="Calibri"/>
          <w:kern w:val="0"/>
        </w:rPr>
      </w:pPr>
      <w:r w:rsidRPr="00106C78">
        <w:rPr>
          <w:rFonts w:ascii="Calibri" w:hAnsi="Calibri" w:cs="Calibri"/>
          <w:kern w:val="0"/>
        </w:rPr>
        <w:t>OB1.3.SB3. Bilgiyi yorumlamak (kendi cümleleri ile aktarmak)</w:t>
      </w:r>
    </w:p>
    <w:p w14:paraId="2F04DBCD" w14:textId="77777777" w:rsidR="007A7BC6" w:rsidRPr="00106C78" w:rsidRDefault="007A7BC6" w:rsidP="00106C78">
      <w:pPr>
        <w:spacing w:after="0" w:line="276" w:lineRule="auto"/>
        <w:rPr>
          <w:rFonts w:ascii="Calibri" w:hAnsi="Calibri" w:cs="Calibri"/>
        </w:rPr>
      </w:pPr>
    </w:p>
    <w:p w14:paraId="6871146C" w14:textId="77777777" w:rsidR="007A7BC6" w:rsidRPr="00106C78" w:rsidRDefault="007A7BC6" w:rsidP="00106C78">
      <w:pPr>
        <w:spacing w:after="0" w:line="276" w:lineRule="auto"/>
        <w:rPr>
          <w:rFonts w:ascii="Calibri" w:hAnsi="Calibri" w:cs="Calibri"/>
          <w:b/>
          <w:bCs/>
        </w:rPr>
      </w:pPr>
      <w:r w:rsidRPr="00106C78">
        <w:rPr>
          <w:rFonts w:ascii="Calibri" w:hAnsi="Calibri" w:cs="Calibri"/>
          <w:b/>
          <w:bCs/>
        </w:rPr>
        <w:t>ÖĞRENME ÇIKTILARI</w:t>
      </w:r>
    </w:p>
    <w:p w14:paraId="552961FA" w14:textId="77777777" w:rsidR="007A7BC6" w:rsidRPr="00106C78" w:rsidRDefault="007A7BC6" w:rsidP="00106C78">
      <w:pPr>
        <w:spacing w:after="0" w:line="276" w:lineRule="auto"/>
        <w:rPr>
          <w:rFonts w:ascii="Calibri" w:hAnsi="Calibri" w:cs="Calibri"/>
          <w:b/>
          <w:bCs/>
        </w:rPr>
      </w:pPr>
      <w:r w:rsidRPr="00106C78">
        <w:rPr>
          <w:rFonts w:ascii="Calibri" w:hAnsi="Calibri" w:cs="Calibri"/>
          <w:b/>
          <w:bCs/>
        </w:rPr>
        <w:t>Türkçe Alanı</w:t>
      </w:r>
    </w:p>
    <w:p w14:paraId="2FA09F7E"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TADB.1. Dinleyecekleri/izleyecekleri şiir, hikâye, tekerleme, video, tiyatro, animasyon gibi materyalleri yönetebilme</w:t>
      </w:r>
    </w:p>
    <w:p w14:paraId="40137F4A"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lastRenderedPageBreak/>
        <w:t>a) Kendisine sunulan seçenekler arasından dinleyecekleri/ izleyecekleri materyalleri seçer.</w:t>
      </w:r>
    </w:p>
    <w:p w14:paraId="4706FD8B" w14:textId="77777777" w:rsidR="007A7BC6" w:rsidRPr="00106C78" w:rsidRDefault="007A7BC6" w:rsidP="00106C78">
      <w:pPr>
        <w:spacing w:after="0" w:line="276" w:lineRule="auto"/>
        <w:rPr>
          <w:rFonts w:ascii="Calibri" w:hAnsi="Calibri" w:cs="Calibri"/>
          <w:kern w:val="0"/>
        </w:rPr>
      </w:pPr>
      <w:r w:rsidRPr="00106C78">
        <w:rPr>
          <w:rFonts w:ascii="Calibri" w:hAnsi="Calibri" w:cs="Calibri"/>
          <w:kern w:val="0"/>
        </w:rPr>
        <w:t>b) Seçilen materyalleri dinler/izler.</w:t>
      </w:r>
    </w:p>
    <w:p w14:paraId="72399828"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TADB.2. Dinledikleri/izledikleri şiir, hikâye, tekerleme, video, tiyatro, animasyon gibi materyalleri ile ilgili yeni anlamlar oluşturabilme</w:t>
      </w:r>
    </w:p>
    <w:p w14:paraId="268F2E7E"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a) Dinledikleri/izledikleri iletilerde yer alan bilgiler ile günlük yaşamı arasında ilişki kurar.</w:t>
      </w:r>
    </w:p>
    <w:p w14:paraId="5DF76A45"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b) Görsellerden yararlanarak dinleyecekleri/izleyecekleri hakkındaki tahminlerini söyler.</w:t>
      </w:r>
    </w:p>
    <w:p w14:paraId="77B4B261"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c) Dinledikleri/izledikleri materyallere ilişkin çıkarım yapar.</w:t>
      </w:r>
    </w:p>
    <w:p w14:paraId="6A2C20DB"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TADB.3. Dinledikleri/izledikleri şiir, hikâye, tekerleme, video, tiyatro, animasyon gibi materyalleri çözümleyebilme</w:t>
      </w:r>
    </w:p>
    <w:p w14:paraId="39F567DF"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a) Dinledikleri/izledikleri materyallerdeki olayları belirler.</w:t>
      </w:r>
    </w:p>
    <w:p w14:paraId="169EA896"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TAOB.1. Resimli öykü kitabı, dijital araçlar, afiş, broşür gibi görsel materyalleri yönetebilme</w:t>
      </w:r>
    </w:p>
    <w:p w14:paraId="5FB63C69"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a) Kendisine sunulan görsel okuma materyallerini inceler.</w:t>
      </w:r>
    </w:p>
    <w:p w14:paraId="6D3871A4"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b) Kendisine sunulan seçenekler arasından görsel okuma materyallerini seçer.</w:t>
      </w:r>
    </w:p>
    <w:p w14:paraId="296C9731"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TAOB.2. Görsel materyallerden anlamlar üretebilme</w:t>
      </w:r>
    </w:p>
    <w:p w14:paraId="45F0FAF5"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a) Görsel okuma materyallerinde yer alan bilgiler ile günlük yaşamı arasında ilişki kurar.</w:t>
      </w:r>
    </w:p>
    <w:p w14:paraId="48D85FC5"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b) Görsellerde hareketle metinle ilgili tahminde bulunur.</w:t>
      </w:r>
    </w:p>
    <w:p w14:paraId="2FDEEF72"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c) Görsel okuma materyallerinde yer alan bilgilerden yararlanarak çıkarım yapar.</w:t>
      </w:r>
    </w:p>
    <w:p w14:paraId="1694AAF4"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TAOB.3. Resimli öykü kitabı, dijital araçlar, afiş, broşür gibi görsel materyalleri çözümleyebilme</w:t>
      </w:r>
    </w:p>
    <w:p w14:paraId="606F1181"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a) Görsel okuma materyallerinde yer alan olayları belirler.</w:t>
      </w:r>
    </w:p>
    <w:p w14:paraId="1FFF6AEA"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TAKB.1. Konuşma sürecini yönetebilme</w:t>
      </w:r>
    </w:p>
    <w:p w14:paraId="24B55FD0"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a) Yetişkin yönlendirmesiyle konuşacağı konuyu seçer.</w:t>
      </w:r>
    </w:p>
    <w:p w14:paraId="5D296901"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b) Konuşmaya başlamak için uygun zamanı bekler ve yetişkin yönlendirmesiyle bir konu hakkında konuşur.</w:t>
      </w:r>
    </w:p>
    <w:p w14:paraId="18AE3F48" w14:textId="77777777" w:rsidR="007A7BC6" w:rsidRPr="00106C78" w:rsidRDefault="007A7BC6" w:rsidP="00106C78">
      <w:pPr>
        <w:spacing w:after="0" w:line="276" w:lineRule="auto"/>
        <w:rPr>
          <w:rFonts w:ascii="Calibri" w:hAnsi="Calibri" w:cs="Calibri"/>
          <w:b/>
          <w:bCs/>
        </w:rPr>
      </w:pPr>
    </w:p>
    <w:p w14:paraId="758B18A6" w14:textId="77777777" w:rsidR="007A7BC6" w:rsidRPr="00106C78" w:rsidRDefault="007A7BC6" w:rsidP="00106C78">
      <w:pPr>
        <w:spacing w:after="0" w:line="276" w:lineRule="auto"/>
        <w:rPr>
          <w:rFonts w:ascii="Calibri" w:hAnsi="Calibri" w:cs="Calibri"/>
          <w:b/>
          <w:bCs/>
        </w:rPr>
      </w:pPr>
      <w:r w:rsidRPr="00106C78">
        <w:rPr>
          <w:rFonts w:ascii="Calibri" w:hAnsi="Calibri" w:cs="Calibri"/>
          <w:b/>
          <w:bCs/>
        </w:rPr>
        <w:t>Hareket ve Sağlık Alanı</w:t>
      </w:r>
    </w:p>
    <w:p w14:paraId="743D9C40"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HSAB.1. Farklı çevre ve fiziksel etkinliklerde büyük kas becerilerini etkin bir şekilde uygulayabilme</w:t>
      </w:r>
    </w:p>
    <w:p w14:paraId="7AA03E81"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a) Farklı ortam ve koşullarda yer değiştirme hareketlerini yapar.</w:t>
      </w:r>
    </w:p>
    <w:p w14:paraId="708AD36C"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b) Etkinliğinin durumuna uygun denge hareketlerini yapar.</w:t>
      </w:r>
    </w:p>
    <w:p w14:paraId="18DDBA1E" w14:textId="77777777" w:rsidR="007A7BC6" w:rsidRPr="00106C78" w:rsidRDefault="007A7BC6" w:rsidP="00106C78">
      <w:pPr>
        <w:spacing w:after="0" w:line="276" w:lineRule="auto"/>
        <w:rPr>
          <w:rFonts w:ascii="Calibri" w:hAnsi="Calibri" w:cs="Calibri"/>
          <w:kern w:val="0"/>
        </w:rPr>
      </w:pPr>
      <w:r w:rsidRPr="00106C78">
        <w:rPr>
          <w:rFonts w:ascii="Calibri" w:hAnsi="Calibri" w:cs="Calibri"/>
          <w:kern w:val="0"/>
        </w:rPr>
        <w:t>c) Nesne kontrolü gerektiren hareketleri yapar.</w:t>
      </w:r>
    </w:p>
    <w:p w14:paraId="0D39C953"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HSAB.2. Farklı ebat ve özellikteki nesneleri etkin bir şekilde kullanabilme</w:t>
      </w:r>
    </w:p>
    <w:p w14:paraId="7CED2002"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a) Farklı büyüklükteki nesneleri kavrar.</w:t>
      </w:r>
    </w:p>
    <w:p w14:paraId="2FF1E909"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b) Nesneleri şekillendirir.</w:t>
      </w:r>
    </w:p>
    <w:p w14:paraId="6E85BEEE"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c) Farklı boyutlardaki nesneleri kullanır.</w:t>
      </w:r>
    </w:p>
    <w:p w14:paraId="1BFAA74D" w14:textId="77777777" w:rsidR="007A7BC6" w:rsidRPr="00106C78" w:rsidRDefault="007A7BC6" w:rsidP="00106C78">
      <w:pPr>
        <w:spacing w:after="0" w:line="276" w:lineRule="auto"/>
        <w:rPr>
          <w:rFonts w:ascii="Calibri" w:hAnsi="Calibri" w:cs="Calibri"/>
          <w:b/>
          <w:bCs/>
        </w:rPr>
      </w:pPr>
      <w:r w:rsidRPr="00106C78">
        <w:rPr>
          <w:rFonts w:ascii="Calibri" w:hAnsi="Calibri" w:cs="Calibri"/>
          <w:kern w:val="0"/>
        </w:rPr>
        <w:t>ç) Çeşitli nesneleri kullanarak özgün ürünler oluşturur.</w:t>
      </w:r>
    </w:p>
    <w:p w14:paraId="02E40813" w14:textId="77777777" w:rsidR="001C2089" w:rsidRPr="00106C78" w:rsidRDefault="001C2089" w:rsidP="00106C78">
      <w:pPr>
        <w:spacing w:after="0" w:line="276" w:lineRule="auto"/>
        <w:rPr>
          <w:rFonts w:ascii="Calibri" w:hAnsi="Calibri" w:cs="Calibri"/>
        </w:rPr>
      </w:pPr>
    </w:p>
    <w:p w14:paraId="575B8950" w14:textId="53E37A08" w:rsidR="001C2089" w:rsidRPr="00106C78" w:rsidRDefault="001C2089" w:rsidP="00106C78">
      <w:pPr>
        <w:spacing w:after="0" w:line="276" w:lineRule="auto"/>
        <w:rPr>
          <w:rFonts w:ascii="Calibri" w:hAnsi="Calibri" w:cs="Calibri"/>
          <w:b/>
          <w:bCs/>
        </w:rPr>
      </w:pPr>
      <w:r w:rsidRPr="00106C78">
        <w:rPr>
          <w:rFonts w:ascii="Calibri" w:hAnsi="Calibri" w:cs="Calibri"/>
          <w:b/>
          <w:bCs/>
        </w:rPr>
        <w:t>İÇERİK ÇERÇEVESİ</w:t>
      </w:r>
    </w:p>
    <w:p w14:paraId="5B4B04F4" w14:textId="57F2D4CB" w:rsidR="001C2089" w:rsidRPr="00106C78" w:rsidRDefault="001C2089" w:rsidP="00106C78">
      <w:pPr>
        <w:spacing w:after="0"/>
        <w:rPr>
          <w:rFonts w:ascii="Calibri" w:hAnsi="Calibri" w:cs="Calibri"/>
        </w:rPr>
      </w:pPr>
      <w:r w:rsidRPr="00106C78">
        <w:rPr>
          <w:rFonts w:ascii="Calibri" w:hAnsi="Calibri" w:cs="Calibri"/>
          <w:b/>
          <w:bCs/>
        </w:rPr>
        <w:t>Kavramlar</w:t>
      </w:r>
      <w:r w:rsidRPr="00106C78">
        <w:rPr>
          <w:rFonts w:ascii="Calibri" w:hAnsi="Calibri" w:cs="Calibri"/>
        </w:rPr>
        <w:t>:</w:t>
      </w:r>
      <w:r w:rsidR="008246C4" w:rsidRPr="00106C78">
        <w:rPr>
          <w:rFonts w:ascii="Calibri" w:hAnsi="Calibri" w:cs="Calibri"/>
        </w:rPr>
        <w:t xml:space="preserve"> </w:t>
      </w:r>
      <w:r w:rsidR="009912B8" w:rsidRPr="00106C78">
        <w:rPr>
          <w:rFonts w:ascii="Calibri" w:hAnsi="Calibri" w:cs="Calibri"/>
        </w:rPr>
        <w:t>Sesli- sessiz, tek- çift, tüylü- tüysüz, evcil- vahşi</w:t>
      </w:r>
    </w:p>
    <w:p w14:paraId="66E925EC" w14:textId="19DA4564" w:rsidR="001C2089" w:rsidRPr="00106C78" w:rsidRDefault="001C2089" w:rsidP="00106C78">
      <w:pPr>
        <w:spacing w:after="0"/>
        <w:rPr>
          <w:rFonts w:ascii="Calibri" w:hAnsi="Calibri" w:cs="Calibri"/>
          <w:b/>
        </w:rPr>
      </w:pPr>
      <w:r w:rsidRPr="00106C78">
        <w:rPr>
          <w:rFonts w:ascii="Calibri" w:hAnsi="Calibri" w:cs="Calibri"/>
          <w:b/>
          <w:bCs/>
        </w:rPr>
        <w:t>Sözcükler</w:t>
      </w:r>
      <w:r w:rsidRPr="00106C78">
        <w:rPr>
          <w:rFonts w:ascii="Calibri" w:hAnsi="Calibri" w:cs="Calibri"/>
        </w:rPr>
        <w:t>:</w:t>
      </w:r>
      <w:r w:rsidR="009912B8" w:rsidRPr="00106C78">
        <w:rPr>
          <w:rFonts w:ascii="Calibri" w:hAnsi="Calibri" w:cs="Calibri"/>
        </w:rPr>
        <w:t xml:space="preserve"> Kütüphane, kütüphane görevlisi, ansiklopedi, roman, şiir, çizgi roman, hikâye kitapları, yazar, çizer</w:t>
      </w:r>
    </w:p>
    <w:p w14:paraId="1FE9B3E4" w14:textId="65A4D868" w:rsidR="001C2089" w:rsidRPr="00106C78" w:rsidRDefault="001C2089" w:rsidP="00106C78">
      <w:pPr>
        <w:spacing w:after="0"/>
        <w:rPr>
          <w:rFonts w:ascii="Calibri" w:hAnsi="Calibri" w:cs="Calibri"/>
          <w:b/>
        </w:rPr>
      </w:pPr>
      <w:r w:rsidRPr="00106C78">
        <w:rPr>
          <w:rFonts w:ascii="Calibri" w:hAnsi="Calibri" w:cs="Calibri"/>
          <w:b/>
          <w:bCs/>
        </w:rPr>
        <w:t>Materyaller</w:t>
      </w:r>
      <w:r w:rsidR="008246C4" w:rsidRPr="00106C78">
        <w:rPr>
          <w:rFonts w:ascii="Calibri" w:hAnsi="Calibri" w:cs="Calibri"/>
        </w:rPr>
        <w:t>:</w:t>
      </w:r>
      <w:r w:rsidR="009912B8" w:rsidRPr="00106C78">
        <w:rPr>
          <w:rFonts w:ascii="Calibri" w:hAnsi="Calibri" w:cs="Calibri"/>
        </w:rPr>
        <w:t xml:space="preserve"> Göz bantları, kitaplar</w:t>
      </w:r>
    </w:p>
    <w:p w14:paraId="4D4B293A" w14:textId="4C7C466D" w:rsidR="001C2089" w:rsidRPr="00106C78" w:rsidRDefault="001C2089" w:rsidP="00106C78">
      <w:pPr>
        <w:spacing w:after="0" w:line="276" w:lineRule="auto"/>
        <w:rPr>
          <w:rFonts w:ascii="Calibri" w:hAnsi="Calibri" w:cs="Calibri"/>
        </w:rPr>
      </w:pPr>
      <w:r w:rsidRPr="00106C78">
        <w:rPr>
          <w:rFonts w:ascii="Calibri" w:hAnsi="Calibri" w:cs="Calibri"/>
          <w:b/>
          <w:bCs/>
        </w:rPr>
        <w:t>Eğitim/Öğrenme Ortamları</w:t>
      </w:r>
      <w:r w:rsidR="008246C4" w:rsidRPr="00106C78">
        <w:rPr>
          <w:rFonts w:ascii="Calibri" w:hAnsi="Calibri" w:cs="Calibri"/>
        </w:rPr>
        <w:t>:</w:t>
      </w:r>
      <w:r w:rsidR="00CA07F0" w:rsidRPr="00106C78">
        <w:rPr>
          <w:rFonts w:ascii="Calibri" w:hAnsi="Calibri" w:cs="Calibri"/>
        </w:rPr>
        <w:t xml:space="preserve"> Etkinlikler için gerekli materyaller hazırlanır ve sınıf ortamı düzenlenir.</w:t>
      </w:r>
    </w:p>
    <w:p w14:paraId="321D4E19" w14:textId="3AF6C92B" w:rsidR="001C2089" w:rsidRPr="00106C78" w:rsidRDefault="001C2089" w:rsidP="00106C78">
      <w:pPr>
        <w:spacing w:after="0" w:line="276" w:lineRule="auto"/>
        <w:rPr>
          <w:rFonts w:ascii="Calibri" w:hAnsi="Calibri" w:cs="Calibri"/>
          <w:b/>
          <w:bCs/>
        </w:rPr>
      </w:pPr>
      <w:r w:rsidRPr="00106C78">
        <w:rPr>
          <w:rFonts w:ascii="Calibri" w:hAnsi="Calibri" w:cs="Calibri"/>
          <w:b/>
          <w:bCs/>
        </w:rPr>
        <w:t>GÜNE BAŞLAMA ZAMANI</w:t>
      </w:r>
    </w:p>
    <w:p w14:paraId="6029A0C0" w14:textId="77777777" w:rsidR="003F3750" w:rsidRPr="00106C78" w:rsidRDefault="003F3750" w:rsidP="00106C78">
      <w:pPr>
        <w:spacing w:after="0"/>
        <w:rPr>
          <w:rFonts w:ascii="Calibri" w:hAnsi="Calibri" w:cs="Calibri"/>
        </w:rPr>
      </w:pPr>
      <w:r w:rsidRPr="00106C78">
        <w:rPr>
          <w:rFonts w:ascii="Calibri" w:hAnsi="Calibri" w:cs="Calibri"/>
        </w:rPr>
        <w:t>Öğretmen tarafından masalar, öğrenme merkezleri ve materyaller düzenlenerek sınıf, ilgili etkinliklere uygun hale getirilir.</w:t>
      </w:r>
    </w:p>
    <w:p w14:paraId="53E33266" w14:textId="77777777" w:rsidR="008246C4" w:rsidRPr="00106C78" w:rsidRDefault="008246C4" w:rsidP="00106C78">
      <w:pPr>
        <w:spacing w:after="0" w:line="276" w:lineRule="auto"/>
        <w:rPr>
          <w:rFonts w:ascii="Calibri" w:hAnsi="Calibri" w:cs="Calibri"/>
        </w:rPr>
      </w:pPr>
    </w:p>
    <w:p w14:paraId="403E1523" w14:textId="09E3E22A" w:rsidR="001C2089" w:rsidRPr="00106C78" w:rsidRDefault="001C2089" w:rsidP="00106C78">
      <w:pPr>
        <w:spacing w:after="0" w:line="276" w:lineRule="auto"/>
        <w:rPr>
          <w:rFonts w:ascii="Calibri" w:hAnsi="Calibri" w:cs="Calibri"/>
          <w:b/>
          <w:bCs/>
        </w:rPr>
      </w:pPr>
      <w:r w:rsidRPr="00106C78">
        <w:rPr>
          <w:rFonts w:ascii="Calibri" w:hAnsi="Calibri" w:cs="Calibri"/>
          <w:b/>
          <w:bCs/>
        </w:rPr>
        <w:t>ÖĞRENME MERKEZLERİNDE OYUN</w:t>
      </w:r>
    </w:p>
    <w:p w14:paraId="424BF9CC" w14:textId="77777777" w:rsidR="003F3750" w:rsidRPr="00106C78" w:rsidRDefault="003F3750" w:rsidP="00106C78">
      <w:pPr>
        <w:spacing w:after="0"/>
        <w:rPr>
          <w:rFonts w:ascii="Calibri" w:hAnsi="Calibri" w:cs="Calibri"/>
        </w:rPr>
      </w:pPr>
      <w:r w:rsidRPr="00106C7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63BA6842" w14:textId="4E1149F9" w:rsidR="001C2089" w:rsidRPr="00106C78" w:rsidRDefault="001C2089" w:rsidP="00106C78">
      <w:pPr>
        <w:spacing w:after="0" w:line="276" w:lineRule="auto"/>
        <w:rPr>
          <w:rFonts w:ascii="Calibri" w:hAnsi="Calibri" w:cs="Calibri"/>
          <w:b/>
          <w:bCs/>
        </w:rPr>
      </w:pPr>
      <w:r w:rsidRPr="00106C78">
        <w:rPr>
          <w:rFonts w:ascii="Calibri" w:hAnsi="Calibri" w:cs="Calibri"/>
          <w:b/>
          <w:bCs/>
        </w:rPr>
        <w:lastRenderedPageBreak/>
        <w:t>BESLENME, TOPLANMA, TEMİZLİK</w:t>
      </w:r>
    </w:p>
    <w:p w14:paraId="54A59ADB" w14:textId="77777777" w:rsidR="003F3750" w:rsidRPr="00106C78" w:rsidRDefault="003F3750" w:rsidP="00106C78">
      <w:pPr>
        <w:spacing w:after="0"/>
        <w:rPr>
          <w:rFonts w:ascii="Calibri" w:hAnsi="Calibri" w:cs="Calibri"/>
          <w:b/>
        </w:rPr>
      </w:pPr>
      <w:r w:rsidRPr="00106C78">
        <w:rPr>
          <w:rFonts w:ascii="Calibri" w:hAnsi="Calibri" w:cs="Calibri"/>
        </w:rPr>
        <w:t>Tuvalet ve temizlik ihtiyacı için lavabolara geçilir. Ellerin nasıl yıkanması gerektiği gösterilir. Sıra ile eller yıkanarak kahvaltıya geçilir.</w:t>
      </w:r>
      <w:r w:rsidRPr="00106C78">
        <w:rPr>
          <w:rFonts w:ascii="Calibri" w:hAnsi="Calibri" w:cs="Calibri"/>
          <w:b/>
        </w:rPr>
        <w:t xml:space="preserve"> </w:t>
      </w:r>
    </w:p>
    <w:p w14:paraId="7CB56C29" w14:textId="77777777" w:rsidR="008246C4" w:rsidRPr="00106C78" w:rsidRDefault="008246C4" w:rsidP="00106C78">
      <w:pPr>
        <w:spacing w:after="0" w:line="276" w:lineRule="auto"/>
        <w:rPr>
          <w:rFonts w:ascii="Calibri" w:hAnsi="Calibri" w:cs="Calibri"/>
        </w:rPr>
      </w:pPr>
    </w:p>
    <w:p w14:paraId="2DC1A68B" w14:textId="724FDBF0" w:rsidR="001C2089" w:rsidRPr="00106C78" w:rsidRDefault="001C2089" w:rsidP="00106C78">
      <w:pPr>
        <w:spacing w:after="0" w:line="276" w:lineRule="auto"/>
        <w:rPr>
          <w:rFonts w:ascii="Calibri" w:hAnsi="Calibri" w:cs="Calibri"/>
          <w:b/>
          <w:bCs/>
        </w:rPr>
      </w:pPr>
      <w:r w:rsidRPr="00106C78">
        <w:rPr>
          <w:rFonts w:ascii="Calibri" w:hAnsi="Calibri" w:cs="Calibri"/>
          <w:b/>
          <w:bCs/>
        </w:rPr>
        <w:t>ETKİNLİK</w:t>
      </w:r>
    </w:p>
    <w:p w14:paraId="3D277997" w14:textId="77777777" w:rsidR="009912B8" w:rsidRPr="00106C78" w:rsidRDefault="009912B8" w:rsidP="00106C78">
      <w:pPr>
        <w:spacing w:after="0" w:line="276" w:lineRule="auto"/>
        <w:rPr>
          <w:rFonts w:ascii="Calibri" w:hAnsi="Calibri" w:cs="Calibri"/>
          <w:b/>
          <w:bCs/>
        </w:rPr>
      </w:pPr>
      <w:r w:rsidRPr="00106C78">
        <w:rPr>
          <w:rFonts w:ascii="Calibri" w:hAnsi="Calibri" w:cs="Calibri"/>
        </w:rPr>
        <w:t>EŞİNİ SESİNDEN BUL</w:t>
      </w:r>
      <w:r w:rsidRPr="00106C78">
        <w:rPr>
          <w:rFonts w:ascii="Calibri" w:hAnsi="Calibri" w:cs="Calibri"/>
          <w:b/>
          <w:bCs/>
        </w:rPr>
        <w:t xml:space="preserve"> </w:t>
      </w:r>
    </w:p>
    <w:p w14:paraId="3EDE45E9" w14:textId="77777777" w:rsidR="009912B8" w:rsidRPr="00106C78" w:rsidRDefault="009912B8" w:rsidP="00106C78">
      <w:pPr>
        <w:spacing w:after="0" w:line="240" w:lineRule="auto"/>
        <w:rPr>
          <w:rFonts w:ascii="Calibri" w:eastAsia="Times New Roman" w:hAnsi="Calibri" w:cs="Calibri"/>
          <w:lang w:eastAsia="tr-TR"/>
        </w:rPr>
      </w:pPr>
      <w:r w:rsidRPr="00106C78">
        <w:rPr>
          <w:rFonts w:ascii="Calibri" w:eastAsia="Times New Roman" w:hAnsi="Calibri" w:cs="Calibri"/>
          <w:color w:val="000000"/>
          <w:lang w:eastAsia="tr-TR"/>
        </w:rPr>
        <w:t>Öğretmen göz bandı takıp çocukların yanına yaklaşır. Etrafın neden karanlık olduğunu sorar? Çocukların yönlendirme ve yanıtları ile göz bandından olduğunu anlamış gibi yapar. “Peki, bu bandı çıkarmadan sizi nasıl tanıyabilirim?” diye sorar. Seslerinden tanıyabileceği yanıtını aldıktan sonra “Eşini sesinden tanı” oyununu anlatmaya başlar. Çocuklar oyun alanında birbirinden uzak bir şekilde otururlar. Öğretmen çocukların kulaklarına toplamda her hayvandan iki adet olacak şekilde hayvan isimleri söyler. Söylediği hayvan isimlerini diğer çocukların duymaması gerekir. Tüm çocukların göz bantları takılır ve her çocuk kendi kulağına söylenilen hayvanın sesini taklit etmeye başlar. Kendisi ile aynı sesi çıkaran arkadaşını bulmaya çalışır. Tüm çocuklar eşlerini bulduklarında oyun sona erdirilir. Göz bantları çıkarılır ve eşlerini görürler. </w:t>
      </w:r>
    </w:p>
    <w:p w14:paraId="702CE3F1" w14:textId="77777777" w:rsidR="009912B8" w:rsidRPr="00106C78" w:rsidRDefault="009912B8" w:rsidP="00106C78">
      <w:pPr>
        <w:spacing w:after="0" w:line="240" w:lineRule="auto"/>
        <w:rPr>
          <w:rFonts w:ascii="Calibri" w:eastAsia="Times New Roman" w:hAnsi="Calibri" w:cs="Calibri"/>
          <w:color w:val="000000"/>
          <w:lang w:eastAsia="tr-TR"/>
        </w:rPr>
      </w:pPr>
      <w:r w:rsidRPr="00106C78">
        <w:rPr>
          <w:rFonts w:ascii="Calibri" w:eastAsia="Times New Roman" w:hAnsi="Calibri" w:cs="Calibri"/>
          <w:color w:val="000000"/>
          <w:lang w:eastAsia="tr-TR"/>
        </w:rPr>
        <w:t>Taklit ettikleri hayvanın özelliklerini anlatmaları istenir.</w:t>
      </w:r>
    </w:p>
    <w:p w14:paraId="32D851C8" w14:textId="77777777" w:rsidR="002271F6" w:rsidRDefault="002271F6" w:rsidP="00106C78">
      <w:pPr>
        <w:spacing w:after="0" w:line="276" w:lineRule="auto"/>
        <w:rPr>
          <w:rFonts w:ascii="Calibri" w:hAnsi="Calibri" w:cs="Calibri"/>
          <w:b/>
          <w:bCs/>
        </w:rPr>
      </w:pPr>
    </w:p>
    <w:p w14:paraId="3033F06D" w14:textId="109803D9" w:rsidR="007C630D" w:rsidRPr="00106C78" w:rsidRDefault="007C630D" w:rsidP="00106C78">
      <w:pPr>
        <w:spacing w:after="0" w:line="276" w:lineRule="auto"/>
        <w:rPr>
          <w:rFonts w:ascii="Calibri" w:hAnsi="Calibri" w:cs="Calibri"/>
          <w:b/>
          <w:bCs/>
        </w:rPr>
      </w:pPr>
      <w:r w:rsidRPr="00106C78">
        <w:rPr>
          <w:rFonts w:ascii="Calibri" w:hAnsi="Calibri" w:cs="Calibri"/>
          <w:b/>
          <w:bCs/>
        </w:rPr>
        <w:t>DEĞERLENDİRME</w:t>
      </w:r>
    </w:p>
    <w:p w14:paraId="525169F2" w14:textId="77777777" w:rsidR="009912B8" w:rsidRPr="00106C78" w:rsidRDefault="009912B8" w:rsidP="00106C78">
      <w:pPr>
        <w:pStyle w:val="NormalWeb"/>
        <w:numPr>
          <w:ilvl w:val="0"/>
          <w:numId w:val="1"/>
        </w:numPr>
        <w:spacing w:before="0" w:beforeAutospacing="0" w:after="0" w:afterAutospacing="0"/>
        <w:textAlignment w:val="baseline"/>
        <w:rPr>
          <w:rFonts w:ascii="Calibri" w:hAnsi="Calibri" w:cs="Calibri"/>
          <w:color w:val="000000"/>
          <w:sz w:val="22"/>
          <w:szCs w:val="22"/>
        </w:rPr>
      </w:pPr>
      <w:r w:rsidRPr="00106C78">
        <w:rPr>
          <w:rFonts w:ascii="Calibri" w:hAnsi="Calibri" w:cs="Calibri"/>
          <w:color w:val="000000"/>
          <w:sz w:val="22"/>
          <w:szCs w:val="22"/>
        </w:rPr>
        <w:t>Eşinizi sesinden tanımaya çalışırken neler hissettin?</w:t>
      </w:r>
    </w:p>
    <w:p w14:paraId="185A5689" w14:textId="77777777" w:rsidR="009912B8" w:rsidRPr="00106C78" w:rsidRDefault="009912B8" w:rsidP="00106C78">
      <w:pPr>
        <w:pStyle w:val="NormalWeb"/>
        <w:numPr>
          <w:ilvl w:val="0"/>
          <w:numId w:val="1"/>
        </w:numPr>
        <w:spacing w:before="0" w:beforeAutospacing="0" w:after="0" w:afterAutospacing="0"/>
        <w:textAlignment w:val="baseline"/>
        <w:rPr>
          <w:rFonts w:ascii="Calibri" w:hAnsi="Calibri" w:cs="Calibri"/>
          <w:color w:val="000000"/>
          <w:sz w:val="22"/>
          <w:szCs w:val="22"/>
        </w:rPr>
      </w:pPr>
      <w:r w:rsidRPr="00106C78">
        <w:rPr>
          <w:rFonts w:ascii="Calibri" w:hAnsi="Calibri" w:cs="Calibri"/>
          <w:color w:val="000000"/>
          <w:sz w:val="22"/>
          <w:szCs w:val="22"/>
        </w:rPr>
        <w:t>Oyunda hangi hayvanın sesini çıkarmak kolaydı?</w:t>
      </w:r>
    </w:p>
    <w:p w14:paraId="5CB695A4" w14:textId="77777777" w:rsidR="009912B8" w:rsidRPr="00106C78" w:rsidRDefault="009912B8" w:rsidP="00106C78">
      <w:pPr>
        <w:pStyle w:val="NormalWeb"/>
        <w:numPr>
          <w:ilvl w:val="0"/>
          <w:numId w:val="1"/>
        </w:numPr>
        <w:spacing w:before="0" w:beforeAutospacing="0" w:after="0" w:afterAutospacing="0"/>
        <w:textAlignment w:val="baseline"/>
        <w:rPr>
          <w:rFonts w:ascii="Calibri" w:hAnsi="Calibri" w:cs="Calibri"/>
          <w:color w:val="000000"/>
          <w:sz w:val="22"/>
          <w:szCs w:val="22"/>
        </w:rPr>
      </w:pPr>
      <w:r w:rsidRPr="00106C78">
        <w:rPr>
          <w:rFonts w:ascii="Calibri" w:hAnsi="Calibri" w:cs="Calibri"/>
          <w:color w:val="000000"/>
          <w:sz w:val="22"/>
          <w:szCs w:val="22"/>
        </w:rPr>
        <w:t>Sesini duyamadığımız hayvanlarla bu oyun nasıl oynanırdı?</w:t>
      </w:r>
    </w:p>
    <w:p w14:paraId="0E0D162E" w14:textId="77777777" w:rsidR="001C2089" w:rsidRPr="00106C78" w:rsidRDefault="001C2089" w:rsidP="00106C78">
      <w:pPr>
        <w:spacing w:after="0" w:line="276" w:lineRule="auto"/>
        <w:rPr>
          <w:rFonts w:ascii="Calibri" w:hAnsi="Calibri" w:cs="Calibri"/>
        </w:rPr>
      </w:pPr>
    </w:p>
    <w:p w14:paraId="74550BF8" w14:textId="25B8153E" w:rsidR="001C2089" w:rsidRPr="00106C78" w:rsidRDefault="001C2089" w:rsidP="00106C78">
      <w:pPr>
        <w:spacing w:after="0" w:line="276" w:lineRule="auto"/>
        <w:rPr>
          <w:rFonts w:ascii="Calibri" w:hAnsi="Calibri" w:cs="Calibri"/>
          <w:b/>
          <w:bCs/>
        </w:rPr>
      </w:pPr>
      <w:r w:rsidRPr="00106C78">
        <w:rPr>
          <w:rFonts w:ascii="Calibri" w:hAnsi="Calibri" w:cs="Calibri"/>
          <w:b/>
          <w:bCs/>
        </w:rPr>
        <w:t>ETKİNLİK</w:t>
      </w:r>
    </w:p>
    <w:p w14:paraId="33380E8F" w14:textId="7A75412A" w:rsidR="001C2089" w:rsidRPr="00106C78" w:rsidRDefault="009912B8" w:rsidP="00106C78">
      <w:pPr>
        <w:spacing w:after="0" w:line="276" w:lineRule="auto"/>
        <w:rPr>
          <w:rFonts w:ascii="Calibri" w:hAnsi="Calibri" w:cs="Calibri"/>
        </w:rPr>
      </w:pPr>
      <w:r w:rsidRPr="00106C78">
        <w:rPr>
          <w:rFonts w:ascii="Calibri" w:hAnsi="Calibri" w:cs="Calibri"/>
        </w:rPr>
        <w:t>KÜTÜPHANEYE GİDİYORUZ</w:t>
      </w:r>
    </w:p>
    <w:p w14:paraId="20B36BEA" w14:textId="77777777" w:rsidR="002E217E" w:rsidRPr="00106C78" w:rsidRDefault="002E217E" w:rsidP="00106C78">
      <w:pPr>
        <w:spacing w:after="0"/>
        <w:rPr>
          <w:rFonts w:ascii="Calibri" w:hAnsi="Calibri" w:cs="Calibri"/>
        </w:rPr>
      </w:pPr>
      <w:r w:rsidRPr="00106C78">
        <w:rPr>
          <w:rFonts w:ascii="Calibri" w:hAnsi="Calibri" w:cs="Calibri"/>
        </w:rPr>
        <w:t xml:space="preserve">Öğretmen öğrencilerle birlikte okulun kütüphanesine ya da en yakın çocuk kütüphanesine gider.  Kütüphaneye gidilmeden önce çocuklara “Kütüphane diye bir yer duydunuz mu? Orada neler vardır? İnsanlar niçin kütüphaneye gider? Kütüphanede nasıl davranmak gerekir?” vb. sorularla geziye hazırlar. </w:t>
      </w:r>
    </w:p>
    <w:p w14:paraId="1E3FB41F" w14:textId="77777777" w:rsidR="002E217E" w:rsidRPr="00106C78" w:rsidRDefault="002E217E" w:rsidP="00106C78">
      <w:pPr>
        <w:spacing w:after="0"/>
        <w:rPr>
          <w:rFonts w:ascii="Calibri" w:hAnsi="Calibri" w:cs="Calibri"/>
        </w:rPr>
      </w:pPr>
      <w:r w:rsidRPr="00106C78">
        <w:rPr>
          <w:rFonts w:ascii="Calibri" w:hAnsi="Calibri" w:cs="Calibri"/>
        </w:rPr>
        <w:t xml:space="preserve">Kütüphaneye gidildiğinde raflarda bulunan kitaplar incelenir. Birbirinden farklı kitaplar arasından ansiklopedi, etkinlik, şiir, çizgi roman, hikâye kitapları ayrıştırılır. Kitapların üstünde kütüphaneye ait olduğunu ifade eden baskı ya da bir mühür varsa incelenir. Kütüphane görevlisinden çocukların yaş grubuna uygun olan kitapların yeri öğrenilir ve kütüphane görevlilerinin sorumlulukları öğrenilir. Çocuklar birer kitap alarak sessizce inceleme yaparlar. Kitapları inceleyip, sayfaları çevirirken dikkatli ve özenli olmaya teşvik edilir. Kütüphanenin ayrı ve uygun bir bölümü varsa seçilen bir kitap kütüphanede okunur. Gezi sonrasında sınıfa gelindiğinde sınıf kütüphanesi düzenlenir. </w:t>
      </w:r>
    </w:p>
    <w:p w14:paraId="638FDA37" w14:textId="77777777" w:rsidR="002E217E" w:rsidRPr="00106C78" w:rsidRDefault="002E217E" w:rsidP="00106C78">
      <w:pPr>
        <w:spacing w:after="0" w:line="276" w:lineRule="auto"/>
        <w:rPr>
          <w:rFonts w:ascii="Calibri" w:hAnsi="Calibri" w:cs="Calibri"/>
        </w:rPr>
      </w:pPr>
    </w:p>
    <w:p w14:paraId="63C5A410" w14:textId="77777777" w:rsidR="007C630D" w:rsidRPr="00106C78" w:rsidRDefault="007C630D" w:rsidP="00106C78">
      <w:pPr>
        <w:spacing w:after="0" w:line="276" w:lineRule="auto"/>
        <w:rPr>
          <w:rFonts w:ascii="Calibri" w:hAnsi="Calibri" w:cs="Calibri"/>
          <w:b/>
          <w:bCs/>
        </w:rPr>
      </w:pPr>
      <w:r w:rsidRPr="00106C78">
        <w:rPr>
          <w:rFonts w:ascii="Calibri" w:hAnsi="Calibri" w:cs="Calibri"/>
          <w:b/>
          <w:bCs/>
        </w:rPr>
        <w:t>DEĞERLENDİRME</w:t>
      </w:r>
    </w:p>
    <w:p w14:paraId="4094C414" w14:textId="0B744D9E" w:rsidR="002E217E" w:rsidRPr="00106C78" w:rsidRDefault="002E217E" w:rsidP="00106C78">
      <w:pPr>
        <w:pStyle w:val="ListeParagraf"/>
        <w:numPr>
          <w:ilvl w:val="0"/>
          <w:numId w:val="2"/>
        </w:numPr>
        <w:spacing w:after="0" w:line="276" w:lineRule="auto"/>
        <w:rPr>
          <w:rFonts w:ascii="Calibri" w:hAnsi="Calibri" w:cs="Calibri"/>
        </w:rPr>
      </w:pPr>
      <w:r w:rsidRPr="00106C78">
        <w:rPr>
          <w:rFonts w:ascii="Calibri" w:hAnsi="Calibri" w:cs="Calibri"/>
        </w:rPr>
        <w:t>Bugün nereye gittik?</w:t>
      </w:r>
    </w:p>
    <w:p w14:paraId="263306AA" w14:textId="77777777" w:rsidR="002E217E" w:rsidRPr="00106C78" w:rsidRDefault="002E217E" w:rsidP="00106C78">
      <w:pPr>
        <w:pStyle w:val="ListeParagraf"/>
        <w:numPr>
          <w:ilvl w:val="0"/>
          <w:numId w:val="2"/>
        </w:numPr>
        <w:spacing w:after="0" w:line="276" w:lineRule="auto"/>
        <w:rPr>
          <w:rFonts w:ascii="Calibri" w:hAnsi="Calibri" w:cs="Calibri"/>
        </w:rPr>
      </w:pPr>
      <w:r w:rsidRPr="00106C78">
        <w:rPr>
          <w:rFonts w:ascii="Calibri" w:hAnsi="Calibri" w:cs="Calibri"/>
        </w:rPr>
        <w:t>Bu kadar çok kitabın arasında kendini nasıl hissettin?</w:t>
      </w:r>
    </w:p>
    <w:p w14:paraId="0E93619B" w14:textId="77777777" w:rsidR="002E217E" w:rsidRPr="00106C78" w:rsidRDefault="002E217E" w:rsidP="00106C78">
      <w:pPr>
        <w:pStyle w:val="ListeParagraf"/>
        <w:numPr>
          <w:ilvl w:val="0"/>
          <w:numId w:val="2"/>
        </w:numPr>
        <w:spacing w:after="0" w:line="276" w:lineRule="auto"/>
        <w:rPr>
          <w:rFonts w:ascii="Calibri" w:hAnsi="Calibri" w:cs="Calibri"/>
        </w:rPr>
      </w:pPr>
      <w:r w:rsidRPr="00106C78">
        <w:rPr>
          <w:rFonts w:ascii="Calibri" w:hAnsi="Calibri" w:cs="Calibri"/>
        </w:rPr>
        <w:t>Sence kitap okuma insanlara ne sağlar?</w:t>
      </w:r>
    </w:p>
    <w:p w14:paraId="4714337A" w14:textId="77777777" w:rsidR="002E217E" w:rsidRPr="00106C78" w:rsidRDefault="002E217E" w:rsidP="00106C78">
      <w:pPr>
        <w:pStyle w:val="ListeParagraf"/>
        <w:numPr>
          <w:ilvl w:val="0"/>
          <w:numId w:val="2"/>
        </w:numPr>
        <w:spacing w:after="0" w:line="276" w:lineRule="auto"/>
        <w:rPr>
          <w:rFonts w:ascii="Calibri" w:hAnsi="Calibri" w:cs="Calibri"/>
        </w:rPr>
      </w:pPr>
      <w:r w:rsidRPr="00106C78">
        <w:rPr>
          <w:rFonts w:ascii="Calibri" w:hAnsi="Calibri" w:cs="Calibri"/>
        </w:rPr>
        <w:t>Evinde de bir kütüphane var mı?</w:t>
      </w:r>
    </w:p>
    <w:p w14:paraId="22FB2E62" w14:textId="7A4A2CF8" w:rsidR="001C2089" w:rsidRPr="00106C78" w:rsidRDefault="001C2089" w:rsidP="00106C78">
      <w:pPr>
        <w:spacing w:after="0" w:line="276" w:lineRule="auto"/>
        <w:rPr>
          <w:rFonts w:ascii="Calibri" w:hAnsi="Calibri" w:cs="Calibri"/>
          <w:b/>
          <w:bCs/>
        </w:rPr>
      </w:pPr>
      <w:r w:rsidRPr="00106C78">
        <w:rPr>
          <w:rFonts w:ascii="Calibri" w:hAnsi="Calibri" w:cs="Calibri"/>
          <w:b/>
          <w:bCs/>
        </w:rPr>
        <w:t>FARKLILAŞTIRMA</w:t>
      </w:r>
    </w:p>
    <w:p w14:paraId="339DADFC" w14:textId="60D9F24D" w:rsidR="00525C16" w:rsidRPr="00106C78" w:rsidRDefault="00525C16" w:rsidP="00106C78">
      <w:pPr>
        <w:spacing w:after="0" w:line="276" w:lineRule="auto"/>
        <w:rPr>
          <w:rFonts w:ascii="Calibri" w:hAnsi="Calibri" w:cs="Calibri"/>
          <w:b/>
          <w:bCs/>
        </w:rPr>
      </w:pPr>
      <w:r w:rsidRPr="00106C78">
        <w:rPr>
          <w:rFonts w:ascii="Calibri" w:hAnsi="Calibri" w:cs="Calibri"/>
          <w:b/>
          <w:bCs/>
        </w:rPr>
        <w:t>Zenginleştirme:</w:t>
      </w:r>
    </w:p>
    <w:p w14:paraId="1717C179" w14:textId="5F15B3F3" w:rsidR="00525C16" w:rsidRPr="00106C78" w:rsidRDefault="00525C16" w:rsidP="00106C78">
      <w:pPr>
        <w:spacing w:after="0" w:line="276" w:lineRule="auto"/>
        <w:rPr>
          <w:rFonts w:ascii="Calibri" w:hAnsi="Calibri" w:cs="Calibri"/>
          <w:b/>
          <w:bCs/>
        </w:rPr>
      </w:pPr>
      <w:r w:rsidRPr="00106C78">
        <w:rPr>
          <w:rFonts w:ascii="Calibri" w:hAnsi="Calibri" w:cs="Calibri"/>
          <w:b/>
          <w:bCs/>
        </w:rPr>
        <w:t>Destekleme:</w:t>
      </w:r>
    </w:p>
    <w:p w14:paraId="3CE5E31B" w14:textId="77777777" w:rsidR="0039316E" w:rsidRDefault="001C2089" w:rsidP="00106C78">
      <w:pPr>
        <w:spacing w:after="0" w:line="276" w:lineRule="auto"/>
        <w:rPr>
          <w:rFonts w:ascii="Calibri" w:hAnsi="Calibri" w:cs="Calibri"/>
          <w:b/>
          <w:bCs/>
        </w:rPr>
      </w:pPr>
      <w:r w:rsidRPr="00106C78">
        <w:rPr>
          <w:rFonts w:ascii="Calibri" w:hAnsi="Calibri" w:cs="Calibri"/>
          <w:b/>
          <w:bCs/>
        </w:rPr>
        <w:t>AİLE / TOPLUM KATILIMI</w:t>
      </w:r>
    </w:p>
    <w:p w14:paraId="5FD43B77" w14:textId="2BDF9F10" w:rsidR="008246C4" w:rsidRPr="00106C78" w:rsidRDefault="00525C16" w:rsidP="00106C78">
      <w:pPr>
        <w:spacing w:after="0" w:line="276" w:lineRule="auto"/>
        <w:rPr>
          <w:rFonts w:ascii="Calibri" w:hAnsi="Calibri" w:cs="Calibri"/>
          <w:b/>
          <w:bCs/>
        </w:rPr>
      </w:pPr>
      <w:r w:rsidRPr="00106C78">
        <w:rPr>
          <w:rFonts w:ascii="Calibri" w:hAnsi="Calibri" w:cs="Calibri"/>
          <w:b/>
          <w:bCs/>
        </w:rPr>
        <w:t>Aile Katılımı:</w:t>
      </w:r>
    </w:p>
    <w:p w14:paraId="1804D68A" w14:textId="5A4668C9" w:rsidR="001C2089" w:rsidRPr="00106C78" w:rsidRDefault="00525C16" w:rsidP="00106C78">
      <w:pPr>
        <w:spacing w:after="0" w:line="276" w:lineRule="auto"/>
        <w:rPr>
          <w:rFonts w:ascii="Calibri" w:hAnsi="Calibri" w:cs="Calibri"/>
        </w:rPr>
      </w:pPr>
      <w:r w:rsidRPr="00106C78">
        <w:rPr>
          <w:rFonts w:ascii="Calibri" w:hAnsi="Calibri" w:cs="Calibri"/>
          <w:b/>
          <w:bCs/>
        </w:rPr>
        <w:t>Toplum Katılımı:</w:t>
      </w:r>
    </w:p>
    <w:sectPr w:rsidR="001C2089" w:rsidRPr="00106C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126BEF"/>
    <w:multiLevelType w:val="hybridMultilevel"/>
    <w:tmpl w:val="DBBA02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4604C48"/>
    <w:multiLevelType w:val="multilevel"/>
    <w:tmpl w:val="6DBC2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23639564">
    <w:abstractNumId w:val="1"/>
  </w:num>
  <w:num w:numId="2" w16cid:durableId="317148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06C78"/>
    <w:rsid w:val="00177598"/>
    <w:rsid w:val="001C2089"/>
    <w:rsid w:val="001D70D0"/>
    <w:rsid w:val="00210FA8"/>
    <w:rsid w:val="002271F6"/>
    <w:rsid w:val="00255997"/>
    <w:rsid w:val="002E217E"/>
    <w:rsid w:val="0039316E"/>
    <w:rsid w:val="003D04D7"/>
    <w:rsid w:val="003F3750"/>
    <w:rsid w:val="0045618C"/>
    <w:rsid w:val="004D7EA5"/>
    <w:rsid w:val="00525C16"/>
    <w:rsid w:val="00657A4D"/>
    <w:rsid w:val="00756ECD"/>
    <w:rsid w:val="00797F1C"/>
    <w:rsid w:val="007A7BC6"/>
    <w:rsid w:val="007C630D"/>
    <w:rsid w:val="008246C4"/>
    <w:rsid w:val="00961BDC"/>
    <w:rsid w:val="009912B8"/>
    <w:rsid w:val="00A6761F"/>
    <w:rsid w:val="00AC38EF"/>
    <w:rsid w:val="00AD666E"/>
    <w:rsid w:val="00C26B63"/>
    <w:rsid w:val="00CA07F0"/>
    <w:rsid w:val="00CE3AC5"/>
    <w:rsid w:val="00D34EBE"/>
    <w:rsid w:val="00D95F6D"/>
    <w:rsid w:val="00FB117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semiHidden/>
    <w:unhideWhenUsed/>
    <w:rsid w:val="009912B8"/>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Pages>
  <Words>1354</Words>
  <Characters>7721</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16</cp:revision>
  <dcterms:created xsi:type="dcterms:W3CDTF">2024-09-03T19:19:00Z</dcterms:created>
  <dcterms:modified xsi:type="dcterms:W3CDTF">2025-02-02T19:59:00Z</dcterms:modified>
</cp:coreProperties>
</file>