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D0247D0"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120425">
        <w:rPr>
          <w:rFonts w:ascii="Calibri" w:hAnsi="Calibri" w:cs="Calibri"/>
        </w:rPr>
        <w:t>36-48</w:t>
      </w:r>
      <w:r>
        <w:rPr>
          <w:rFonts w:ascii="Calibri" w:hAnsi="Calibri" w:cs="Calibri"/>
        </w:rPr>
        <w:t xml:space="preserve"> Ay</w:t>
      </w:r>
    </w:p>
    <w:p w14:paraId="5840D4C4" w14:textId="28194E86"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r>
        <w:rPr>
          <w:rFonts w:ascii="Calibri" w:hAnsi="Calibri" w:cs="Calibri"/>
          <w:b/>
        </w:rPr>
        <w:t xml:space="preserve"> </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198C4924" w14:textId="77777777" w:rsidR="00F176B0" w:rsidRPr="00D95F6D" w:rsidRDefault="00F176B0" w:rsidP="00F176B0">
      <w:pPr>
        <w:spacing w:after="0" w:line="276" w:lineRule="auto"/>
        <w:rPr>
          <w:rFonts w:ascii="Calibri" w:hAnsi="Calibri" w:cs="Calibri"/>
          <w:b/>
          <w:bCs/>
        </w:rPr>
      </w:pPr>
      <w:r w:rsidRPr="00D95F6D">
        <w:rPr>
          <w:rFonts w:ascii="Calibri" w:hAnsi="Calibri" w:cs="Calibri"/>
          <w:b/>
          <w:bCs/>
        </w:rPr>
        <w:t>Türkçe Alanı</w:t>
      </w:r>
    </w:p>
    <w:p w14:paraId="35DEB9A7"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TAB1.1.Dinlemeyi/İzlemeyi Yönetme</w:t>
      </w:r>
    </w:p>
    <w:p w14:paraId="3C8511C3"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TAB1.2. Anlam Oluşturma</w:t>
      </w:r>
    </w:p>
    <w:p w14:paraId="5807345D"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TAB2.1. Okumayı Yönetme</w:t>
      </w:r>
    </w:p>
    <w:p w14:paraId="2770BB6A"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TAB2.2. Anlam Oluşturma</w:t>
      </w:r>
    </w:p>
    <w:p w14:paraId="2AD28D01"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TAB3.1.Konuşmayı Yönetme</w:t>
      </w:r>
    </w:p>
    <w:p w14:paraId="6A781B61" w14:textId="77777777" w:rsidR="00F176B0" w:rsidRPr="00D95F6D" w:rsidRDefault="00F176B0" w:rsidP="00F176B0">
      <w:pPr>
        <w:spacing w:after="0" w:line="276" w:lineRule="auto"/>
        <w:rPr>
          <w:rFonts w:ascii="Calibri" w:hAnsi="Calibri" w:cs="Calibri"/>
        </w:rPr>
      </w:pPr>
    </w:p>
    <w:p w14:paraId="1CBF4509" w14:textId="77777777" w:rsidR="00F176B0" w:rsidRPr="00D95F6D" w:rsidRDefault="00F176B0" w:rsidP="00F176B0">
      <w:pPr>
        <w:spacing w:after="0" w:line="276" w:lineRule="auto"/>
        <w:rPr>
          <w:rFonts w:ascii="Calibri" w:hAnsi="Calibri" w:cs="Calibri"/>
          <w:b/>
          <w:bCs/>
        </w:rPr>
      </w:pPr>
      <w:r w:rsidRPr="00D95F6D">
        <w:rPr>
          <w:rFonts w:ascii="Calibri" w:hAnsi="Calibri" w:cs="Calibri"/>
          <w:b/>
          <w:bCs/>
        </w:rPr>
        <w:t>Hareket ve Sağlık Alanı</w:t>
      </w:r>
    </w:p>
    <w:p w14:paraId="70C83A37"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HSAB1.1. Büyük Kas Becerileri</w:t>
      </w:r>
    </w:p>
    <w:p w14:paraId="4C6E48EA"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HSAB1.2.Küçük Kas Becerileri</w:t>
      </w:r>
    </w:p>
    <w:p w14:paraId="3DF01971" w14:textId="77777777" w:rsidR="00F176B0" w:rsidRPr="006F6055" w:rsidRDefault="00F176B0" w:rsidP="00F176B0">
      <w:pPr>
        <w:autoSpaceDE w:val="0"/>
        <w:autoSpaceDN w:val="0"/>
        <w:adjustRightInd w:val="0"/>
        <w:spacing w:after="0" w:line="240" w:lineRule="auto"/>
        <w:rPr>
          <w:rFonts w:ascii="Barlow-Light" w:hAnsi="Barlow-Light" w:cs="Barlow-Light"/>
          <w:kern w:val="0"/>
          <w:sz w:val="20"/>
          <w:szCs w:val="20"/>
        </w:rPr>
      </w:pPr>
    </w:p>
    <w:p w14:paraId="3F0CD520" w14:textId="77777777" w:rsidR="00F176B0" w:rsidRPr="00D95F6D" w:rsidRDefault="00F176B0" w:rsidP="00F176B0">
      <w:pPr>
        <w:spacing w:after="0" w:line="276" w:lineRule="auto"/>
        <w:rPr>
          <w:rFonts w:ascii="Calibri" w:hAnsi="Calibri" w:cs="Calibri"/>
          <w:b/>
          <w:bCs/>
        </w:rPr>
      </w:pPr>
      <w:r w:rsidRPr="00D95F6D">
        <w:rPr>
          <w:rFonts w:ascii="Calibri" w:hAnsi="Calibri" w:cs="Calibri"/>
          <w:b/>
          <w:bCs/>
        </w:rPr>
        <w:t>Sanat Alanı</w:t>
      </w:r>
    </w:p>
    <w:p w14:paraId="6A58F4A1" w14:textId="77777777" w:rsidR="00F176B0" w:rsidRPr="006F6055" w:rsidRDefault="00F176B0" w:rsidP="00F176B0">
      <w:pPr>
        <w:autoSpaceDE w:val="0"/>
        <w:autoSpaceDN w:val="0"/>
        <w:adjustRightInd w:val="0"/>
        <w:spacing w:after="0" w:line="240" w:lineRule="auto"/>
        <w:rPr>
          <w:rFonts w:ascii="Barlow-Light" w:hAnsi="Barlow-Light" w:cs="Barlow-Light"/>
          <w:kern w:val="0"/>
          <w:sz w:val="16"/>
          <w:szCs w:val="16"/>
        </w:rPr>
      </w:pPr>
      <w:r>
        <w:rPr>
          <w:rFonts w:ascii="Barlow-Light" w:hAnsi="Barlow-Light" w:cs="Barlow-Light"/>
          <w:kern w:val="0"/>
          <w:sz w:val="16"/>
          <w:szCs w:val="16"/>
        </w:rPr>
        <w:t>SNAB4. Sanatsal Uygulama Yapma</w:t>
      </w:r>
    </w:p>
    <w:p w14:paraId="71ADB3AE" w14:textId="77777777" w:rsidR="00F176B0" w:rsidRDefault="00F176B0" w:rsidP="00F176B0">
      <w:pPr>
        <w:spacing w:after="0" w:line="276" w:lineRule="auto"/>
        <w:rPr>
          <w:rFonts w:ascii="Calibri" w:hAnsi="Calibri" w:cs="Calibri"/>
        </w:rPr>
      </w:pPr>
    </w:p>
    <w:p w14:paraId="2FD30955" w14:textId="77777777" w:rsidR="00F176B0" w:rsidRPr="00D95F6D" w:rsidRDefault="00F176B0" w:rsidP="00F176B0">
      <w:pPr>
        <w:spacing w:after="0" w:line="276" w:lineRule="auto"/>
        <w:rPr>
          <w:rFonts w:ascii="Calibri" w:hAnsi="Calibri" w:cs="Calibri"/>
          <w:b/>
          <w:bCs/>
        </w:rPr>
      </w:pPr>
      <w:r w:rsidRPr="00D95F6D">
        <w:rPr>
          <w:rFonts w:ascii="Calibri" w:hAnsi="Calibri" w:cs="Calibri"/>
          <w:b/>
          <w:bCs/>
        </w:rPr>
        <w:t>KAVRAMSAL BECERİLER</w:t>
      </w:r>
    </w:p>
    <w:p w14:paraId="4E19C3BE" w14:textId="77777777" w:rsidR="00F176B0" w:rsidRDefault="00F176B0" w:rsidP="00F176B0">
      <w:pPr>
        <w:spacing w:after="0" w:line="276" w:lineRule="auto"/>
        <w:rPr>
          <w:rFonts w:ascii="Barlow-Bold" w:hAnsi="Barlow-Bold" w:cs="Barlow-Bold"/>
          <w:b/>
          <w:bCs/>
          <w:kern w:val="0"/>
        </w:rPr>
      </w:pPr>
      <w:r w:rsidRPr="003943C4">
        <w:rPr>
          <w:rFonts w:ascii="Barlow-Bold" w:hAnsi="Barlow-Bold" w:cs="Barlow-Bold"/>
          <w:b/>
          <w:bCs/>
          <w:kern w:val="0"/>
        </w:rPr>
        <w:t>Temel Beceriler (KB1)</w:t>
      </w:r>
    </w:p>
    <w:p w14:paraId="4D771CE6"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Saymak, Okumak</w:t>
      </w:r>
    </w:p>
    <w:p w14:paraId="6D9C8B54"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Yazmak, Çizmek</w:t>
      </w:r>
    </w:p>
    <w:p w14:paraId="299A054F"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Bulmak, Seçmek</w:t>
      </w:r>
    </w:p>
    <w:p w14:paraId="14CA81D7"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Belirlemek, İşaret Etmek</w:t>
      </w:r>
    </w:p>
    <w:p w14:paraId="37E3DC4A"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Ölçmek, Sunmak</w:t>
      </w:r>
    </w:p>
    <w:p w14:paraId="3B86CBCA" w14:textId="77777777" w:rsidR="00F176B0" w:rsidRDefault="00F176B0" w:rsidP="00F176B0">
      <w:pPr>
        <w:spacing w:after="0" w:line="276" w:lineRule="auto"/>
        <w:rPr>
          <w:rFonts w:ascii="Barlow-Light" w:hAnsi="Barlow-Light" w:cs="Barlow-Light"/>
          <w:kern w:val="0"/>
          <w:sz w:val="20"/>
          <w:szCs w:val="20"/>
        </w:rPr>
      </w:pPr>
      <w:r>
        <w:rPr>
          <w:rFonts w:ascii="Barlow-Light" w:hAnsi="Barlow-Light" w:cs="Barlow-Light"/>
          <w:kern w:val="0"/>
          <w:sz w:val="20"/>
          <w:szCs w:val="20"/>
        </w:rPr>
        <w:t>Çevirmek, Kaydetmek</w:t>
      </w:r>
    </w:p>
    <w:p w14:paraId="3D44D41B" w14:textId="77777777" w:rsidR="00F176B0" w:rsidRPr="00AB5F86" w:rsidRDefault="00F176B0" w:rsidP="00F176B0">
      <w:pPr>
        <w:spacing w:after="0" w:line="276" w:lineRule="auto"/>
        <w:rPr>
          <w:rFonts w:ascii="Barlow-Bold" w:hAnsi="Barlow-Bold" w:cs="Barlow-Bold"/>
          <w:b/>
          <w:bCs/>
          <w:kern w:val="0"/>
        </w:rPr>
      </w:pPr>
      <w:r w:rsidRPr="00AB5F86">
        <w:rPr>
          <w:rFonts w:ascii="Barlow-Bold" w:hAnsi="Barlow-Bold" w:cs="Barlow-Bold"/>
          <w:b/>
          <w:bCs/>
          <w:kern w:val="0"/>
        </w:rPr>
        <w:t>Bütünleşik Beceriler (KB2)</w:t>
      </w:r>
    </w:p>
    <w:p w14:paraId="1489F3D7" w14:textId="77777777" w:rsidR="00F176B0" w:rsidRPr="00AB5F86" w:rsidRDefault="00F176B0" w:rsidP="00F176B0">
      <w:pPr>
        <w:autoSpaceDE w:val="0"/>
        <w:autoSpaceDN w:val="0"/>
        <w:adjustRightInd w:val="0"/>
        <w:spacing w:after="0" w:line="240" w:lineRule="auto"/>
        <w:rPr>
          <w:rFonts w:ascii="Barlow-Bold" w:hAnsi="Barlow-Bold" w:cs="Barlow-Bold"/>
          <w:kern w:val="0"/>
        </w:rPr>
      </w:pPr>
      <w:r w:rsidRPr="00AB5F86">
        <w:rPr>
          <w:rFonts w:ascii="Barlow-Medium" w:hAnsi="Barlow-Medium" w:cs="Barlow-Medium"/>
          <w:kern w:val="0"/>
        </w:rPr>
        <w:t>KB2.2.</w:t>
      </w:r>
      <w:r w:rsidRPr="00AB5F86">
        <w:rPr>
          <w:rFonts w:ascii="Barlow-Bold" w:hAnsi="Barlow-Bold" w:cs="Barlow-Bold"/>
          <w:kern w:val="0"/>
        </w:rPr>
        <w:t>Gözlemleme</w:t>
      </w:r>
      <w:r w:rsidRPr="00AB5F86">
        <w:rPr>
          <w:rFonts w:ascii="Barlow-Medium" w:hAnsi="Barlow-Medium" w:cs="Barlow-Medium"/>
          <w:kern w:val="0"/>
        </w:rPr>
        <w:t xml:space="preserve"> </w:t>
      </w:r>
      <w:r w:rsidRPr="00AB5F86">
        <w:rPr>
          <w:rFonts w:ascii="Barlow-Bold" w:hAnsi="Barlow-Bold" w:cs="Barlow-Bold"/>
          <w:kern w:val="0"/>
        </w:rPr>
        <w:t>Becerisi</w:t>
      </w:r>
    </w:p>
    <w:p w14:paraId="0B5C4564"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KB2.2.SB1. Gözleme ilişkin amaç-ölçüt belirlemek</w:t>
      </w:r>
    </w:p>
    <w:p w14:paraId="6DDECF56"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KB2.2.SB2. Uygun veri toplama aracı ile veri toplamak</w:t>
      </w:r>
    </w:p>
    <w:p w14:paraId="17C5176C"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KB2.2.SB3. Toplanan verileri sınıflandırmak ve kaydetmek</w:t>
      </w:r>
    </w:p>
    <w:p w14:paraId="7F204367" w14:textId="77777777" w:rsidR="00F176B0" w:rsidRPr="00D95F6D" w:rsidRDefault="00F176B0" w:rsidP="00F176B0">
      <w:pPr>
        <w:spacing w:after="0" w:line="276" w:lineRule="auto"/>
        <w:rPr>
          <w:rFonts w:ascii="Calibri" w:hAnsi="Calibri" w:cs="Calibri"/>
        </w:rPr>
      </w:pPr>
    </w:p>
    <w:p w14:paraId="13C6B6F7" w14:textId="77777777" w:rsidR="00F176B0" w:rsidRDefault="00F176B0" w:rsidP="00F176B0">
      <w:pPr>
        <w:autoSpaceDE w:val="0"/>
        <w:autoSpaceDN w:val="0"/>
        <w:adjustRightInd w:val="0"/>
        <w:spacing w:after="0" w:line="240" w:lineRule="auto"/>
        <w:rPr>
          <w:rFonts w:ascii="Barlow-SemiBold" w:hAnsi="Barlow-SemiBold" w:cs="Barlow-SemiBold"/>
          <w:b/>
          <w:bCs/>
          <w:kern w:val="0"/>
          <w:sz w:val="20"/>
          <w:szCs w:val="20"/>
        </w:rPr>
      </w:pPr>
      <w:r>
        <w:rPr>
          <w:rFonts w:ascii="Barlow-SemiBold" w:hAnsi="Barlow-SemiBold" w:cs="Barlow-SemiBold"/>
          <w:b/>
          <w:bCs/>
          <w:kern w:val="0"/>
          <w:sz w:val="20"/>
          <w:szCs w:val="20"/>
        </w:rPr>
        <w:t>E1. Benlik Eğilimleri</w:t>
      </w:r>
    </w:p>
    <w:p w14:paraId="4965CE9D"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E1.1. Merak</w:t>
      </w:r>
    </w:p>
    <w:p w14:paraId="61B42F4E"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E1.2. Bağımsızlık</w:t>
      </w:r>
    </w:p>
    <w:p w14:paraId="5887AE1C"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E1.3. Azim ve Kararlılık</w:t>
      </w:r>
    </w:p>
    <w:p w14:paraId="682F3BCA"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E1.4. Kendine İnanma (Öz Yeterlilik)</w:t>
      </w:r>
    </w:p>
    <w:p w14:paraId="7715A97E" w14:textId="77777777" w:rsidR="00F176B0" w:rsidRPr="00D95F6D" w:rsidRDefault="00F176B0" w:rsidP="00F176B0">
      <w:pPr>
        <w:spacing w:after="0" w:line="276" w:lineRule="auto"/>
        <w:rPr>
          <w:rFonts w:ascii="Calibri" w:hAnsi="Calibri" w:cs="Calibri"/>
        </w:rPr>
      </w:pPr>
      <w:r>
        <w:rPr>
          <w:rFonts w:ascii="Barlow-Light" w:hAnsi="Barlow-Light" w:cs="Barlow-Light"/>
          <w:kern w:val="0"/>
          <w:sz w:val="20"/>
          <w:szCs w:val="20"/>
        </w:rPr>
        <w:t>E1.5. Kendine Güvenme (Öz Güven)</w:t>
      </w:r>
    </w:p>
    <w:p w14:paraId="1514434F" w14:textId="77777777" w:rsidR="00F176B0" w:rsidRPr="00D95F6D" w:rsidRDefault="00F176B0" w:rsidP="00F176B0">
      <w:pPr>
        <w:spacing w:after="0" w:line="276" w:lineRule="auto"/>
        <w:rPr>
          <w:rFonts w:ascii="Calibri" w:hAnsi="Calibri" w:cs="Calibri"/>
          <w:b/>
          <w:bCs/>
        </w:rPr>
      </w:pPr>
      <w:r w:rsidRPr="00D95F6D">
        <w:rPr>
          <w:rFonts w:ascii="Calibri" w:hAnsi="Calibri" w:cs="Calibri"/>
          <w:b/>
          <w:bCs/>
        </w:rPr>
        <w:t xml:space="preserve">PROGRAMLAR ARASI BİLEŞENLER </w:t>
      </w:r>
    </w:p>
    <w:p w14:paraId="4566DCFB" w14:textId="77777777" w:rsidR="00F176B0" w:rsidRPr="008246C4" w:rsidRDefault="00F176B0" w:rsidP="00F176B0">
      <w:pPr>
        <w:spacing w:after="0" w:line="276" w:lineRule="auto"/>
        <w:rPr>
          <w:rFonts w:ascii="Calibri" w:hAnsi="Calibri" w:cs="Calibri"/>
          <w:b/>
          <w:bCs/>
        </w:rPr>
      </w:pPr>
      <w:r w:rsidRPr="008246C4">
        <w:rPr>
          <w:rFonts w:ascii="Calibri" w:hAnsi="Calibri" w:cs="Calibri"/>
          <w:b/>
          <w:bCs/>
        </w:rPr>
        <w:t>Sosyal Duygusal Öğrenme Becerileri</w:t>
      </w:r>
    </w:p>
    <w:p w14:paraId="16385444" w14:textId="77777777" w:rsidR="00F176B0" w:rsidRPr="003C088E" w:rsidRDefault="00F176B0" w:rsidP="00F176B0">
      <w:pPr>
        <w:spacing w:after="0" w:line="276" w:lineRule="auto"/>
        <w:rPr>
          <w:rFonts w:ascii="Barlow-Bold" w:hAnsi="Barlow-Bold" w:cs="Barlow-Bold"/>
          <w:b/>
          <w:bCs/>
          <w:kern w:val="0"/>
        </w:rPr>
      </w:pPr>
      <w:r w:rsidRPr="003C088E">
        <w:rPr>
          <w:rFonts w:ascii="Barlow-Bold" w:hAnsi="Barlow-Bold" w:cs="Barlow-Bold"/>
          <w:b/>
          <w:bCs/>
          <w:kern w:val="0"/>
        </w:rPr>
        <w:t>2.1. Benlik Becerileri (Sdb1)</w:t>
      </w:r>
    </w:p>
    <w:p w14:paraId="0A056855" w14:textId="77777777" w:rsidR="00F176B0" w:rsidRPr="003C088E" w:rsidRDefault="00F176B0" w:rsidP="00F176B0">
      <w:pPr>
        <w:spacing w:after="0" w:line="276" w:lineRule="auto"/>
        <w:rPr>
          <w:rFonts w:ascii="Calibri" w:hAnsi="Calibri" w:cs="Calibri"/>
          <w:b/>
          <w:bCs/>
        </w:rPr>
      </w:pPr>
      <w:r w:rsidRPr="003C088E">
        <w:rPr>
          <w:rFonts w:ascii="Calibri" w:hAnsi="Calibri" w:cs="Calibri"/>
          <w:b/>
          <w:bCs/>
        </w:rPr>
        <w:t>Sdb1.1. Kendini Tanıma (Öz Farkındalık Becerisi)</w:t>
      </w:r>
    </w:p>
    <w:p w14:paraId="0C803E21"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 xml:space="preserve">Sdb1.1.Sb1. Öğreneceği Yeni Konu/Kavram </w:t>
      </w:r>
      <w:r>
        <w:rPr>
          <w:rFonts w:ascii="Barlow-Light" w:hAnsi="Barlow-Light" w:cs="Barlow-Light"/>
          <w:kern w:val="0"/>
          <w:sz w:val="16"/>
          <w:szCs w:val="16"/>
        </w:rPr>
        <w:t>v</w:t>
      </w:r>
      <w:r w:rsidRPr="003C088E">
        <w:rPr>
          <w:rFonts w:ascii="Barlow-Light" w:hAnsi="Barlow-Light" w:cs="Barlow-Light"/>
          <w:kern w:val="0"/>
          <w:sz w:val="16"/>
          <w:szCs w:val="16"/>
        </w:rPr>
        <w:t>eya Bilgiyi Nasıl Öğrendiğini Belirlemek</w:t>
      </w:r>
    </w:p>
    <w:p w14:paraId="2EDC22C6"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Sdb1.1.Sb1.G1. Merak Etmenin Öğrenmeye Etkisini Fark Eder.</w:t>
      </w:r>
    </w:p>
    <w:p w14:paraId="4E2ED4E7"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Sdb1.1.Sb1.G2. Merak Ettiği Konu/Kavrama İlişkin Soru Sorar.</w:t>
      </w:r>
    </w:p>
    <w:p w14:paraId="75AA8CFD"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Sdb1.1.Sb2. Olaylar/Durumlar Karşısında Hangi Duyguları Yaşadığını Fark Etmek</w:t>
      </w:r>
    </w:p>
    <w:p w14:paraId="2AEFB568"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Sdb1.1.Sb2.G1. Duygularını Sözel Olarak İfade Eder.</w:t>
      </w:r>
    </w:p>
    <w:p w14:paraId="490F150C"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Sdb1.1.Sb2.G2. Duygularını Farklı Yollarla İfade Eder.</w:t>
      </w:r>
    </w:p>
    <w:p w14:paraId="62A74506"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Sdb1.1.Sb2.G3. Duygularının Değişebileceğini Fark Eder.</w:t>
      </w:r>
    </w:p>
    <w:p w14:paraId="460FE4F3"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Sdb1.1.Sb2.G4. Duyguları Ve Davranışları Arasındaki İlişkiyi Söyler.</w:t>
      </w:r>
    </w:p>
    <w:p w14:paraId="6ACF1C16"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lastRenderedPageBreak/>
        <w:t>Sdb1.1.Sb3. Kendi Duygularına İlişkin Farkındalığını Artırmaya Yönelik Çalışmalar Yapmak</w:t>
      </w:r>
    </w:p>
    <w:p w14:paraId="267561B8" w14:textId="77777777" w:rsidR="00F176B0" w:rsidRPr="003C088E" w:rsidRDefault="00F176B0" w:rsidP="00F176B0">
      <w:pPr>
        <w:autoSpaceDE w:val="0"/>
        <w:autoSpaceDN w:val="0"/>
        <w:adjustRightInd w:val="0"/>
        <w:spacing w:after="0" w:line="240" w:lineRule="auto"/>
        <w:rPr>
          <w:rFonts w:ascii="Barlow-Light" w:hAnsi="Barlow-Light" w:cs="Barlow-Light"/>
          <w:kern w:val="0"/>
          <w:sz w:val="16"/>
          <w:szCs w:val="16"/>
        </w:rPr>
      </w:pPr>
      <w:r w:rsidRPr="003C088E">
        <w:rPr>
          <w:rFonts w:ascii="Barlow-Light" w:hAnsi="Barlow-Light" w:cs="Barlow-Light"/>
          <w:kern w:val="0"/>
          <w:sz w:val="16"/>
          <w:szCs w:val="16"/>
        </w:rPr>
        <w:t>Sdb1.1.Sb3.G1. İyi Hissettiren Duyguların Neler Olduğunu Bilir.</w:t>
      </w:r>
    </w:p>
    <w:p w14:paraId="00328EB6" w14:textId="77777777" w:rsidR="00F176B0" w:rsidRDefault="00F176B0" w:rsidP="00F176B0">
      <w:pPr>
        <w:spacing w:after="0" w:line="276" w:lineRule="auto"/>
        <w:rPr>
          <w:rFonts w:ascii="Barlow-Light" w:hAnsi="Barlow-Light" w:cs="Barlow-Light"/>
          <w:kern w:val="0"/>
          <w:sz w:val="16"/>
          <w:szCs w:val="16"/>
        </w:rPr>
      </w:pPr>
      <w:r w:rsidRPr="003C088E">
        <w:rPr>
          <w:rFonts w:ascii="Barlow-Light" w:hAnsi="Barlow-Light" w:cs="Barlow-Light"/>
          <w:kern w:val="0"/>
          <w:sz w:val="16"/>
          <w:szCs w:val="16"/>
        </w:rPr>
        <w:t>Sdb1.1.Sb3.G2. Kötü Hissettiren Duyguların Neler Olduğunu Bilir.</w:t>
      </w:r>
    </w:p>
    <w:p w14:paraId="2E999ECE" w14:textId="77777777" w:rsidR="00F176B0" w:rsidRPr="003C088E" w:rsidRDefault="00F176B0" w:rsidP="00F176B0">
      <w:pPr>
        <w:spacing w:after="0" w:line="276" w:lineRule="auto"/>
        <w:rPr>
          <w:rFonts w:ascii="Calibri" w:hAnsi="Calibri" w:cs="Calibri"/>
          <w:b/>
          <w:bCs/>
        </w:rPr>
      </w:pPr>
    </w:p>
    <w:p w14:paraId="566E11A3" w14:textId="77777777" w:rsidR="00F176B0" w:rsidRPr="008246C4" w:rsidRDefault="00F176B0" w:rsidP="00F176B0">
      <w:pPr>
        <w:spacing w:after="0" w:line="276" w:lineRule="auto"/>
        <w:rPr>
          <w:rFonts w:ascii="Calibri" w:hAnsi="Calibri" w:cs="Calibri"/>
          <w:b/>
          <w:bCs/>
        </w:rPr>
      </w:pPr>
      <w:r w:rsidRPr="008246C4">
        <w:rPr>
          <w:rFonts w:ascii="Calibri" w:hAnsi="Calibri" w:cs="Calibri"/>
          <w:b/>
          <w:bCs/>
        </w:rPr>
        <w:t>Değerler</w:t>
      </w:r>
    </w:p>
    <w:p w14:paraId="57A78968" w14:textId="77777777" w:rsidR="00F176B0" w:rsidRPr="003C088E" w:rsidRDefault="00F176B0" w:rsidP="00F176B0">
      <w:pPr>
        <w:autoSpaceDE w:val="0"/>
        <w:autoSpaceDN w:val="0"/>
        <w:adjustRightInd w:val="0"/>
        <w:spacing w:after="0" w:line="240" w:lineRule="auto"/>
        <w:rPr>
          <w:rFonts w:ascii="Barlow-Bold" w:hAnsi="Barlow-Bold" w:cs="Barlow-Bold"/>
          <w:kern w:val="0"/>
          <w:sz w:val="18"/>
          <w:szCs w:val="18"/>
        </w:rPr>
      </w:pPr>
      <w:r w:rsidRPr="003C088E">
        <w:rPr>
          <w:rFonts w:ascii="Barlow-Bold" w:hAnsi="Barlow-Bold" w:cs="Barlow-Bold"/>
          <w:kern w:val="0"/>
          <w:sz w:val="18"/>
          <w:szCs w:val="18"/>
        </w:rPr>
        <w:t>D3 Çalışkanlık</w:t>
      </w:r>
    </w:p>
    <w:p w14:paraId="514F49E6" w14:textId="77777777" w:rsidR="00F176B0" w:rsidRDefault="00F176B0" w:rsidP="00F176B0">
      <w:pPr>
        <w:autoSpaceDE w:val="0"/>
        <w:autoSpaceDN w:val="0"/>
        <w:adjustRightInd w:val="0"/>
        <w:spacing w:after="0" w:line="240" w:lineRule="auto"/>
        <w:rPr>
          <w:rFonts w:ascii="Barlow-Regular" w:hAnsi="Barlow-Regular" w:cs="Barlow-Regular"/>
          <w:kern w:val="0"/>
          <w:sz w:val="16"/>
          <w:szCs w:val="16"/>
        </w:rPr>
      </w:pPr>
      <w:r w:rsidRPr="003C088E">
        <w:rPr>
          <w:rFonts w:ascii="Barlow-Regular" w:hAnsi="Barlow-Regular" w:cs="Barlow-Regular"/>
          <w:kern w:val="0"/>
          <w:sz w:val="16"/>
          <w:szCs w:val="16"/>
        </w:rPr>
        <w:t>D3.1. Azimli Olmak</w:t>
      </w:r>
    </w:p>
    <w:p w14:paraId="69D2E4B4" w14:textId="77777777" w:rsidR="00F176B0" w:rsidRPr="003C088E" w:rsidRDefault="00F176B0" w:rsidP="00F176B0">
      <w:pPr>
        <w:autoSpaceDE w:val="0"/>
        <w:autoSpaceDN w:val="0"/>
        <w:adjustRightInd w:val="0"/>
        <w:spacing w:after="0" w:line="240" w:lineRule="auto"/>
        <w:rPr>
          <w:rFonts w:ascii="Barlow-Regular" w:hAnsi="Barlow-Regular" w:cs="Barlow-Regular"/>
          <w:kern w:val="0"/>
          <w:sz w:val="16"/>
          <w:szCs w:val="16"/>
        </w:rPr>
      </w:pPr>
      <w:r w:rsidRPr="003C088E">
        <w:rPr>
          <w:rFonts w:ascii="Barlow-Regular" w:hAnsi="Barlow-Regular" w:cs="Barlow-Regular"/>
          <w:kern w:val="0"/>
          <w:sz w:val="16"/>
          <w:szCs w:val="16"/>
        </w:rPr>
        <w:t>D3.1.1. Gayretli olmanın hedeflere ulaşma üzerindeki</w:t>
      </w:r>
      <w:r>
        <w:rPr>
          <w:rFonts w:ascii="Barlow-Regular" w:hAnsi="Barlow-Regular" w:cs="Barlow-Regular"/>
          <w:kern w:val="0"/>
          <w:sz w:val="16"/>
          <w:szCs w:val="16"/>
        </w:rPr>
        <w:t xml:space="preserve"> </w:t>
      </w:r>
      <w:r w:rsidRPr="003C088E">
        <w:rPr>
          <w:rFonts w:ascii="Barlow-Regular" w:hAnsi="Barlow-Regular" w:cs="Barlow-Regular"/>
          <w:kern w:val="0"/>
          <w:sz w:val="16"/>
          <w:szCs w:val="16"/>
        </w:rPr>
        <w:t>etkisini fark eder.</w:t>
      </w:r>
    </w:p>
    <w:p w14:paraId="5A9CB9A9" w14:textId="77777777" w:rsidR="00F176B0" w:rsidRPr="003C088E" w:rsidRDefault="00F176B0" w:rsidP="00F176B0">
      <w:pPr>
        <w:autoSpaceDE w:val="0"/>
        <w:autoSpaceDN w:val="0"/>
        <w:adjustRightInd w:val="0"/>
        <w:spacing w:after="0" w:line="240" w:lineRule="auto"/>
        <w:rPr>
          <w:rFonts w:ascii="Barlow-Regular" w:hAnsi="Barlow-Regular" w:cs="Barlow-Regular"/>
          <w:kern w:val="0"/>
          <w:sz w:val="16"/>
          <w:szCs w:val="16"/>
        </w:rPr>
      </w:pPr>
      <w:r w:rsidRPr="003C088E">
        <w:rPr>
          <w:rFonts w:ascii="Barlow-Regular" w:hAnsi="Barlow-Regular" w:cs="Barlow-Regular"/>
          <w:kern w:val="0"/>
          <w:sz w:val="16"/>
          <w:szCs w:val="16"/>
        </w:rPr>
        <w:t>D3.1.2. Zorlukları aşmak için çaba gösterir.</w:t>
      </w:r>
    </w:p>
    <w:p w14:paraId="498B744A" w14:textId="77777777" w:rsidR="00F176B0" w:rsidRDefault="00F176B0" w:rsidP="00F176B0">
      <w:pPr>
        <w:autoSpaceDE w:val="0"/>
        <w:autoSpaceDN w:val="0"/>
        <w:adjustRightInd w:val="0"/>
        <w:spacing w:after="0" w:line="240" w:lineRule="auto"/>
        <w:rPr>
          <w:rFonts w:ascii="Barlow-Bold" w:hAnsi="Barlow-Bold" w:cs="Barlow-Bold"/>
          <w:kern w:val="0"/>
          <w:sz w:val="18"/>
          <w:szCs w:val="18"/>
        </w:rPr>
      </w:pPr>
      <w:r w:rsidRPr="003C088E">
        <w:rPr>
          <w:rFonts w:ascii="Barlow-Bold" w:hAnsi="Barlow-Bold" w:cs="Barlow-Bold"/>
          <w:kern w:val="0"/>
          <w:sz w:val="18"/>
          <w:szCs w:val="18"/>
        </w:rPr>
        <w:t>D3.2. Planlı Olmak</w:t>
      </w:r>
    </w:p>
    <w:p w14:paraId="05F92A4E" w14:textId="77777777" w:rsidR="00F176B0" w:rsidRPr="003C088E" w:rsidRDefault="00F176B0" w:rsidP="00F176B0">
      <w:pPr>
        <w:autoSpaceDE w:val="0"/>
        <w:autoSpaceDN w:val="0"/>
        <w:adjustRightInd w:val="0"/>
        <w:spacing w:after="0" w:line="240" w:lineRule="auto"/>
        <w:rPr>
          <w:rFonts w:ascii="Barlow-Bold" w:hAnsi="Barlow-Bold" w:cs="Barlow-Bold"/>
          <w:kern w:val="0"/>
          <w:sz w:val="18"/>
          <w:szCs w:val="18"/>
        </w:rPr>
      </w:pPr>
      <w:r w:rsidRPr="003C088E">
        <w:rPr>
          <w:rFonts w:ascii="Barlow-Bold" w:hAnsi="Barlow-Bold" w:cs="Barlow-Bold"/>
          <w:kern w:val="0"/>
          <w:sz w:val="18"/>
          <w:szCs w:val="18"/>
        </w:rPr>
        <w:t>D3.2.1. Görev ve sorumlulukları yerine getirmek için planlama</w:t>
      </w:r>
      <w:r>
        <w:rPr>
          <w:rFonts w:ascii="Barlow-Bold" w:hAnsi="Barlow-Bold" w:cs="Barlow-Bold"/>
          <w:kern w:val="0"/>
          <w:sz w:val="18"/>
          <w:szCs w:val="18"/>
        </w:rPr>
        <w:t xml:space="preserve"> </w:t>
      </w:r>
      <w:r w:rsidRPr="003C088E">
        <w:rPr>
          <w:rFonts w:ascii="Barlow-Bold" w:hAnsi="Barlow-Bold" w:cs="Barlow-Bold"/>
          <w:kern w:val="0"/>
          <w:sz w:val="18"/>
          <w:szCs w:val="18"/>
        </w:rPr>
        <w:t>yapar.</w:t>
      </w:r>
    </w:p>
    <w:p w14:paraId="42D8A9A2" w14:textId="77777777" w:rsidR="00F176B0" w:rsidRPr="003C088E" w:rsidRDefault="00F176B0" w:rsidP="00F176B0">
      <w:pPr>
        <w:autoSpaceDE w:val="0"/>
        <w:autoSpaceDN w:val="0"/>
        <w:adjustRightInd w:val="0"/>
        <w:spacing w:after="0" w:line="240" w:lineRule="auto"/>
        <w:rPr>
          <w:rFonts w:ascii="Barlow-Bold" w:hAnsi="Barlow-Bold" w:cs="Barlow-Bold"/>
          <w:kern w:val="0"/>
          <w:sz w:val="18"/>
          <w:szCs w:val="18"/>
        </w:rPr>
      </w:pPr>
      <w:r w:rsidRPr="003C088E">
        <w:rPr>
          <w:rFonts w:ascii="Barlow-Bold" w:hAnsi="Barlow-Bold" w:cs="Barlow-Bold"/>
          <w:kern w:val="0"/>
          <w:sz w:val="18"/>
          <w:szCs w:val="18"/>
        </w:rPr>
        <w:t>D3.2.2. Hedeflere ulaşmak için hazırladığı planı uygular.</w:t>
      </w:r>
    </w:p>
    <w:p w14:paraId="0CF087A4" w14:textId="77777777" w:rsidR="00F176B0" w:rsidRPr="003C088E" w:rsidRDefault="00F176B0" w:rsidP="00F176B0">
      <w:pPr>
        <w:autoSpaceDE w:val="0"/>
        <w:autoSpaceDN w:val="0"/>
        <w:adjustRightInd w:val="0"/>
        <w:spacing w:after="0" w:line="240" w:lineRule="auto"/>
        <w:rPr>
          <w:rFonts w:ascii="Barlow-Bold" w:hAnsi="Barlow-Bold" w:cs="Barlow-Bold"/>
          <w:kern w:val="0"/>
          <w:sz w:val="18"/>
          <w:szCs w:val="18"/>
        </w:rPr>
      </w:pPr>
      <w:r w:rsidRPr="003C088E">
        <w:rPr>
          <w:rFonts w:ascii="Barlow-Bold" w:hAnsi="Barlow-Bold" w:cs="Barlow-Bold"/>
          <w:kern w:val="0"/>
          <w:sz w:val="18"/>
          <w:szCs w:val="18"/>
        </w:rPr>
        <w:t>D3.2.3. Zamanı etkili yönetmenin önemini fark eder.</w:t>
      </w:r>
    </w:p>
    <w:p w14:paraId="0290659D" w14:textId="77777777" w:rsidR="00F176B0" w:rsidRDefault="00F176B0" w:rsidP="00F176B0">
      <w:pPr>
        <w:autoSpaceDE w:val="0"/>
        <w:autoSpaceDN w:val="0"/>
        <w:adjustRightInd w:val="0"/>
        <w:spacing w:after="0" w:line="240" w:lineRule="auto"/>
        <w:rPr>
          <w:rFonts w:ascii="Barlow-Bold" w:hAnsi="Barlow-Bold" w:cs="Barlow-Bold"/>
          <w:kern w:val="0"/>
          <w:sz w:val="18"/>
          <w:szCs w:val="18"/>
        </w:rPr>
      </w:pPr>
      <w:r w:rsidRPr="003C088E">
        <w:rPr>
          <w:rFonts w:ascii="Barlow-Bold" w:hAnsi="Barlow-Bold" w:cs="Barlow-Bold"/>
          <w:kern w:val="0"/>
          <w:sz w:val="18"/>
          <w:szCs w:val="18"/>
        </w:rPr>
        <w:t>D3.3. Araştırmacı ve Sorgulayıcı Olmak</w:t>
      </w:r>
    </w:p>
    <w:p w14:paraId="7896F300" w14:textId="77777777" w:rsidR="00F176B0" w:rsidRDefault="00F176B0" w:rsidP="00F176B0">
      <w:pPr>
        <w:autoSpaceDE w:val="0"/>
        <w:autoSpaceDN w:val="0"/>
        <w:adjustRightInd w:val="0"/>
        <w:spacing w:after="0" w:line="240" w:lineRule="auto"/>
        <w:rPr>
          <w:rFonts w:ascii="Barlow-Regular" w:hAnsi="Barlow-Regular" w:cs="Barlow-Regular"/>
          <w:kern w:val="0"/>
          <w:sz w:val="16"/>
          <w:szCs w:val="16"/>
        </w:rPr>
      </w:pPr>
      <w:r>
        <w:rPr>
          <w:rFonts w:ascii="Barlow-Regular" w:hAnsi="Barlow-Regular" w:cs="Barlow-Regular"/>
          <w:kern w:val="0"/>
          <w:sz w:val="16"/>
          <w:szCs w:val="16"/>
        </w:rPr>
        <w:t>D3.3.1. Yaratıcılığını geliştirecek faaliyetlere katılır.</w:t>
      </w:r>
    </w:p>
    <w:p w14:paraId="51F54555" w14:textId="77777777" w:rsidR="00F176B0" w:rsidRDefault="00F176B0" w:rsidP="00F176B0">
      <w:pPr>
        <w:autoSpaceDE w:val="0"/>
        <w:autoSpaceDN w:val="0"/>
        <w:adjustRightInd w:val="0"/>
        <w:spacing w:after="0" w:line="240" w:lineRule="auto"/>
        <w:rPr>
          <w:rFonts w:ascii="Barlow-Regular" w:hAnsi="Barlow-Regular" w:cs="Barlow-Regular"/>
          <w:kern w:val="0"/>
          <w:sz w:val="16"/>
          <w:szCs w:val="16"/>
        </w:rPr>
      </w:pPr>
      <w:r>
        <w:rPr>
          <w:rFonts w:ascii="Barlow-Regular" w:hAnsi="Barlow-Regular" w:cs="Barlow-Regular"/>
          <w:kern w:val="0"/>
          <w:sz w:val="16"/>
          <w:szCs w:val="16"/>
        </w:rPr>
        <w:t>D3.3.2. Çeşitli fikir, argüman ve yeni bilgilere açık olur.</w:t>
      </w:r>
    </w:p>
    <w:p w14:paraId="4971A1E0" w14:textId="77777777" w:rsidR="00F176B0" w:rsidRPr="003C088E" w:rsidRDefault="00F176B0" w:rsidP="00F176B0">
      <w:pPr>
        <w:autoSpaceDE w:val="0"/>
        <w:autoSpaceDN w:val="0"/>
        <w:adjustRightInd w:val="0"/>
        <w:spacing w:after="0" w:line="240" w:lineRule="auto"/>
        <w:rPr>
          <w:rFonts w:ascii="Barlow-Regular" w:hAnsi="Barlow-Regular" w:cs="Barlow-Regular"/>
          <w:kern w:val="0"/>
          <w:sz w:val="16"/>
          <w:szCs w:val="16"/>
        </w:rPr>
      </w:pPr>
      <w:r>
        <w:rPr>
          <w:rFonts w:ascii="Barlow-Regular" w:hAnsi="Barlow-Regular" w:cs="Barlow-Regular"/>
          <w:kern w:val="0"/>
          <w:sz w:val="16"/>
          <w:szCs w:val="16"/>
        </w:rPr>
        <w:t>D.3.3.3. Bilimsel, teknolojik alanlardaki gelişmelerle ilgili etkinliklere katılmaya istekli olur.</w:t>
      </w:r>
    </w:p>
    <w:p w14:paraId="275BD99B" w14:textId="77777777" w:rsidR="00F176B0" w:rsidRDefault="00F176B0" w:rsidP="00F176B0">
      <w:pPr>
        <w:autoSpaceDE w:val="0"/>
        <w:autoSpaceDN w:val="0"/>
        <w:adjustRightInd w:val="0"/>
        <w:spacing w:after="0" w:line="240" w:lineRule="auto"/>
        <w:rPr>
          <w:rFonts w:ascii="Barlow-Bold" w:hAnsi="Barlow-Bold" w:cs="Barlow-Bold"/>
          <w:kern w:val="0"/>
          <w:sz w:val="18"/>
          <w:szCs w:val="18"/>
        </w:rPr>
      </w:pPr>
      <w:r w:rsidRPr="003C088E">
        <w:rPr>
          <w:rFonts w:ascii="Barlow-Bold" w:hAnsi="Barlow-Bold" w:cs="Barlow-Bold"/>
          <w:kern w:val="0"/>
          <w:sz w:val="18"/>
          <w:szCs w:val="18"/>
        </w:rPr>
        <w:t>D3.4. Çalışmalarda Aktif Rol Almak</w:t>
      </w:r>
    </w:p>
    <w:p w14:paraId="09B7D0E0" w14:textId="77777777" w:rsidR="00F176B0" w:rsidRDefault="00F176B0" w:rsidP="00F176B0">
      <w:pPr>
        <w:autoSpaceDE w:val="0"/>
        <w:autoSpaceDN w:val="0"/>
        <w:adjustRightInd w:val="0"/>
        <w:spacing w:after="0" w:line="240" w:lineRule="auto"/>
        <w:rPr>
          <w:rFonts w:ascii="Barlow-Regular" w:hAnsi="Barlow-Regular" w:cs="Barlow-Regular"/>
          <w:kern w:val="0"/>
          <w:sz w:val="16"/>
          <w:szCs w:val="16"/>
        </w:rPr>
      </w:pPr>
      <w:r>
        <w:rPr>
          <w:rFonts w:ascii="Barlow-Regular" w:hAnsi="Barlow-Regular" w:cs="Barlow-Regular"/>
          <w:kern w:val="0"/>
          <w:sz w:val="16"/>
          <w:szCs w:val="16"/>
        </w:rPr>
        <w:t>D3.4.1. Grupla çalışma becerisi sergiler.</w:t>
      </w:r>
    </w:p>
    <w:p w14:paraId="6BD4D260" w14:textId="77777777" w:rsidR="00F176B0" w:rsidRDefault="00F176B0" w:rsidP="00F176B0">
      <w:pPr>
        <w:autoSpaceDE w:val="0"/>
        <w:autoSpaceDN w:val="0"/>
        <w:adjustRightInd w:val="0"/>
        <w:spacing w:after="0" w:line="240" w:lineRule="auto"/>
        <w:rPr>
          <w:rFonts w:ascii="Barlow-Regular" w:hAnsi="Barlow-Regular" w:cs="Barlow-Regular"/>
          <w:kern w:val="0"/>
          <w:sz w:val="16"/>
          <w:szCs w:val="16"/>
        </w:rPr>
      </w:pPr>
      <w:r>
        <w:rPr>
          <w:rFonts w:ascii="Barlow-Regular" w:hAnsi="Barlow-Regular" w:cs="Barlow-Regular"/>
          <w:kern w:val="0"/>
          <w:sz w:val="16"/>
          <w:szCs w:val="16"/>
        </w:rPr>
        <w:t>D3.4.2. Sosyal sorumluluk ve toplum hizmeti çalışmalarında aktif görev alır.</w:t>
      </w:r>
    </w:p>
    <w:p w14:paraId="5E97A522" w14:textId="77777777" w:rsidR="00F176B0" w:rsidRDefault="00F176B0" w:rsidP="00F176B0">
      <w:pPr>
        <w:autoSpaceDE w:val="0"/>
        <w:autoSpaceDN w:val="0"/>
        <w:adjustRightInd w:val="0"/>
        <w:spacing w:after="0" w:line="240" w:lineRule="auto"/>
        <w:rPr>
          <w:rFonts w:ascii="Barlow-Regular" w:hAnsi="Barlow-Regular" w:cs="Barlow-Regular"/>
          <w:kern w:val="0"/>
          <w:sz w:val="16"/>
          <w:szCs w:val="16"/>
        </w:rPr>
      </w:pPr>
      <w:r>
        <w:rPr>
          <w:rFonts w:ascii="Barlow-Regular" w:hAnsi="Barlow-Regular" w:cs="Barlow-Regular"/>
          <w:kern w:val="0"/>
          <w:sz w:val="16"/>
          <w:szCs w:val="16"/>
        </w:rPr>
        <w:t>D3.4.3. Kendine uygun görevleri almaya istekli olur.</w:t>
      </w:r>
    </w:p>
    <w:p w14:paraId="7AA6F7B8" w14:textId="77777777" w:rsidR="00F176B0" w:rsidRDefault="00F176B0" w:rsidP="00F176B0">
      <w:pPr>
        <w:autoSpaceDE w:val="0"/>
        <w:autoSpaceDN w:val="0"/>
        <w:adjustRightInd w:val="0"/>
        <w:spacing w:after="0" w:line="240" w:lineRule="auto"/>
        <w:rPr>
          <w:rFonts w:ascii="Barlow-Regular" w:hAnsi="Barlow-Regular" w:cs="Barlow-Regular"/>
          <w:kern w:val="0"/>
          <w:sz w:val="16"/>
          <w:szCs w:val="16"/>
        </w:rPr>
      </w:pPr>
      <w:r>
        <w:rPr>
          <w:rFonts w:ascii="Barlow-Regular" w:hAnsi="Barlow-Regular" w:cs="Barlow-Regular"/>
          <w:kern w:val="0"/>
          <w:sz w:val="16"/>
          <w:szCs w:val="16"/>
        </w:rPr>
        <w:t>D3.4.4. Kişisel ve grup içi etkinliklerde sorumluluklarını yerine getirir.</w:t>
      </w:r>
    </w:p>
    <w:p w14:paraId="727A3D09" w14:textId="77777777" w:rsidR="00F176B0" w:rsidRPr="003C088E" w:rsidRDefault="00F176B0" w:rsidP="00F176B0">
      <w:pPr>
        <w:autoSpaceDE w:val="0"/>
        <w:autoSpaceDN w:val="0"/>
        <w:adjustRightInd w:val="0"/>
        <w:spacing w:after="0" w:line="240" w:lineRule="auto"/>
        <w:rPr>
          <w:rFonts w:ascii="Barlow-Regular" w:hAnsi="Barlow-Regular" w:cs="Barlow-Regular"/>
          <w:kern w:val="0"/>
          <w:sz w:val="16"/>
          <w:szCs w:val="16"/>
        </w:rPr>
      </w:pPr>
    </w:p>
    <w:p w14:paraId="56847163" w14:textId="77777777" w:rsidR="00F176B0" w:rsidRPr="008246C4" w:rsidRDefault="00F176B0" w:rsidP="00F176B0">
      <w:pPr>
        <w:spacing w:after="0" w:line="276" w:lineRule="auto"/>
        <w:rPr>
          <w:rFonts w:ascii="Calibri" w:hAnsi="Calibri" w:cs="Calibri"/>
          <w:b/>
          <w:bCs/>
        </w:rPr>
      </w:pPr>
      <w:r w:rsidRPr="008246C4">
        <w:rPr>
          <w:rFonts w:ascii="Calibri" w:hAnsi="Calibri" w:cs="Calibri"/>
          <w:b/>
          <w:bCs/>
        </w:rPr>
        <w:t>Okuryazarlık Becerileri</w:t>
      </w:r>
    </w:p>
    <w:p w14:paraId="31FECB31" w14:textId="77777777" w:rsidR="00F176B0" w:rsidRPr="003C088E" w:rsidRDefault="00F176B0" w:rsidP="00F176B0">
      <w:pPr>
        <w:spacing w:after="0" w:line="276" w:lineRule="auto"/>
        <w:rPr>
          <w:rFonts w:ascii="Barlow-ExtraBold" w:hAnsi="Barlow-ExtraBold" w:cs="Barlow-ExtraBold"/>
          <w:kern w:val="0"/>
        </w:rPr>
      </w:pPr>
      <w:r w:rsidRPr="003C088E">
        <w:rPr>
          <w:rFonts w:ascii="Barlow-ExtraBold" w:hAnsi="Barlow-ExtraBold" w:cs="Barlow-ExtraBold"/>
          <w:kern w:val="0"/>
        </w:rPr>
        <w:t>Ob1. Bilgi Okuryazarlığı</w:t>
      </w:r>
    </w:p>
    <w:p w14:paraId="16C5E3AE" w14:textId="77777777" w:rsidR="00F176B0" w:rsidRDefault="00F176B0" w:rsidP="00F176B0">
      <w:pPr>
        <w:autoSpaceDE w:val="0"/>
        <w:autoSpaceDN w:val="0"/>
        <w:adjustRightInd w:val="0"/>
        <w:spacing w:after="0" w:line="240" w:lineRule="auto"/>
        <w:rPr>
          <w:rFonts w:ascii="Barlow-Regular" w:hAnsi="Barlow-Regular" w:cs="Barlow-Regular"/>
          <w:kern w:val="0"/>
          <w:sz w:val="20"/>
          <w:szCs w:val="20"/>
        </w:rPr>
      </w:pPr>
      <w:r>
        <w:rPr>
          <w:rFonts w:ascii="Barlow-Regular" w:hAnsi="Barlow-Regular" w:cs="Barlow-Regular"/>
          <w:kern w:val="0"/>
          <w:sz w:val="20"/>
          <w:szCs w:val="20"/>
        </w:rPr>
        <w:t>OB1.1.Bilgi İhtiyacını Fark Etme</w:t>
      </w:r>
    </w:p>
    <w:p w14:paraId="40BC4BA0"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OB1.1.SB1. Bilgi ihtiyacını fark etmek</w:t>
      </w:r>
    </w:p>
    <w:p w14:paraId="12AE028F"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OB1.1.SB2. Bilgi türlerini fark etmek (sanatsal, gündelik vb.)</w:t>
      </w:r>
    </w:p>
    <w:p w14:paraId="38A4DBBA" w14:textId="77777777" w:rsidR="00F176B0" w:rsidRDefault="00F176B0" w:rsidP="00F176B0">
      <w:pPr>
        <w:autoSpaceDE w:val="0"/>
        <w:autoSpaceDN w:val="0"/>
        <w:adjustRightInd w:val="0"/>
        <w:spacing w:after="0" w:line="240" w:lineRule="auto"/>
        <w:rPr>
          <w:rFonts w:ascii="Barlow-Regular" w:hAnsi="Barlow-Regular" w:cs="Barlow-Regular"/>
          <w:kern w:val="0"/>
          <w:sz w:val="20"/>
          <w:szCs w:val="20"/>
        </w:rPr>
      </w:pPr>
      <w:r>
        <w:rPr>
          <w:rFonts w:ascii="Barlow-Regular" w:hAnsi="Barlow-Regular" w:cs="Barlow-Regular"/>
          <w:kern w:val="0"/>
          <w:sz w:val="20"/>
          <w:szCs w:val="20"/>
        </w:rPr>
        <w:t>OB1.2.Bilgiyi Toplama</w:t>
      </w:r>
    </w:p>
    <w:p w14:paraId="278E35C1"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OB1.2.SB1. İstenen bilgiye ulaşmak için kullanacağı araçları belirlemek</w:t>
      </w:r>
    </w:p>
    <w:p w14:paraId="15B0F605"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OB1.2.SB2. Belirlediği aracı kullanarak olay, konu ve durum ile ilgili bilgileri bulmak</w:t>
      </w:r>
    </w:p>
    <w:p w14:paraId="40DAED8A"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OB1.2.SB3. Bir olay, konu ve durum ile ilgili ulaşılan bilgileri doğrulamak</w:t>
      </w:r>
    </w:p>
    <w:p w14:paraId="29D7AB2A"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OB1.2.SB4. Bir olay, konu ve durum ile ilgili ulaşılan bilgileri kaydetmek</w:t>
      </w:r>
    </w:p>
    <w:p w14:paraId="51CE308A" w14:textId="77777777" w:rsidR="00F176B0" w:rsidRDefault="00F176B0" w:rsidP="00F176B0">
      <w:pPr>
        <w:autoSpaceDE w:val="0"/>
        <w:autoSpaceDN w:val="0"/>
        <w:adjustRightInd w:val="0"/>
        <w:spacing w:after="0" w:line="240" w:lineRule="auto"/>
        <w:rPr>
          <w:rFonts w:ascii="Barlow-Regular" w:hAnsi="Barlow-Regular" w:cs="Barlow-Regular"/>
          <w:kern w:val="0"/>
          <w:sz w:val="20"/>
          <w:szCs w:val="20"/>
        </w:rPr>
      </w:pPr>
      <w:r>
        <w:rPr>
          <w:rFonts w:ascii="Barlow-Regular" w:hAnsi="Barlow-Regular" w:cs="Barlow-Regular"/>
          <w:kern w:val="0"/>
          <w:sz w:val="20"/>
          <w:szCs w:val="20"/>
        </w:rPr>
        <w:t>OB1.3.Bilgiyi Özetleme</w:t>
      </w:r>
    </w:p>
    <w:p w14:paraId="6E290681"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OB1.3.SB1. Bilgiyi çözümlemek</w:t>
      </w:r>
    </w:p>
    <w:p w14:paraId="36EB840A"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OB1.3.SB2. Bilgiyi sınıflandırmak</w:t>
      </w:r>
    </w:p>
    <w:p w14:paraId="0435532C" w14:textId="77777777" w:rsidR="00F176B0" w:rsidRDefault="00F176B0" w:rsidP="00F176B0">
      <w:pPr>
        <w:spacing w:after="0" w:line="276" w:lineRule="auto"/>
        <w:rPr>
          <w:rFonts w:ascii="Barlow-Light" w:hAnsi="Barlow-Light" w:cs="Barlow-Light"/>
          <w:kern w:val="0"/>
          <w:sz w:val="18"/>
          <w:szCs w:val="18"/>
        </w:rPr>
      </w:pPr>
      <w:r>
        <w:rPr>
          <w:rFonts w:ascii="Barlow-Light" w:hAnsi="Barlow-Light" w:cs="Barlow-Light"/>
          <w:kern w:val="0"/>
          <w:sz w:val="18"/>
          <w:szCs w:val="18"/>
        </w:rPr>
        <w:t>OB1.3.SB3. Bilgiyi yorumlamak (kendi cümleleri ile aktarmak)</w:t>
      </w:r>
    </w:p>
    <w:p w14:paraId="0CC462CE" w14:textId="77777777" w:rsidR="00F176B0" w:rsidRPr="00D95F6D" w:rsidRDefault="00F176B0" w:rsidP="00F176B0">
      <w:pPr>
        <w:spacing w:after="0" w:line="276" w:lineRule="auto"/>
        <w:rPr>
          <w:rFonts w:ascii="Calibri" w:hAnsi="Calibri" w:cs="Calibri"/>
        </w:rPr>
      </w:pPr>
    </w:p>
    <w:p w14:paraId="650F2591" w14:textId="77777777" w:rsidR="00F176B0" w:rsidRPr="008246C4" w:rsidRDefault="00F176B0" w:rsidP="00F176B0">
      <w:pPr>
        <w:spacing w:after="0" w:line="276" w:lineRule="auto"/>
        <w:rPr>
          <w:rFonts w:ascii="Calibri" w:hAnsi="Calibri" w:cs="Calibri"/>
          <w:b/>
          <w:bCs/>
        </w:rPr>
      </w:pPr>
      <w:r w:rsidRPr="008246C4">
        <w:rPr>
          <w:rFonts w:ascii="Calibri" w:hAnsi="Calibri" w:cs="Calibri"/>
          <w:b/>
          <w:bCs/>
        </w:rPr>
        <w:t>ÖĞRENME ÇIKTILARI</w:t>
      </w:r>
    </w:p>
    <w:p w14:paraId="11211660" w14:textId="77777777" w:rsidR="00F176B0" w:rsidRDefault="00F176B0" w:rsidP="00F176B0">
      <w:pPr>
        <w:spacing w:after="0" w:line="276" w:lineRule="auto"/>
        <w:rPr>
          <w:rFonts w:ascii="Calibri" w:hAnsi="Calibri" w:cs="Calibri"/>
          <w:b/>
          <w:bCs/>
        </w:rPr>
      </w:pPr>
      <w:r w:rsidRPr="00D95F6D">
        <w:rPr>
          <w:rFonts w:ascii="Calibri" w:hAnsi="Calibri" w:cs="Calibri"/>
          <w:b/>
          <w:bCs/>
        </w:rPr>
        <w:t>Türkçe Alanı</w:t>
      </w:r>
    </w:p>
    <w:p w14:paraId="3D642D87"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TADB.1. Dinleyecekleri/izleyecekleri şiir, hikâye, tekerleme, video, tiyatro, animasyon gibi materyalleri yönetebilme</w:t>
      </w:r>
    </w:p>
    <w:p w14:paraId="473366EA"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a) Kendisine sunulan seçenekler arasından dinleyecekleri/ izleyecekleri materyalleri seçer.</w:t>
      </w:r>
    </w:p>
    <w:p w14:paraId="19FFF4CE" w14:textId="77777777" w:rsidR="00F176B0" w:rsidRDefault="00F176B0" w:rsidP="00F176B0">
      <w:pPr>
        <w:spacing w:after="0" w:line="276" w:lineRule="auto"/>
        <w:rPr>
          <w:rFonts w:ascii="Barlow-Light" w:hAnsi="Barlow-Light" w:cs="Barlow-Light"/>
          <w:kern w:val="0"/>
          <w:sz w:val="18"/>
          <w:szCs w:val="18"/>
        </w:rPr>
      </w:pPr>
      <w:r>
        <w:rPr>
          <w:rFonts w:ascii="Barlow-Light" w:hAnsi="Barlow-Light" w:cs="Barlow-Light"/>
          <w:kern w:val="0"/>
          <w:sz w:val="18"/>
          <w:szCs w:val="18"/>
        </w:rPr>
        <w:t>b) Seçilen materyalleri dinler/izler.</w:t>
      </w:r>
    </w:p>
    <w:p w14:paraId="0B5F357E"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TADB.2. Dinledikleri/izledikleri şiir, hikâye, tekerleme, video, tiyatro, animasyon gibi materyalleri ile ilgili yeni anlamlar oluşturabilme</w:t>
      </w:r>
    </w:p>
    <w:p w14:paraId="5E93CE28"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a) Dinledikleri/izledikleri iletilerde yer alan bilgiler ile günlük yaşamı arasında ilişki kurar.</w:t>
      </w:r>
    </w:p>
    <w:p w14:paraId="6758B4E3"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b) Görsellerden yararlanarak dinleyecekleri/izleyecekleri hakkındaki tahminlerini söyler.</w:t>
      </w:r>
    </w:p>
    <w:p w14:paraId="512058EE"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TAOB.1. Resimli öykü kitabı, dijital araçlar, afiş, broşür gibi görsel materyalleri yönetebilme</w:t>
      </w:r>
    </w:p>
    <w:p w14:paraId="610094F3"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a) Kendisine sunulan görsel okuma materyallerini inceler.</w:t>
      </w:r>
    </w:p>
    <w:p w14:paraId="6E5F1D18"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b) Kendisine sunulan seçenekler arasından görsel okuma materyallerini seçer.</w:t>
      </w:r>
    </w:p>
    <w:p w14:paraId="51EC145C"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TAOB.2. Görsel materyallerden anlamlar üretebilme</w:t>
      </w:r>
    </w:p>
    <w:p w14:paraId="68D5E3F6"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a) Görsel okuma materyallerinde yer alan bilgiler ile günlük yaşamı arasında ilişki kurar.</w:t>
      </w:r>
    </w:p>
    <w:p w14:paraId="70974CB3"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b) Görsellerde hareketle metinle ilgili tahminde bulunur.</w:t>
      </w:r>
    </w:p>
    <w:p w14:paraId="77666449"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TAKB.1. Konuşma sürecini yönetebilme</w:t>
      </w:r>
    </w:p>
    <w:p w14:paraId="2E224F10"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a) Yetişkin yönlendirmesiyle konuşacağı konuyu seçer.</w:t>
      </w:r>
    </w:p>
    <w:p w14:paraId="753FED1B" w14:textId="77777777" w:rsidR="00F176B0" w:rsidRDefault="00F176B0" w:rsidP="00F176B0">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b) Konuşmaya başlamak için uygun zamanı bekler ve yetişkin yönlendirmesiyle bir konu hakkında konuşur.</w:t>
      </w:r>
    </w:p>
    <w:p w14:paraId="30780BE9" w14:textId="77777777" w:rsidR="00F176B0" w:rsidRPr="006F6055" w:rsidRDefault="00F176B0" w:rsidP="00F176B0">
      <w:pPr>
        <w:autoSpaceDE w:val="0"/>
        <w:autoSpaceDN w:val="0"/>
        <w:adjustRightInd w:val="0"/>
        <w:spacing w:after="0" w:line="240" w:lineRule="auto"/>
        <w:rPr>
          <w:rFonts w:ascii="Barlow-Light" w:hAnsi="Barlow-Light" w:cs="Barlow-Light"/>
          <w:kern w:val="0"/>
          <w:sz w:val="18"/>
          <w:szCs w:val="18"/>
        </w:rPr>
      </w:pPr>
    </w:p>
    <w:p w14:paraId="086DC117" w14:textId="77777777" w:rsidR="00F176B0" w:rsidRPr="00D95F6D" w:rsidRDefault="00F176B0" w:rsidP="00F176B0">
      <w:pPr>
        <w:spacing w:after="0" w:line="276" w:lineRule="auto"/>
        <w:rPr>
          <w:rFonts w:ascii="Calibri" w:hAnsi="Calibri" w:cs="Calibri"/>
        </w:rPr>
      </w:pPr>
    </w:p>
    <w:p w14:paraId="759541DB" w14:textId="77777777" w:rsidR="00F176B0" w:rsidRDefault="00F176B0" w:rsidP="00F176B0">
      <w:pPr>
        <w:spacing w:after="0" w:line="276" w:lineRule="auto"/>
        <w:rPr>
          <w:rFonts w:ascii="Calibri" w:hAnsi="Calibri" w:cs="Calibri"/>
          <w:b/>
          <w:bCs/>
        </w:rPr>
      </w:pPr>
      <w:r w:rsidRPr="00D95F6D">
        <w:rPr>
          <w:rFonts w:ascii="Calibri" w:hAnsi="Calibri" w:cs="Calibri"/>
          <w:b/>
          <w:bCs/>
        </w:rPr>
        <w:t>Hareket ve Sağlık Alanı</w:t>
      </w:r>
    </w:p>
    <w:p w14:paraId="7A0C58BB"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HSAB.1. Farklı çevre ve fiziksel etkinliklerde büyük kas becerilerini etkin bir şekilde uygulayabilme</w:t>
      </w:r>
    </w:p>
    <w:p w14:paraId="46B4E69C"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a) Farklı ortam ve koşullarda yer değiştirme hareketlerini yapar.</w:t>
      </w:r>
    </w:p>
    <w:p w14:paraId="24FFBF12"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lastRenderedPageBreak/>
        <w:t>b) Etkinliğinin durumuna uygun denge hareketlerini yapar.</w:t>
      </w:r>
    </w:p>
    <w:p w14:paraId="0251EB90" w14:textId="77777777" w:rsidR="00F176B0" w:rsidRDefault="00F176B0" w:rsidP="00F176B0">
      <w:pPr>
        <w:spacing w:after="0" w:line="276" w:lineRule="auto"/>
        <w:rPr>
          <w:rFonts w:ascii="Calibri" w:hAnsi="Calibri" w:cs="Calibri"/>
          <w:b/>
          <w:bCs/>
        </w:rPr>
      </w:pPr>
      <w:r>
        <w:rPr>
          <w:rFonts w:ascii="Barlow-Light" w:hAnsi="Barlow-Light" w:cs="Barlow-Light"/>
          <w:kern w:val="0"/>
          <w:sz w:val="20"/>
          <w:szCs w:val="20"/>
        </w:rPr>
        <w:t>c) Nesne kontrolü gerektiren hareketleri yapar.</w:t>
      </w:r>
    </w:p>
    <w:p w14:paraId="1BC69482"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HSAB.2. Farklı ebat ve özellikteki nesneleri etkin bir şekilde kullanabilme</w:t>
      </w:r>
    </w:p>
    <w:p w14:paraId="2C3C049D"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a) Farklı büyüklükteki nesneleri kavrar.</w:t>
      </w:r>
    </w:p>
    <w:p w14:paraId="1589CD29"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b) Nesneleri şekillendirir.</w:t>
      </w:r>
    </w:p>
    <w:p w14:paraId="6290545E" w14:textId="77777777" w:rsidR="00F176B0" w:rsidRDefault="00F176B0" w:rsidP="00F176B0">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c) Farklı boyutlardaki nesneleri kullanır.</w:t>
      </w:r>
    </w:p>
    <w:p w14:paraId="56017602" w14:textId="77777777" w:rsidR="00F176B0" w:rsidRPr="00D95F6D" w:rsidRDefault="00F176B0" w:rsidP="00F176B0">
      <w:pPr>
        <w:spacing w:after="0" w:line="276" w:lineRule="auto"/>
        <w:rPr>
          <w:rFonts w:ascii="Calibri" w:hAnsi="Calibri" w:cs="Calibri"/>
          <w:b/>
          <w:bCs/>
        </w:rPr>
      </w:pPr>
      <w:r>
        <w:rPr>
          <w:rFonts w:ascii="Barlow-Light" w:hAnsi="Barlow-Light" w:cs="Barlow-Light"/>
          <w:kern w:val="0"/>
          <w:sz w:val="20"/>
          <w:szCs w:val="20"/>
        </w:rPr>
        <w:t>ç) Çeşitli nesneleri kullanarak özgün ürünler oluşturur.</w:t>
      </w:r>
    </w:p>
    <w:p w14:paraId="11191F18" w14:textId="77777777" w:rsidR="00F176B0" w:rsidRPr="006F6055" w:rsidRDefault="00F176B0" w:rsidP="00F176B0">
      <w:pPr>
        <w:autoSpaceDE w:val="0"/>
        <w:autoSpaceDN w:val="0"/>
        <w:adjustRightInd w:val="0"/>
        <w:spacing w:after="0" w:line="240" w:lineRule="auto"/>
        <w:rPr>
          <w:rFonts w:ascii="Barlow-Light" w:hAnsi="Barlow-Light" w:cs="Barlow-Light"/>
          <w:kern w:val="0"/>
          <w:sz w:val="20"/>
          <w:szCs w:val="20"/>
        </w:rPr>
      </w:pPr>
    </w:p>
    <w:p w14:paraId="0BCA9292" w14:textId="77777777" w:rsidR="00F176B0" w:rsidRPr="00D95F6D" w:rsidRDefault="00F176B0" w:rsidP="00F176B0">
      <w:pPr>
        <w:spacing w:after="0" w:line="276" w:lineRule="auto"/>
        <w:rPr>
          <w:rFonts w:ascii="Calibri" w:hAnsi="Calibri" w:cs="Calibri"/>
          <w:b/>
          <w:bCs/>
        </w:rPr>
      </w:pPr>
      <w:r w:rsidRPr="00D95F6D">
        <w:rPr>
          <w:rFonts w:ascii="Calibri" w:hAnsi="Calibri" w:cs="Calibri"/>
          <w:b/>
          <w:bCs/>
        </w:rPr>
        <w:t>Sanat Alanı</w:t>
      </w:r>
    </w:p>
    <w:p w14:paraId="75659D03" w14:textId="77777777" w:rsidR="00F176B0" w:rsidRDefault="00F176B0" w:rsidP="00F176B0">
      <w:pPr>
        <w:autoSpaceDE w:val="0"/>
        <w:autoSpaceDN w:val="0"/>
        <w:adjustRightInd w:val="0"/>
        <w:spacing w:after="0" w:line="240" w:lineRule="auto"/>
        <w:rPr>
          <w:rFonts w:ascii="Barlow-Light" w:hAnsi="Barlow-Light" w:cs="Barlow-Light"/>
          <w:kern w:val="0"/>
          <w:sz w:val="16"/>
          <w:szCs w:val="16"/>
        </w:rPr>
      </w:pPr>
      <w:r>
        <w:rPr>
          <w:rFonts w:ascii="Barlow-Light" w:hAnsi="Barlow-Light" w:cs="Barlow-Light"/>
          <w:kern w:val="0"/>
          <w:sz w:val="16"/>
          <w:szCs w:val="16"/>
        </w:rPr>
        <w:t>SNAB.4. Sanat etkinliği uygulayabilme</w:t>
      </w:r>
    </w:p>
    <w:p w14:paraId="56458236" w14:textId="77777777" w:rsidR="00F176B0" w:rsidRDefault="00F176B0" w:rsidP="00F176B0">
      <w:pPr>
        <w:autoSpaceDE w:val="0"/>
        <w:autoSpaceDN w:val="0"/>
        <w:adjustRightInd w:val="0"/>
        <w:spacing w:after="0" w:line="240" w:lineRule="auto"/>
        <w:rPr>
          <w:rFonts w:ascii="Barlow-Light" w:hAnsi="Barlow-Light" w:cs="Barlow-Light"/>
          <w:kern w:val="0"/>
          <w:sz w:val="16"/>
          <w:szCs w:val="16"/>
        </w:rPr>
      </w:pPr>
      <w:r>
        <w:rPr>
          <w:rFonts w:ascii="Barlow-Light" w:hAnsi="Barlow-Light" w:cs="Barlow-Light"/>
          <w:kern w:val="0"/>
          <w:sz w:val="16"/>
          <w:szCs w:val="16"/>
        </w:rPr>
        <w:t>a) Yapmak istediği sanat etkinliğinin türüne karar verir.</w:t>
      </w:r>
    </w:p>
    <w:p w14:paraId="43A130DA" w14:textId="77777777" w:rsidR="00F176B0" w:rsidRDefault="00F176B0" w:rsidP="00F176B0">
      <w:pPr>
        <w:autoSpaceDE w:val="0"/>
        <w:autoSpaceDN w:val="0"/>
        <w:adjustRightInd w:val="0"/>
        <w:spacing w:after="0" w:line="240" w:lineRule="auto"/>
        <w:rPr>
          <w:rFonts w:ascii="Barlow-Light" w:hAnsi="Barlow-Light" w:cs="Barlow-Light"/>
          <w:kern w:val="0"/>
          <w:sz w:val="16"/>
          <w:szCs w:val="16"/>
        </w:rPr>
      </w:pPr>
      <w:r>
        <w:rPr>
          <w:rFonts w:ascii="Barlow-Light" w:hAnsi="Barlow-Light" w:cs="Barlow-Light"/>
          <w:kern w:val="0"/>
          <w:sz w:val="16"/>
          <w:szCs w:val="16"/>
        </w:rPr>
        <w:t>b) Yaratıcılığını geliştirecek bireysel veya grup sanat etkinliklerinde aktif rol alır.</w:t>
      </w:r>
    </w:p>
    <w:p w14:paraId="19DBEFDE" w14:textId="77777777" w:rsidR="00F176B0" w:rsidRDefault="00F176B0" w:rsidP="00F176B0">
      <w:pPr>
        <w:spacing w:after="0" w:line="276" w:lineRule="auto"/>
        <w:rPr>
          <w:rFonts w:ascii="Barlow-Light" w:hAnsi="Barlow-Light" w:cs="Barlow-Light"/>
          <w:kern w:val="0"/>
          <w:sz w:val="16"/>
          <w:szCs w:val="16"/>
        </w:rPr>
      </w:pPr>
      <w:r>
        <w:rPr>
          <w:rFonts w:ascii="Barlow-Light" w:hAnsi="Barlow-Light" w:cs="Barlow-Light"/>
          <w:kern w:val="0"/>
          <w:sz w:val="16"/>
          <w:szCs w:val="16"/>
        </w:rPr>
        <w:t>c) Sanat etkinliklerinde yaratıcı ürünler oluşturur.</w:t>
      </w:r>
    </w:p>
    <w:p w14:paraId="02E40813" w14:textId="77777777" w:rsidR="001C2089" w:rsidRPr="00D95F6D" w:rsidRDefault="001C20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0D713257"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A37FBC">
        <w:rPr>
          <w:rFonts w:ascii="Calibri" w:hAnsi="Calibri" w:cs="Calibri"/>
        </w:rPr>
        <w:t>Önce-şimdi-sonra</w:t>
      </w:r>
    </w:p>
    <w:p w14:paraId="66E925EC" w14:textId="782CA899" w:rsidR="001C2089" w:rsidRPr="00D95F6D" w:rsidRDefault="001C2089" w:rsidP="00D95F6D">
      <w:pPr>
        <w:spacing w:after="0" w:line="276" w:lineRule="auto"/>
        <w:rPr>
          <w:rFonts w:ascii="Calibri" w:hAnsi="Calibri" w:cs="Calibri"/>
        </w:rPr>
      </w:pPr>
      <w:r w:rsidRPr="008246C4">
        <w:rPr>
          <w:rFonts w:ascii="Calibri" w:hAnsi="Calibri" w:cs="Calibri"/>
          <w:b/>
          <w:bCs/>
        </w:rPr>
        <w:t>Sözcükler</w:t>
      </w:r>
      <w:r w:rsidRPr="00D95F6D">
        <w:rPr>
          <w:rFonts w:ascii="Calibri" w:hAnsi="Calibri" w:cs="Calibri"/>
        </w:rPr>
        <w:t>:</w:t>
      </w:r>
      <w:r w:rsidR="00A37FBC" w:rsidRPr="00A37FBC">
        <w:rPr>
          <w:rFonts w:cstheme="minorHAnsi"/>
          <w:bCs/>
        </w:rPr>
        <w:t xml:space="preserve"> </w:t>
      </w:r>
      <w:r w:rsidR="00A37FBC" w:rsidRPr="00BA0A67">
        <w:rPr>
          <w:rFonts w:cstheme="minorHAnsi"/>
          <w:bCs/>
        </w:rPr>
        <w:t>Kitap, kitapçı</w:t>
      </w:r>
    </w:p>
    <w:p w14:paraId="1FE9B3E4" w14:textId="0529F936"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A37FBC" w:rsidRPr="00A37FBC">
        <w:rPr>
          <w:rFonts w:cstheme="minorHAnsi"/>
          <w:bCs/>
        </w:rPr>
        <w:t xml:space="preserve"> </w:t>
      </w:r>
      <w:r w:rsidR="00A37FBC" w:rsidRPr="00BA0A67">
        <w:rPr>
          <w:rFonts w:cstheme="minorHAnsi"/>
          <w:bCs/>
        </w:rPr>
        <w:t>Hikaye kitapları, karton</w:t>
      </w:r>
      <w:r w:rsidR="00A37FBC">
        <w:rPr>
          <w:rFonts w:cstheme="minorHAnsi"/>
          <w:bCs/>
        </w:rPr>
        <w:t>, el işi kağıtları, pul, yapıştırıcı, boya kalemleri</w:t>
      </w:r>
    </w:p>
    <w:p w14:paraId="4D4B293A" w14:textId="4C7C466D"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r w:rsidR="00CA07F0">
        <w:rPr>
          <w:rFonts w:ascii="Calibri" w:hAnsi="Calibri" w:cs="Calibri"/>
        </w:rPr>
        <w:t xml:space="preserve"> Etkinlikler için gerekli materyaller hazırlanır ve sınıf ortamı düzenlenir.</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6029A0C0" w14:textId="77777777" w:rsidR="003F3750" w:rsidRPr="000770CD" w:rsidRDefault="003F3750" w:rsidP="003F3750">
      <w:pPr>
        <w:spacing w:after="0"/>
        <w:rPr>
          <w:rFonts w:cstheme="minorHAnsi"/>
        </w:rPr>
      </w:pPr>
      <w:r w:rsidRPr="000770CD">
        <w:rPr>
          <w:rFonts w:cstheme="minorHAnsi"/>
        </w:rPr>
        <w:t>Öğretmen tarafından masalar, öğrenme merkezleri ve materyaller düzenlenerek sınıf, ilgili etkinliklere uygun hale getirilir.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424BF9CC" w14:textId="77777777" w:rsidR="003F3750" w:rsidRPr="000770CD" w:rsidRDefault="003F3750" w:rsidP="003F3750">
      <w:pPr>
        <w:spacing w:after="0"/>
        <w:rPr>
          <w:rFonts w:cstheme="minorHAnsi"/>
        </w:rPr>
      </w:pPr>
      <w:r w:rsidRPr="000770C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54A59ADB" w14:textId="77777777" w:rsidR="003F3750" w:rsidRPr="000770CD" w:rsidRDefault="003F3750" w:rsidP="003F3750">
      <w:pPr>
        <w:spacing w:after="0"/>
        <w:rPr>
          <w:rFonts w:cstheme="minorHAnsi"/>
          <w:b/>
        </w:rPr>
      </w:pPr>
      <w:r w:rsidRPr="000770CD">
        <w:rPr>
          <w:rFonts w:cstheme="minorHAnsi"/>
        </w:rPr>
        <w:t>Tuvalet ve temizlik ihtiyacı için lavabolara geçilir. Ellerin nasıl yıkanması gerektiği gösterilir. Sıra ile eller yıkanarak kahvaltıya geçilir.</w:t>
      </w:r>
      <w:r w:rsidRPr="000770CD">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7FFDC03" w14:textId="2AC3C19F" w:rsidR="007C630D" w:rsidRDefault="00A37FBC" w:rsidP="00D95F6D">
      <w:pPr>
        <w:spacing w:after="0" w:line="276" w:lineRule="auto"/>
        <w:rPr>
          <w:rFonts w:cstheme="minorHAnsi"/>
        </w:rPr>
      </w:pPr>
      <w:r w:rsidRPr="00BA0A67">
        <w:rPr>
          <w:rFonts w:cstheme="minorHAnsi"/>
        </w:rPr>
        <w:t>KİTAP ALIŞVERİŞİ</w:t>
      </w:r>
    </w:p>
    <w:p w14:paraId="606E2E02" w14:textId="77777777" w:rsidR="00A37FBC" w:rsidRPr="00BA0A67" w:rsidRDefault="00A37FBC" w:rsidP="00A37FBC">
      <w:pPr>
        <w:spacing w:after="0"/>
        <w:rPr>
          <w:rFonts w:cstheme="minorHAnsi"/>
          <w:color w:val="000000"/>
        </w:rPr>
      </w:pPr>
      <w:r w:rsidRPr="00BA0A67">
        <w:rPr>
          <w:rFonts w:cstheme="minorHAnsi"/>
          <w:color w:val="000000"/>
        </w:rPr>
        <w:t>Öğretmen çocuklar için kitapçı dükkanı hazırlar. Önceden kitaplara fiyat etiketleri yapıştırır. Fiyatlar çocukların öğrendiği sayılara kadar olmalıdır. Çocuklar için de her birinin üstünde 1 lira yazan bir liralık para kartları hazırlar. Satılık kitapları masanın üzerine fiyatları görünecek şekilde dizer. Çocuklar sınıfa geldiğinde kitaplarla karşılaşır. Çocuklara burasının bir kitapçı olduğu kitapçıdan istedikleri kitapları alabilecekleri söylenir. Ancak kitapları parayla alabilecekleri söylenir. Gönüllü bir çocuk kitapçı olur. Öğretmen çocuklara eşit sayıda bir liralıklardan para verir. İstediği kitabın kaç lira olduğunu öğrenen çocuk o kadar sayıda bir lira çıkarır ve kaç tane olduğunu sayarak kitapçıya verir. Kitabı alarak yerine oturur ve kitabı inceler. Diğer çocuklar da kitaplarını alarak incelemeye başlarlar.</w:t>
      </w:r>
    </w:p>
    <w:p w14:paraId="7DE7DE6F" w14:textId="77777777" w:rsidR="00A37FBC" w:rsidRPr="00BA0A67" w:rsidRDefault="00A37FBC" w:rsidP="00A37FBC">
      <w:pPr>
        <w:spacing w:after="0"/>
        <w:contextualSpacing/>
        <w:rPr>
          <w:rFonts w:cstheme="minorHAnsi"/>
          <w:color w:val="000000"/>
        </w:rPr>
      </w:pPr>
      <w:r w:rsidRPr="00BA0A67">
        <w:rPr>
          <w:rFonts w:cstheme="minorHAnsi"/>
          <w:color w:val="000000"/>
        </w:rPr>
        <w:t xml:space="preserve">Kitapların incelenmesi için süre verildikten sonra kitaplarda ne resimleri gördükleri sorulur. “Sizce hikayenin konusu nedir. Hangi olaylar olmuş.” Gibi sorularla çocukların fikir yürütmeleri sağlanır. </w:t>
      </w:r>
    </w:p>
    <w:p w14:paraId="3A7CCA6B" w14:textId="77777777" w:rsidR="00A37FBC" w:rsidRPr="00D95F6D" w:rsidRDefault="00A37FBC" w:rsidP="00D95F6D">
      <w:pPr>
        <w:spacing w:after="0" w:line="276" w:lineRule="auto"/>
        <w:rPr>
          <w:rFonts w:ascii="Calibri" w:hAnsi="Calibri" w:cs="Calibri"/>
        </w:rPr>
      </w:pPr>
    </w:p>
    <w:p w14:paraId="3033F06D" w14:textId="77777777" w:rsidR="007C630D" w:rsidRPr="008246C4" w:rsidRDefault="007C630D" w:rsidP="007C630D">
      <w:pPr>
        <w:spacing w:after="0" w:line="276" w:lineRule="auto"/>
        <w:rPr>
          <w:rFonts w:ascii="Calibri" w:hAnsi="Calibri" w:cs="Calibri"/>
          <w:b/>
          <w:bCs/>
        </w:rPr>
      </w:pPr>
      <w:r w:rsidRPr="008246C4">
        <w:rPr>
          <w:rFonts w:ascii="Calibri" w:hAnsi="Calibri" w:cs="Calibri"/>
          <w:b/>
          <w:bCs/>
        </w:rPr>
        <w:t>DEĞERLENDİRME</w:t>
      </w:r>
    </w:p>
    <w:p w14:paraId="0F98E2F2" w14:textId="77777777" w:rsidR="00A37FBC" w:rsidRPr="00BA0A67" w:rsidRDefault="00A37FBC" w:rsidP="00A37FBC">
      <w:pPr>
        <w:spacing w:after="0"/>
        <w:rPr>
          <w:rFonts w:cstheme="minorHAnsi"/>
        </w:rPr>
      </w:pPr>
      <w:r w:rsidRPr="00BA0A67">
        <w:rPr>
          <w:rFonts w:cstheme="minorHAnsi"/>
        </w:rPr>
        <w:lastRenderedPageBreak/>
        <w:t>Etkinlik sonunda çocuklara aşağıdaki sorular yöneltilebilir.</w:t>
      </w:r>
    </w:p>
    <w:p w14:paraId="774716C8" w14:textId="77777777" w:rsidR="00A37FBC" w:rsidRPr="00BA0A67" w:rsidRDefault="00A37FBC" w:rsidP="00A37FBC">
      <w:pPr>
        <w:numPr>
          <w:ilvl w:val="0"/>
          <w:numId w:val="1"/>
        </w:numPr>
        <w:spacing w:after="0" w:line="276" w:lineRule="auto"/>
        <w:rPr>
          <w:rFonts w:cstheme="minorHAnsi"/>
          <w:color w:val="000000"/>
        </w:rPr>
      </w:pPr>
      <w:r w:rsidRPr="00BA0A67">
        <w:rPr>
          <w:rFonts w:cstheme="minorHAnsi"/>
          <w:color w:val="000000"/>
        </w:rPr>
        <w:t>İstediğiniz kitapları alabildiniz mi?</w:t>
      </w:r>
    </w:p>
    <w:p w14:paraId="7D41F1AF" w14:textId="77777777" w:rsidR="00A37FBC" w:rsidRPr="00BA0A67" w:rsidRDefault="00A37FBC" w:rsidP="00A37FBC">
      <w:pPr>
        <w:numPr>
          <w:ilvl w:val="0"/>
          <w:numId w:val="1"/>
        </w:numPr>
        <w:spacing w:after="0" w:line="276" w:lineRule="auto"/>
        <w:rPr>
          <w:rFonts w:cstheme="minorHAnsi"/>
          <w:color w:val="000000"/>
        </w:rPr>
      </w:pPr>
      <w:r w:rsidRPr="00BA0A67">
        <w:rPr>
          <w:rFonts w:cstheme="minorHAnsi"/>
          <w:color w:val="000000"/>
        </w:rPr>
        <w:t>Kaç lira harcadınız?</w:t>
      </w:r>
    </w:p>
    <w:p w14:paraId="65E1D0AA" w14:textId="77777777" w:rsidR="00A37FBC" w:rsidRPr="00BA0A67" w:rsidRDefault="00A37FBC" w:rsidP="00A37FBC">
      <w:pPr>
        <w:numPr>
          <w:ilvl w:val="0"/>
          <w:numId w:val="1"/>
        </w:numPr>
        <w:spacing w:after="0" w:line="276" w:lineRule="auto"/>
        <w:rPr>
          <w:rFonts w:cstheme="minorHAnsi"/>
          <w:color w:val="000000"/>
        </w:rPr>
      </w:pPr>
      <w:r w:rsidRPr="00BA0A67">
        <w:rPr>
          <w:rFonts w:cstheme="minorHAnsi"/>
          <w:color w:val="000000"/>
        </w:rPr>
        <w:t>Kaç liranız kaldı?</w:t>
      </w:r>
    </w:p>
    <w:p w14:paraId="230F00F9" w14:textId="77777777" w:rsidR="00A37FBC" w:rsidRPr="00BA0A67" w:rsidRDefault="00A37FBC" w:rsidP="00A37FBC">
      <w:pPr>
        <w:numPr>
          <w:ilvl w:val="0"/>
          <w:numId w:val="1"/>
        </w:numPr>
        <w:spacing w:after="0" w:line="276" w:lineRule="auto"/>
        <w:rPr>
          <w:rFonts w:cstheme="minorHAnsi"/>
          <w:color w:val="000000"/>
        </w:rPr>
      </w:pPr>
      <w:r w:rsidRPr="00BA0A67">
        <w:rPr>
          <w:rFonts w:cstheme="minorHAnsi"/>
          <w:color w:val="000000"/>
        </w:rPr>
        <w:t>Aldığınız kitap ne ile ilgili?</w:t>
      </w:r>
    </w:p>
    <w:p w14:paraId="0E0D162E" w14:textId="77777777" w:rsidR="001C2089" w:rsidRPr="00D95F6D" w:rsidRDefault="001C2089"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3380E8F" w14:textId="64BE9F14" w:rsidR="001C2089" w:rsidRDefault="00A37FBC" w:rsidP="00D95F6D">
      <w:pPr>
        <w:spacing w:after="0" w:line="276" w:lineRule="auto"/>
        <w:rPr>
          <w:rFonts w:cstheme="minorHAnsi"/>
          <w:bCs/>
        </w:rPr>
      </w:pPr>
      <w:r w:rsidRPr="00BA0A67">
        <w:rPr>
          <w:rFonts w:cstheme="minorHAnsi"/>
          <w:bCs/>
        </w:rPr>
        <w:t>KİTAPÇIYA GİDELİM</w:t>
      </w:r>
    </w:p>
    <w:p w14:paraId="0ADC0D60" w14:textId="77777777" w:rsidR="00A37FBC" w:rsidRPr="00BA0A67" w:rsidRDefault="00A37FBC" w:rsidP="00A37FBC">
      <w:pPr>
        <w:spacing w:after="0"/>
        <w:contextualSpacing/>
        <w:rPr>
          <w:rFonts w:cstheme="minorHAnsi"/>
          <w:color w:val="000000"/>
        </w:rPr>
      </w:pPr>
      <w:r w:rsidRPr="00BA0A67">
        <w:rPr>
          <w:rFonts w:cstheme="minorHAnsi"/>
          <w:color w:val="000000"/>
        </w:rPr>
        <w:t>Öncelikle çocuklarla bir kitapçıya gezi düzenlenir. Kitapçıya gitmeden önce sıra olmamızın önemi birbirimizden ayrılmamamız gerektiği, birlikte hareket etmenin önemi üzerine sohbet edilir.</w:t>
      </w:r>
    </w:p>
    <w:p w14:paraId="36F9DFFC" w14:textId="77777777" w:rsidR="00A37FBC" w:rsidRPr="00BA0A67" w:rsidRDefault="00A37FBC" w:rsidP="00A37FBC">
      <w:pPr>
        <w:spacing w:after="0"/>
        <w:contextualSpacing/>
        <w:rPr>
          <w:rFonts w:cstheme="minorHAnsi"/>
          <w:color w:val="000000"/>
        </w:rPr>
      </w:pPr>
      <w:r w:rsidRPr="00BA0A67">
        <w:rPr>
          <w:rFonts w:cstheme="minorHAnsi"/>
          <w:color w:val="000000"/>
        </w:rPr>
        <w:t xml:space="preserve">Kitapçıda kitapların nasıl bir düzene göre dizildiğine dikkat edilir. Kitap çeşitleri tanıtılır. Çocuk kitaplarının nerede olabileceğini bulmaları istenir. Kitapları inceleyerek birer kitap alabilecekleri söylenir. Çocuklar kitabın parasını ödemek için sıraya girerler. Kendi kitaplarının paketlenmesini bekleyerek yanlarına alırlar. </w:t>
      </w:r>
    </w:p>
    <w:p w14:paraId="2B12A4A9" w14:textId="77777777" w:rsidR="00A37FBC" w:rsidRPr="00BA0A67" w:rsidRDefault="00A37FBC" w:rsidP="00A37FBC">
      <w:pPr>
        <w:spacing w:after="0"/>
        <w:contextualSpacing/>
        <w:rPr>
          <w:rFonts w:cstheme="minorHAnsi"/>
          <w:color w:val="000000"/>
        </w:rPr>
      </w:pPr>
      <w:r w:rsidRPr="00BA0A67">
        <w:rPr>
          <w:rFonts w:cstheme="minorHAnsi"/>
          <w:color w:val="000000"/>
        </w:rPr>
        <w:t xml:space="preserve">Sınıfa gelindiğinde kitaplar açılır ve incelenir. Öğretmen kitaplar olmasaydı bu hikayeleri okuyamazdık diyerek kitapların önemine dikkat çeker. Her çocuk kendi kitabının resimlerinden yola çıkarak bir hikaye oluşturur. Oluşturduğu hikayeyi kitabının resimlerini göstererek anlatır. </w:t>
      </w:r>
    </w:p>
    <w:p w14:paraId="0543A045" w14:textId="77777777" w:rsidR="00A37FBC" w:rsidRPr="00BA0A67" w:rsidRDefault="00A37FBC" w:rsidP="00A37FBC">
      <w:pPr>
        <w:spacing w:after="0"/>
        <w:contextualSpacing/>
        <w:rPr>
          <w:rFonts w:cstheme="minorHAnsi"/>
          <w:color w:val="000000"/>
        </w:rPr>
      </w:pPr>
      <w:r w:rsidRPr="00BA0A67">
        <w:rPr>
          <w:rFonts w:cstheme="minorHAnsi"/>
          <w:color w:val="000000"/>
        </w:rPr>
        <w:t>Öğretmen çocukların kitaplarından bir tanesini seçer ve çocuklara okur. Hikayeyi okumadan önce hikayenin adı çocuklara söylenmez. Hikaye ile ilgili sorular sorulur ve cevaplandırılır. Hikayenin adının ne olabileceği çocuklara sorulur.</w:t>
      </w:r>
    </w:p>
    <w:p w14:paraId="0E682560" w14:textId="77777777" w:rsidR="00A37FBC" w:rsidRPr="00BA0A67" w:rsidRDefault="00A37FBC" w:rsidP="00A37FBC">
      <w:pPr>
        <w:spacing w:after="0"/>
        <w:contextualSpacing/>
        <w:rPr>
          <w:rFonts w:cstheme="minorHAnsi"/>
          <w:color w:val="000000"/>
        </w:rPr>
      </w:pPr>
      <w:r w:rsidRPr="00BA0A67">
        <w:rPr>
          <w:rFonts w:cstheme="minorHAnsi"/>
          <w:color w:val="000000"/>
        </w:rPr>
        <w:t xml:space="preserve">Öğretmen çocuklara hikayenin kapağını göstererek çocuklara tanıtır. Kapak resminde neler olduğu başka neler olabileceği tartışılır. Öğretmen okuduğu hikayeye başka nasıl bir kapak yapılabileceğini sorar. Cevaplar dinlenir. </w:t>
      </w:r>
    </w:p>
    <w:p w14:paraId="18862334" w14:textId="77777777" w:rsidR="00A37FBC" w:rsidRPr="00BA0A67" w:rsidRDefault="00A37FBC" w:rsidP="00A37FBC">
      <w:pPr>
        <w:spacing w:after="0"/>
        <w:contextualSpacing/>
        <w:rPr>
          <w:rFonts w:cstheme="minorHAnsi"/>
          <w:color w:val="000000"/>
        </w:rPr>
      </w:pPr>
      <w:r w:rsidRPr="00BA0A67">
        <w:rPr>
          <w:rFonts w:cstheme="minorHAnsi"/>
          <w:color w:val="000000"/>
        </w:rPr>
        <w:t>Hikayeye yeni bir kapak yapmak için çocuklar masalara geçerler. Öğretmen el işi kağıdı, pul gibi malzemeleri de kullanabileceklerini söyler. Çocuklar orijinal kapaklarını tasarlarlar. Çalışmalar bitince</w:t>
      </w:r>
      <w:r>
        <w:rPr>
          <w:rFonts w:cstheme="minorHAnsi"/>
          <w:color w:val="000000"/>
        </w:rPr>
        <w:t xml:space="preserve"> </w:t>
      </w:r>
      <w:r w:rsidRPr="00BA0A67">
        <w:rPr>
          <w:rFonts w:cstheme="minorHAnsi"/>
          <w:color w:val="000000"/>
        </w:rPr>
        <w:t>sergilenir.</w:t>
      </w:r>
    </w:p>
    <w:p w14:paraId="3A8B3E26" w14:textId="6D0146E6" w:rsidR="00A37FBC" w:rsidRPr="00D95F6D" w:rsidRDefault="00A37FBC" w:rsidP="00A37FBC">
      <w:pPr>
        <w:spacing w:after="0" w:line="276" w:lineRule="auto"/>
        <w:rPr>
          <w:rFonts w:ascii="Calibri" w:hAnsi="Calibri" w:cs="Calibri"/>
        </w:rPr>
      </w:pPr>
    </w:p>
    <w:p w14:paraId="63C5A410" w14:textId="77777777" w:rsidR="007C630D" w:rsidRPr="008246C4" w:rsidRDefault="007C630D" w:rsidP="007C630D">
      <w:pPr>
        <w:spacing w:after="0" w:line="276" w:lineRule="auto"/>
        <w:rPr>
          <w:rFonts w:ascii="Calibri" w:hAnsi="Calibri" w:cs="Calibri"/>
          <w:b/>
          <w:bCs/>
        </w:rPr>
      </w:pPr>
      <w:r w:rsidRPr="008246C4">
        <w:rPr>
          <w:rFonts w:ascii="Calibri" w:hAnsi="Calibri" w:cs="Calibri"/>
          <w:b/>
          <w:bCs/>
        </w:rPr>
        <w:t>DEĞERLENDİRME</w:t>
      </w:r>
    </w:p>
    <w:p w14:paraId="446D2BC5" w14:textId="77777777" w:rsidR="00A37FBC" w:rsidRPr="00BA0A67" w:rsidRDefault="00A37FBC" w:rsidP="00A37FBC">
      <w:pPr>
        <w:numPr>
          <w:ilvl w:val="0"/>
          <w:numId w:val="2"/>
        </w:numPr>
        <w:spacing w:after="0" w:line="276" w:lineRule="auto"/>
        <w:rPr>
          <w:rFonts w:cstheme="minorHAnsi"/>
          <w:color w:val="000000"/>
        </w:rPr>
      </w:pPr>
      <w:r w:rsidRPr="00BA0A67">
        <w:rPr>
          <w:rFonts w:cstheme="minorHAnsi"/>
          <w:color w:val="000000"/>
        </w:rPr>
        <w:t>Kitapçıda ilk kiminle karşılaştık?</w:t>
      </w:r>
    </w:p>
    <w:p w14:paraId="2B350779" w14:textId="77777777" w:rsidR="00A37FBC" w:rsidRPr="00BA0A67" w:rsidRDefault="00A37FBC" w:rsidP="00A37FBC">
      <w:pPr>
        <w:numPr>
          <w:ilvl w:val="0"/>
          <w:numId w:val="2"/>
        </w:numPr>
        <w:spacing w:after="0" w:line="276" w:lineRule="auto"/>
        <w:rPr>
          <w:rFonts w:cstheme="minorHAnsi"/>
          <w:color w:val="000000"/>
        </w:rPr>
      </w:pPr>
      <w:r w:rsidRPr="00BA0A67">
        <w:rPr>
          <w:rFonts w:cstheme="minorHAnsi"/>
          <w:color w:val="000000"/>
        </w:rPr>
        <w:t>Kitapçıdaki görevlinin görevi nedir?</w:t>
      </w:r>
    </w:p>
    <w:p w14:paraId="2C6C7DCE" w14:textId="77777777" w:rsidR="00A37FBC" w:rsidRPr="00BA0A67" w:rsidRDefault="00A37FBC" w:rsidP="00A37FBC">
      <w:pPr>
        <w:numPr>
          <w:ilvl w:val="0"/>
          <w:numId w:val="2"/>
        </w:numPr>
        <w:spacing w:after="0" w:line="276" w:lineRule="auto"/>
        <w:rPr>
          <w:rFonts w:cstheme="minorHAnsi"/>
          <w:color w:val="000000"/>
        </w:rPr>
      </w:pPr>
      <w:r w:rsidRPr="00BA0A67">
        <w:rPr>
          <w:rFonts w:cstheme="minorHAnsi"/>
          <w:color w:val="000000"/>
        </w:rPr>
        <w:t>Kitapçıda nasıl davranmalıyız?</w:t>
      </w:r>
    </w:p>
    <w:p w14:paraId="5923214D" w14:textId="77777777" w:rsidR="00A37FBC" w:rsidRPr="00BA0A67" w:rsidRDefault="00A37FBC" w:rsidP="00A37FBC">
      <w:pPr>
        <w:numPr>
          <w:ilvl w:val="0"/>
          <w:numId w:val="2"/>
        </w:numPr>
        <w:spacing w:after="0" w:line="276" w:lineRule="auto"/>
        <w:rPr>
          <w:rFonts w:cstheme="minorHAnsi"/>
          <w:color w:val="000000"/>
        </w:rPr>
      </w:pPr>
      <w:r w:rsidRPr="00BA0A67">
        <w:rPr>
          <w:rFonts w:cstheme="minorHAnsi"/>
          <w:color w:val="000000"/>
        </w:rPr>
        <w:t>Kitapçıya gitmek hoşunuza gitti mi?</w:t>
      </w:r>
    </w:p>
    <w:p w14:paraId="33C15C2B" w14:textId="77777777" w:rsidR="00A37FBC" w:rsidRPr="00BA0A67" w:rsidRDefault="00A37FBC" w:rsidP="00A37FBC">
      <w:pPr>
        <w:numPr>
          <w:ilvl w:val="0"/>
          <w:numId w:val="2"/>
        </w:numPr>
        <w:spacing w:after="0" w:line="276" w:lineRule="auto"/>
        <w:rPr>
          <w:rFonts w:cstheme="minorHAnsi"/>
          <w:color w:val="000000"/>
        </w:rPr>
      </w:pPr>
      <w:r w:rsidRPr="00BA0A67">
        <w:rPr>
          <w:rFonts w:cstheme="minorHAnsi"/>
          <w:color w:val="000000"/>
        </w:rPr>
        <w:t>Kitapçıdaki kitapları tarif eder misiniz?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339DADFC" w14:textId="60D9F24D" w:rsidR="00525C16" w:rsidRDefault="00525C16" w:rsidP="00D95F6D">
      <w:pPr>
        <w:spacing w:after="0" w:line="276" w:lineRule="auto"/>
        <w:rPr>
          <w:rFonts w:ascii="Calibri" w:hAnsi="Calibri" w:cs="Calibri"/>
          <w:b/>
          <w:bCs/>
        </w:rPr>
      </w:pPr>
      <w:r>
        <w:rPr>
          <w:rFonts w:ascii="Calibri" w:hAnsi="Calibri" w:cs="Calibri"/>
          <w:b/>
          <w:bCs/>
        </w:rPr>
        <w:t>Zenginleştirme:</w:t>
      </w:r>
    </w:p>
    <w:p w14:paraId="1717C179" w14:textId="5F15B3F3" w:rsidR="00525C16" w:rsidRPr="008246C4" w:rsidRDefault="00525C16"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216DF749" w:rsidR="008246C4" w:rsidRPr="00525C16" w:rsidRDefault="00525C16" w:rsidP="00D95F6D">
      <w:pPr>
        <w:spacing w:after="0" w:line="276" w:lineRule="auto"/>
        <w:rPr>
          <w:rFonts w:ascii="Calibri" w:hAnsi="Calibri" w:cs="Calibri"/>
          <w:b/>
          <w:bCs/>
        </w:rPr>
      </w:pPr>
      <w:r w:rsidRPr="00525C16">
        <w:rPr>
          <w:rFonts w:ascii="Calibri" w:hAnsi="Calibri" w:cs="Calibri"/>
          <w:b/>
          <w:bCs/>
        </w:rPr>
        <w:t>Aile Katılımı:</w:t>
      </w:r>
    </w:p>
    <w:p w14:paraId="30816236" w14:textId="458BF3A0" w:rsidR="00525C16" w:rsidRPr="00525C16" w:rsidRDefault="00525C16" w:rsidP="00D95F6D">
      <w:pPr>
        <w:spacing w:after="0" w:line="276" w:lineRule="auto"/>
        <w:rPr>
          <w:rFonts w:ascii="Calibri" w:hAnsi="Calibri" w:cs="Calibri"/>
          <w:b/>
          <w:bCs/>
        </w:rPr>
      </w:pPr>
      <w:r w:rsidRPr="00525C16">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Barlow-Light">
    <w:altName w:val="Barlow"/>
    <w:panose1 w:val="00000000000000000000"/>
    <w:charset w:val="A2"/>
    <w:family w:val="auto"/>
    <w:notTrueType/>
    <w:pitch w:val="default"/>
    <w:sig w:usb0="00000007" w:usb1="00000000" w:usb2="00000000" w:usb3="00000000" w:csb0="00000011" w:csb1="00000000"/>
  </w:font>
  <w:font w:name="Barlow-Bold">
    <w:altName w:val="Barlow"/>
    <w:panose1 w:val="00000000000000000000"/>
    <w:charset w:val="A2"/>
    <w:family w:val="auto"/>
    <w:notTrueType/>
    <w:pitch w:val="default"/>
    <w:sig w:usb0="00000007" w:usb1="00000000" w:usb2="00000000" w:usb3="00000000" w:csb0="00000011" w:csb1="00000000"/>
  </w:font>
  <w:font w:name="Barlow-Medium">
    <w:altName w:val="Barlow"/>
    <w:panose1 w:val="00000000000000000000"/>
    <w:charset w:val="A2"/>
    <w:family w:val="auto"/>
    <w:notTrueType/>
    <w:pitch w:val="default"/>
    <w:sig w:usb0="00000005" w:usb1="00000000" w:usb2="00000000" w:usb3="00000000" w:csb0="00000010" w:csb1="00000000"/>
  </w:font>
  <w:font w:name="Barlow-SemiBold">
    <w:altName w:val="Barlow"/>
    <w:panose1 w:val="00000000000000000000"/>
    <w:charset w:val="A2"/>
    <w:family w:val="auto"/>
    <w:notTrueType/>
    <w:pitch w:val="default"/>
    <w:sig w:usb0="00000005" w:usb1="00000000" w:usb2="00000000" w:usb3="00000000" w:csb0="00000010" w:csb1="00000000"/>
  </w:font>
  <w:font w:name="Barlow-Regular">
    <w:altName w:val="Barlow"/>
    <w:panose1 w:val="00000000000000000000"/>
    <w:charset w:val="A2"/>
    <w:family w:val="auto"/>
    <w:notTrueType/>
    <w:pitch w:val="default"/>
    <w:sig w:usb0="00000005" w:usb1="00000000" w:usb2="00000000" w:usb3="00000000" w:csb0="00000010" w:csb1="00000000"/>
  </w:font>
  <w:font w:name="Barlow-ExtraBold">
    <w:altName w:val="Barlow"/>
    <w:panose1 w:val="00000000000000000000"/>
    <w:charset w:val="A2"/>
    <w:family w:val="auto"/>
    <w:notTrueType/>
    <w:pitch w:val="default"/>
    <w:sig w:usb0="00000005" w:usb1="00000000" w:usb2="00000000" w:usb3="00000000" w:csb0="0000001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424F0"/>
    <w:multiLevelType w:val="hybridMultilevel"/>
    <w:tmpl w:val="812E6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D722E7"/>
    <w:multiLevelType w:val="hybridMultilevel"/>
    <w:tmpl w:val="8200BF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3655829">
    <w:abstractNumId w:val="0"/>
  </w:num>
  <w:num w:numId="2" w16cid:durableId="33501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2CC0"/>
    <w:rsid w:val="00120425"/>
    <w:rsid w:val="001C2089"/>
    <w:rsid w:val="00255997"/>
    <w:rsid w:val="003D04D7"/>
    <w:rsid w:val="003F3750"/>
    <w:rsid w:val="0045618C"/>
    <w:rsid w:val="004D7EA5"/>
    <w:rsid w:val="00525C16"/>
    <w:rsid w:val="00657A4D"/>
    <w:rsid w:val="006E116E"/>
    <w:rsid w:val="00797F1C"/>
    <w:rsid w:val="007C630D"/>
    <w:rsid w:val="008246C4"/>
    <w:rsid w:val="00942236"/>
    <w:rsid w:val="00961BDC"/>
    <w:rsid w:val="00A37FBC"/>
    <w:rsid w:val="00A6761F"/>
    <w:rsid w:val="00AC38EF"/>
    <w:rsid w:val="00C26B63"/>
    <w:rsid w:val="00CA07F0"/>
    <w:rsid w:val="00CE3AC5"/>
    <w:rsid w:val="00D34EBE"/>
    <w:rsid w:val="00D56F30"/>
    <w:rsid w:val="00D95F6D"/>
    <w:rsid w:val="00EA54C3"/>
    <w:rsid w:val="00F176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1375</Words>
  <Characters>7839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2025-02-02T20:37:00Z</dcterms:modified>
</cp:coreProperties>
</file>