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0353E" w:rsidRDefault="00D95F6D" w:rsidP="00D95F6D">
      <w:pPr>
        <w:spacing w:after="0" w:line="276" w:lineRule="auto"/>
        <w:jc w:val="center"/>
        <w:rPr>
          <w:rFonts w:ascii="Calibri" w:hAnsi="Calibri" w:cs="Calibri"/>
          <w:b/>
        </w:rPr>
      </w:pPr>
      <w:r w:rsidRPr="0040353E">
        <w:rPr>
          <w:rFonts w:ascii="Calibri" w:hAnsi="Calibri" w:cs="Calibri"/>
          <w:b/>
        </w:rPr>
        <w:t>GÜNLÜK PLAN</w:t>
      </w:r>
    </w:p>
    <w:p w14:paraId="6D2999FF" w14:textId="77777777" w:rsidR="00D95F6D" w:rsidRPr="0040353E" w:rsidRDefault="00D95F6D" w:rsidP="00D95F6D">
      <w:pPr>
        <w:spacing w:after="0" w:line="276" w:lineRule="auto"/>
        <w:rPr>
          <w:rFonts w:ascii="Calibri" w:hAnsi="Calibri" w:cs="Calibri"/>
          <w:b/>
        </w:rPr>
      </w:pPr>
    </w:p>
    <w:p w14:paraId="5371E69D" w14:textId="1AF61252" w:rsidR="00D95F6D" w:rsidRPr="0040353E" w:rsidRDefault="00D95F6D" w:rsidP="00D95F6D">
      <w:pPr>
        <w:spacing w:after="0" w:line="276" w:lineRule="auto"/>
        <w:rPr>
          <w:rFonts w:ascii="Calibri" w:hAnsi="Calibri" w:cs="Calibri"/>
          <w:b/>
        </w:rPr>
      </w:pPr>
      <w:r w:rsidRPr="0040353E">
        <w:rPr>
          <w:rFonts w:ascii="Calibri" w:hAnsi="Calibri" w:cs="Calibri"/>
          <w:b/>
        </w:rPr>
        <w:t xml:space="preserve">Okul Adı: </w:t>
      </w:r>
    </w:p>
    <w:p w14:paraId="53A8F5EB" w14:textId="77777777" w:rsidR="00D95F6D" w:rsidRPr="0040353E" w:rsidRDefault="00D95F6D" w:rsidP="00D95F6D">
      <w:pPr>
        <w:spacing w:after="0" w:line="276" w:lineRule="auto"/>
        <w:rPr>
          <w:rFonts w:ascii="Calibri" w:hAnsi="Calibri" w:cs="Calibri"/>
          <w:b/>
        </w:rPr>
      </w:pPr>
      <w:r w:rsidRPr="0040353E">
        <w:rPr>
          <w:rFonts w:ascii="Calibri" w:hAnsi="Calibri" w:cs="Calibri"/>
          <w:b/>
        </w:rPr>
        <w:t>Tarih:</w:t>
      </w:r>
    </w:p>
    <w:p w14:paraId="13EF23E5" w14:textId="6331E86C" w:rsidR="00D95F6D" w:rsidRPr="0040353E" w:rsidRDefault="00D95F6D" w:rsidP="00D95F6D">
      <w:pPr>
        <w:spacing w:after="0" w:line="276" w:lineRule="auto"/>
        <w:rPr>
          <w:rFonts w:ascii="Calibri" w:hAnsi="Calibri" w:cs="Calibri"/>
          <w:b/>
        </w:rPr>
      </w:pPr>
      <w:r w:rsidRPr="0040353E">
        <w:rPr>
          <w:rFonts w:ascii="Calibri" w:hAnsi="Calibri" w:cs="Calibri"/>
          <w:b/>
        </w:rPr>
        <w:t xml:space="preserve">Yaş Grubu (Ay): </w:t>
      </w:r>
      <w:r w:rsidR="00087B6B" w:rsidRPr="0040353E">
        <w:rPr>
          <w:rFonts w:ascii="Calibri" w:hAnsi="Calibri" w:cs="Calibri"/>
        </w:rPr>
        <w:t>36-48</w:t>
      </w:r>
      <w:r w:rsidRPr="0040353E">
        <w:rPr>
          <w:rFonts w:ascii="Calibri" w:hAnsi="Calibri" w:cs="Calibri"/>
        </w:rPr>
        <w:t xml:space="preserve"> Ay</w:t>
      </w:r>
    </w:p>
    <w:p w14:paraId="5840D4C4" w14:textId="28194E86" w:rsidR="00D95F6D" w:rsidRPr="0040353E" w:rsidRDefault="00D95F6D" w:rsidP="00D95F6D">
      <w:pPr>
        <w:tabs>
          <w:tab w:val="left" w:pos="1815"/>
        </w:tabs>
        <w:spacing w:after="0" w:line="276" w:lineRule="auto"/>
        <w:rPr>
          <w:rFonts w:ascii="Calibri" w:hAnsi="Calibri" w:cs="Calibri"/>
        </w:rPr>
      </w:pPr>
      <w:r w:rsidRPr="0040353E">
        <w:rPr>
          <w:rFonts w:ascii="Calibri" w:hAnsi="Calibri" w:cs="Calibri"/>
          <w:b/>
        </w:rPr>
        <w:t xml:space="preserve">Öğretmen Adı: </w:t>
      </w:r>
    </w:p>
    <w:p w14:paraId="6E36E851" w14:textId="77777777" w:rsidR="00D95F6D" w:rsidRPr="0040353E" w:rsidRDefault="00D95F6D" w:rsidP="00D95F6D">
      <w:pPr>
        <w:spacing w:after="0" w:line="276" w:lineRule="auto"/>
        <w:rPr>
          <w:rFonts w:ascii="Calibri" w:hAnsi="Calibri" w:cs="Calibri"/>
        </w:rPr>
      </w:pPr>
    </w:p>
    <w:p w14:paraId="33AAA051"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ALAN BECERİLERİ</w:t>
      </w:r>
    </w:p>
    <w:p w14:paraId="33D51134"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Türkçe Alanı</w:t>
      </w:r>
    </w:p>
    <w:p w14:paraId="1001C033"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TAB1.1. Dinlemeyi/ İzlemeyi Yönetme</w:t>
      </w:r>
    </w:p>
    <w:p w14:paraId="2E3722DE"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TAB1.2. Anlam Oluşturma</w:t>
      </w:r>
    </w:p>
    <w:p w14:paraId="14417D49"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TAB3.1.Konuşmayı Yönetme</w:t>
      </w:r>
    </w:p>
    <w:p w14:paraId="2F701CCE"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TAB3.2. İçerik Oluşturma</w:t>
      </w:r>
    </w:p>
    <w:p w14:paraId="3EE8DDD0" w14:textId="77777777" w:rsidR="008A1C38" w:rsidRPr="0040353E" w:rsidRDefault="008A1C38" w:rsidP="008A1C38">
      <w:pPr>
        <w:spacing w:after="0" w:line="276" w:lineRule="auto"/>
        <w:rPr>
          <w:rFonts w:ascii="Calibri" w:hAnsi="Calibri" w:cs="Calibri"/>
        </w:rPr>
      </w:pPr>
    </w:p>
    <w:p w14:paraId="069255F9"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Hareket ve Sağlık Alanı</w:t>
      </w:r>
    </w:p>
    <w:p w14:paraId="36F8EA07"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HSAB1.1. Büyük Kas Becerileri</w:t>
      </w:r>
    </w:p>
    <w:p w14:paraId="0636EDB5"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HSAB1.2.Küçük Kas Becerileri</w:t>
      </w:r>
    </w:p>
    <w:p w14:paraId="0449E01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HSAB1.4. Beden Farkındalığı Becerileri</w:t>
      </w:r>
    </w:p>
    <w:p w14:paraId="2126BA0F"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HSAB2.3. Aktif Yaşam Becerileri</w:t>
      </w:r>
    </w:p>
    <w:p w14:paraId="65BC93E9" w14:textId="77777777" w:rsidR="008A1C38" w:rsidRPr="0040353E" w:rsidRDefault="008A1C38" w:rsidP="008A1C38">
      <w:pPr>
        <w:autoSpaceDE w:val="0"/>
        <w:autoSpaceDN w:val="0"/>
        <w:adjustRightInd w:val="0"/>
        <w:spacing w:after="0" w:line="240" w:lineRule="auto"/>
        <w:rPr>
          <w:rFonts w:ascii="Calibri" w:hAnsi="Calibri" w:cs="Calibri"/>
          <w:kern w:val="0"/>
        </w:rPr>
      </w:pPr>
    </w:p>
    <w:p w14:paraId="0E832FE8"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Sanat Alanı</w:t>
      </w:r>
    </w:p>
    <w:p w14:paraId="59D19E16"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SNAB1. Sanat Türlerini ve Tekniklerini Anlama</w:t>
      </w:r>
    </w:p>
    <w:p w14:paraId="59AAA4C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SNAB4. Sanatsal Uygulama Yapma</w:t>
      </w:r>
    </w:p>
    <w:p w14:paraId="028070FD" w14:textId="77777777" w:rsidR="008A1C38" w:rsidRPr="0040353E" w:rsidRDefault="008A1C38" w:rsidP="008A1C38">
      <w:pPr>
        <w:autoSpaceDE w:val="0"/>
        <w:autoSpaceDN w:val="0"/>
        <w:adjustRightInd w:val="0"/>
        <w:spacing w:after="0" w:line="240" w:lineRule="auto"/>
        <w:rPr>
          <w:rFonts w:ascii="Calibri" w:hAnsi="Calibri" w:cs="Calibri"/>
          <w:kern w:val="0"/>
        </w:rPr>
      </w:pPr>
    </w:p>
    <w:p w14:paraId="147B55B5"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KAVRAMSAL BECERİLER</w:t>
      </w:r>
    </w:p>
    <w:p w14:paraId="5A93B248"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Bütünleşik Beceriler (KB2)</w:t>
      </w:r>
    </w:p>
    <w:p w14:paraId="6F2B6778"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KB2.2.Gözlemleme Becerisi</w:t>
      </w:r>
    </w:p>
    <w:p w14:paraId="6F2D5556"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KB2.2.SB1. Gözleme ilişkin amaç-ölçüt belirlemek</w:t>
      </w:r>
    </w:p>
    <w:p w14:paraId="392FB011"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KB2.2.SB2. Uygun veri toplama aracı ile veri toplamak</w:t>
      </w:r>
    </w:p>
    <w:p w14:paraId="75823E56"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KB2.2.SB3. Toplanan verileri sınıflandırmak ve kaydetmek</w:t>
      </w:r>
    </w:p>
    <w:p w14:paraId="209E51FF"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KB2.5. Sınıflandırma Becerisi</w:t>
      </w:r>
    </w:p>
    <w:p w14:paraId="74BC54B6"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KB2.5.SB1. Nesne, olgu ve olaylara ilişkin değişkenleri/ölçütleri belirlemek</w:t>
      </w:r>
    </w:p>
    <w:p w14:paraId="780AC95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KB2.5.SB2. Nesne, olgu ve olayları ayrıştırmak veya bölmek</w:t>
      </w:r>
    </w:p>
    <w:p w14:paraId="50DB1F4B"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KB2.5.SB3. Nesne, olgu ve olayları tasnif etmek</w:t>
      </w:r>
    </w:p>
    <w:p w14:paraId="014C508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KB2.5.SB4. Nesne, olgu ve olayları etiketlemek</w:t>
      </w:r>
    </w:p>
    <w:p w14:paraId="63FAFD46" w14:textId="77777777" w:rsidR="0040353E" w:rsidRDefault="0040353E" w:rsidP="008A1C38">
      <w:pPr>
        <w:spacing w:after="0" w:line="276" w:lineRule="auto"/>
        <w:rPr>
          <w:rFonts w:ascii="Calibri" w:hAnsi="Calibri" w:cs="Calibri"/>
          <w:b/>
          <w:bCs/>
        </w:rPr>
      </w:pPr>
    </w:p>
    <w:p w14:paraId="67B8E037" w14:textId="6DCCC6FE" w:rsidR="008A1C38" w:rsidRPr="0040353E" w:rsidRDefault="008A1C38" w:rsidP="008A1C38">
      <w:pPr>
        <w:spacing w:after="0" w:line="276" w:lineRule="auto"/>
        <w:rPr>
          <w:rFonts w:ascii="Calibri" w:hAnsi="Calibri" w:cs="Calibri"/>
          <w:b/>
          <w:bCs/>
        </w:rPr>
      </w:pPr>
      <w:r w:rsidRPr="0040353E">
        <w:rPr>
          <w:rFonts w:ascii="Calibri" w:hAnsi="Calibri" w:cs="Calibri"/>
          <w:b/>
          <w:bCs/>
        </w:rPr>
        <w:t>EĞİLİMLER</w:t>
      </w:r>
    </w:p>
    <w:p w14:paraId="3A7E9425" w14:textId="77777777" w:rsidR="008A1C38" w:rsidRPr="0040353E" w:rsidRDefault="008A1C38" w:rsidP="008A1C38">
      <w:pPr>
        <w:autoSpaceDE w:val="0"/>
        <w:autoSpaceDN w:val="0"/>
        <w:adjustRightInd w:val="0"/>
        <w:spacing w:after="0" w:line="240" w:lineRule="auto"/>
        <w:rPr>
          <w:rFonts w:ascii="Calibri" w:hAnsi="Calibri" w:cs="Calibri"/>
          <w:b/>
          <w:bCs/>
          <w:kern w:val="0"/>
        </w:rPr>
      </w:pPr>
      <w:r w:rsidRPr="0040353E">
        <w:rPr>
          <w:rFonts w:ascii="Calibri" w:hAnsi="Calibri" w:cs="Calibri"/>
          <w:b/>
          <w:bCs/>
          <w:kern w:val="0"/>
        </w:rPr>
        <w:t>E2. Sosyal Eğilimler</w:t>
      </w:r>
    </w:p>
    <w:p w14:paraId="25061F8B"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E2.1. Empati</w:t>
      </w:r>
    </w:p>
    <w:p w14:paraId="76F4D1A3"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E2.2. Sorumluluk</w:t>
      </w:r>
    </w:p>
    <w:p w14:paraId="291B589F"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E2.3. Girişkenlik</w:t>
      </w:r>
    </w:p>
    <w:p w14:paraId="19238FB9"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E2.4. Güven</w:t>
      </w:r>
    </w:p>
    <w:p w14:paraId="044D7C62" w14:textId="77777777" w:rsidR="008A1C38" w:rsidRPr="0040353E" w:rsidRDefault="008A1C38" w:rsidP="008A1C38">
      <w:pPr>
        <w:spacing w:after="0" w:line="276" w:lineRule="auto"/>
        <w:rPr>
          <w:rFonts w:ascii="Calibri" w:hAnsi="Calibri" w:cs="Calibri"/>
        </w:rPr>
      </w:pPr>
      <w:r w:rsidRPr="0040353E">
        <w:rPr>
          <w:rFonts w:ascii="Calibri" w:hAnsi="Calibri" w:cs="Calibri"/>
          <w:kern w:val="0"/>
        </w:rPr>
        <w:t xml:space="preserve">E2.5. </w:t>
      </w:r>
      <w:proofErr w:type="spellStart"/>
      <w:r w:rsidRPr="0040353E">
        <w:rPr>
          <w:rFonts w:ascii="Calibri" w:hAnsi="Calibri" w:cs="Calibri"/>
          <w:kern w:val="0"/>
        </w:rPr>
        <w:t>Oyunseverlik</w:t>
      </w:r>
      <w:proofErr w:type="spellEnd"/>
    </w:p>
    <w:p w14:paraId="7E68AE48" w14:textId="77777777" w:rsidR="0040353E" w:rsidRDefault="0040353E" w:rsidP="008A1C38">
      <w:pPr>
        <w:spacing w:after="0" w:line="276" w:lineRule="auto"/>
        <w:rPr>
          <w:rFonts w:ascii="Calibri" w:hAnsi="Calibri" w:cs="Calibri"/>
          <w:b/>
          <w:bCs/>
        </w:rPr>
      </w:pPr>
    </w:p>
    <w:p w14:paraId="2BA97CB7" w14:textId="2ED36223" w:rsidR="008A1C38" w:rsidRPr="0040353E" w:rsidRDefault="008A1C38" w:rsidP="008A1C38">
      <w:pPr>
        <w:spacing w:after="0" w:line="276" w:lineRule="auto"/>
        <w:rPr>
          <w:rFonts w:ascii="Calibri" w:hAnsi="Calibri" w:cs="Calibri"/>
          <w:b/>
          <w:bCs/>
        </w:rPr>
      </w:pPr>
      <w:r w:rsidRPr="0040353E">
        <w:rPr>
          <w:rFonts w:ascii="Calibri" w:hAnsi="Calibri" w:cs="Calibri"/>
          <w:b/>
          <w:bCs/>
        </w:rPr>
        <w:t xml:space="preserve">PROGRAMLAR ARASI BİLEŞENLER </w:t>
      </w:r>
    </w:p>
    <w:p w14:paraId="20224C67"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Sosyal Duygusal Öğrenme Becerileri</w:t>
      </w:r>
    </w:p>
    <w:p w14:paraId="5ED9CFAD"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2.1. Benlik Becerileri (SDB1)</w:t>
      </w:r>
    </w:p>
    <w:p w14:paraId="65010BE4" w14:textId="77777777" w:rsidR="008A1C38" w:rsidRPr="0040353E" w:rsidRDefault="008A1C38" w:rsidP="008A1C38">
      <w:pPr>
        <w:spacing w:after="0" w:line="276" w:lineRule="auto"/>
        <w:rPr>
          <w:rFonts w:ascii="Calibri" w:hAnsi="Calibri" w:cs="Calibri"/>
        </w:rPr>
      </w:pPr>
      <w:r w:rsidRPr="0040353E">
        <w:rPr>
          <w:rFonts w:ascii="Calibri" w:hAnsi="Calibri" w:cs="Calibri"/>
        </w:rPr>
        <w:t>SDB1.1. Kendini Tanıma (Öz Farkındalık Becerisi)</w:t>
      </w:r>
    </w:p>
    <w:p w14:paraId="7432272E" w14:textId="77777777" w:rsidR="008A1C38" w:rsidRPr="0040353E" w:rsidRDefault="008A1C38" w:rsidP="008A1C38">
      <w:pPr>
        <w:spacing w:after="0" w:line="276" w:lineRule="auto"/>
        <w:rPr>
          <w:rFonts w:ascii="Calibri" w:hAnsi="Calibri" w:cs="Calibri"/>
        </w:rPr>
      </w:pPr>
      <w:r w:rsidRPr="0040353E">
        <w:rPr>
          <w:rFonts w:ascii="Calibri" w:hAnsi="Calibri" w:cs="Calibri"/>
        </w:rPr>
        <w:lastRenderedPageBreak/>
        <w:t>SDB1.1.SB1. Öğreneceği yeni konu/kavram veya bilgiyi nasıl öğrendiğini belirlemek</w:t>
      </w:r>
    </w:p>
    <w:p w14:paraId="43160B7E" w14:textId="77777777" w:rsidR="008A1C38" w:rsidRPr="0040353E" w:rsidRDefault="008A1C38" w:rsidP="008A1C38">
      <w:pPr>
        <w:spacing w:after="0" w:line="276" w:lineRule="auto"/>
        <w:rPr>
          <w:rFonts w:ascii="Calibri" w:hAnsi="Calibri" w:cs="Calibri"/>
        </w:rPr>
      </w:pPr>
      <w:r w:rsidRPr="0040353E">
        <w:rPr>
          <w:rFonts w:ascii="Calibri" w:hAnsi="Calibri" w:cs="Calibri"/>
        </w:rPr>
        <w:t>SDB1.1.SB1.G1. Merak etmenin öğrenmeye etkisini fark eder.</w:t>
      </w:r>
    </w:p>
    <w:p w14:paraId="3FC3BD4F" w14:textId="77777777" w:rsidR="008A1C38" w:rsidRPr="0040353E" w:rsidRDefault="008A1C38" w:rsidP="008A1C38">
      <w:pPr>
        <w:spacing w:after="0" w:line="276" w:lineRule="auto"/>
        <w:rPr>
          <w:rFonts w:ascii="Calibri" w:hAnsi="Calibri" w:cs="Calibri"/>
        </w:rPr>
      </w:pPr>
      <w:r w:rsidRPr="0040353E">
        <w:rPr>
          <w:rFonts w:ascii="Calibri" w:hAnsi="Calibri" w:cs="Calibri"/>
        </w:rPr>
        <w:t>SDB1.1.SB1.G2. Merak ettiği konu/kavrama ilişkin soru sorar.</w:t>
      </w:r>
    </w:p>
    <w:p w14:paraId="5342660D" w14:textId="77777777" w:rsidR="008A1C38" w:rsidRPr="0040353E" w:rsidRDefault="008A1C38" w:rsidP="008A1C38">
      <w:pPr>
        <w:spacing w:after="0" w:line="276" w:lineRule="auto"/>
        <w:rPr>
          <w:rFonts w:ascii="Calibri" w:hAnsi="Calibri" w:cs="Calibri"/>
        </w:rPr>
      </w:pPr>
      <w:r w:rsidRPr="0040353E">
        <w:rPr>
          <w:rFonts w:ascii="Calibri" w:hAnsi="Calibri" w:cs="Calibri"/>
        </w:rPr>
        <w:t>SDB1.2. Kendini Düzenleme (Öz Düzenleme Becerisi)</w:t>
      </w:r>
    </w:p>
    <w:p w14:paraId="3551DF35" w14:textId="77777777" w:rsidR="008A1C38" w:rsidRPr="0040353E" w:rsidRDefault="008A1C38" w:rsidP="008A1C38">
      <w:pPr>
        <w:spacing w:after="0" w:line="276" w:lineRule="auto"/>
        <w:rPr>
          <w:rFonts w:ascii="Calibri" w:hAnsi="Calibri" w:cs="Calibri"/>
        </w:rPr>
      </w:pPr>
      <w:r w:rsidRPr="0040353E">
        <w:rPr>
          <w:rFonts w:ascii="Calibri" w:hAnsi="Calibri" w:cs="Calibri"/>
        </w:rPr>
        <w:t>SDB1.2.SB5. Kendi öğrenme durumunu geliştirmeye yönelik çalışmalar yapmak</w:t>
      </w:r>
    </w:p>
    <w:p w14:paraId="20ECCFF8" w14:textId="77777777" w:rsidR="008A1C38" w:rsidRPr="0040353E" w:rsidRDefault="008A1C38" w:rsidP="008A1C38">
      <w:pPr>
        <w:spacing w:after="0" w:line="276" w:lineRule="auto"/>
        <w:rPr>
          <w:rFonts w:ascii="Calibri" w:hAnsi="Calibri" w:cs="Calibri"/>
        </w:rPr>
      </w:pPr>
      <w:r w:rsidRPr="0040353E">
        <w:rPr>
          <w:rFonts w:ascii="Calibri" w:hAnsi="Calibri" w:cs="Calibri"/>
        </w:rPr>
        <w:t>SDB1.2.SB5.G1. Merak ettiği konu/kavramları öğrenmek için uygun yöntem geliştirir.</w:t>
      </w:r>
    </w:p>
    <w:p w14:paraId="37F31D29" w14:textId="77777777" w:rsidR="008A1C38" w:rsidRPr="0040353E" w:rsidRDefault="008A1C38" w:rsidP="008A1C38">
      <w:pPr>
        <w:spacing w:after="0" w:line="276" w:lineRule="auto"/>
        <w:rPr>
          <w:rFonts w:ascii="Calibri" w:hAnsi="Calibri" w:cs="Calibri"/>
        </w:rPr>
      </w:pPr>
      <w:r w:rsidRPr="0040353E">
        <w:rPr>
          <w:rFonts w:ascii="Calibri" w:hAnsi="Calibri" w:cs="Calibri"/>
        </w:rPr>
        <w:t>SDB1.2.SB5.G2. Geliştirdiği yöntemi uygular.</w:t>
      </w:r>
    </w:p>
    <w:p w14:paraId="04B26CFD" w14:textId="77777777" w:rsidR="008A1C38" w:rsidRPr="0040353E" w:rsidRDefault="008A1C38" w:rsidP="008A1C38">
      <w:pPr>
        <w:spacing w:after="0" w:line="276" w:lineRule="auto"/>
        <w:rPr>
          <w:rFonts w:ascii="Calibri" w:hAnsi="Calibri" w:cs="Calibri"/>
        </w:rPr>
      </w:pPr>
      <w:r w:rsidRPr="0040353E">
        <w:rPr>
          <w:rFonts w:ascii="Calibri" w:hAnsi="Calibri" w:cs="Calibri"/>
        </w:rPr>
        <w:t>SDB1.2.SB5.G3. Yöntemi uygularken karşılaştığı sorunları fark eder.</w:t>
      </w:r>
    </w:p>
    <w:p w14:paraId="4C0BD723" w14:textId="77777777" w:rsidR="008A1C38" w:rsidRPr="0040353E" w:rsidRDefault="008A1C38" w:rsidP="008A1C38">
      <w:pPr>
        <w:spacing w:after="0" w:line="276" w:lineRule="auto"/>
        <w:rPr>
          <w:rFonts w:ascii="Calibri" w:hAnsi="Calibri" w:cs="Calibri"/>
        </w:rPr>
      </w:pPr>
      <w:r w:rsidRPr="0040353E">
        <w:rPr>
          <w:rFonts w:ascii="Calibri" w:hAnsi="Calibri" w:cs="Calibri"/>
        </w:rPr>
        <w:t>SDB1.2.SB5.G4.Karşılaştığı sorunlara çözüm önerileri geliştirir.</w:t>
      </w:r>
    </w:p>
    <w:p w14:paraId="7D494083" w14:textId="77777777" w:rsidR="008A1C38" w:rsidRPr="0040353E" w:rsidRDefault="008A1C38" w:rsidP="008A1C38">
      <w:pPr>
        <w:spacing w:after="0" w:line="276" w:lineRule="auto"/>
        <w:rPr>
          <w:rFonts w:ascii="Calibri" w:hAnsi="Calibri" w:cs="Calibri"/>
        </w:rPr>
      </w:pPr>
      <w:r w:rsidRPr="0040353E">
        <w:rPr>
          <w:rFonts w:ascii="Calibri" w:hAnsi="Calibri" w:cs="Calibri"/>
        </w:rPr>
        <w:t>2.2. Sosyal Yaşam Becerileri (SDB2)</w:t>
      </w:r>
    </w:p>
    <w:p w14:paraId="7E3CE9E2" w14:textId="77777777" w:rsidR="008A1C38" w:rsidRPr="0040353E" w:rsidRDefault="008A1C38" w:rsidP="008A1C38">
      <w:pPr>
        <w:spacing w:after="0" w:line="276" w:lineRule="auto"/>
        <w:rPr>
          <w:rFonts w:ascii="Calibri" w:hAnsi="Calibri" w:cs="Calibri"/>
        </w:rPr>
      </w:pPr>
      <w:r w:rsidRPr="0040353E">
        <w:rPr>
          <w:rFonts w:ascii="Calibri" w:hAnsi="Calibri" w:cs="Calibri"/>
        </w:rPr>
        <w:t>SDB2.1. İletişim Becerisi</w:t>
      </w:r>
    </w:p>
    <w:p w14:paraId="01E56C88" w14:textId="77777777" w:rsidR="008A1C38" w:rsidRPr="0040353E" w:rsidRDefault="008A1C38" w:rsidP="008A1C38">
      <w:pPr>
        <w:spacing w:after="0" w:line="276" w:lineRule="auto"/>
        <w:rPr>
          <w:rFonts w:ascii="Calibri" w:hAnsi="Calibri" w:cs="Calibri"/>
        </w:rPr>
      </w:pPr>
      <w:r w:rsidRPr="0040353E">
        <w:rPr>
          <w:rFonts w:ascii="Calibri" w:hAnsi="Calibri" w:cs="Calibri"/>
        </w:rPr>
        <w:t>SDB2.1.SB4.Grup iletişimine katılmak</w:t>
      </w:r>
    </w:p>
    <w:p w14:paraId="59814066" w14:textId="77777777" w:rsidR="008A1C38" w:rsidRPr="0040353E" w:rsidRDefault="008A1C38" w:rsidP="008A1C38">
      <w:pPr>
        <w:spacing w:after="0" w:line="276" w:lineRule="auto"/>
        <w:rPr>
          <w:rFonts w:ascii="Calibri" w:hAnsi="Calibri" w:cs="Calibri"/>
        </w:rPr>
      </w:pPr>
      <w:r w:rsidRPr="0040353E">
        <w:rPr>
          <w:rFonts w:ascii="Calibri" w:hAnsi="Calibri" w:cs="Calibri"/>
        </w:rPr>
        <w:t>SDB2.1.SB4.G1. Grup iletişimine katılmaya istekli olur.</w:t>
      </w:r>
    </w:p>
    <w:p w14:paraId="4E905C3A" w14:textId="77777777" w:rsidR="008A1C38" w:rsidRPr="0040353E" w:rsidRDefault="008A1C38" w:rsidP="008A1C38">
      <w:pPr>
        <w:spacing w:after="0" w:line="276" w:lineRule="auto"/>
        <w:rPr>
          <w:rFonts w:ascii="Calibri" w:hAnsi="Calibri" w:cs="Calibri"/>
        </w:rPr>
      </w:pPr>
      <w:r w:rsidRPr="0040353E">
        <w:rPr>
          <w:rFonts w:ascii="Calibri" w:hAnsi="Calibri" w:cs="Calibri"/>
        </w:rPr>
        <w:t>SDB2.1.SB4.G2. Grup üyelerinin duygu ve düşüncelerine ilgi gösterir.</w:t>
      </w:r>
    </w:p>
    <w:p w14:paraId="132EFF61" w14:textId="77777777" w:rsidR="008A1C38" w:rsidRPr="0040353E" w:rsidRDefault="008A1C38" w:rsidP="008A1C38">
      <w:pPr>
        <w:spacing w:after="0" w:line="276" w:lineRule="auto"/>
        <w:rPr>
          <w:rFonts w:ascii="Calibri" w:hAnsi="Calibri" w:cs="Calibri"/>
        </w:rPr>
      </w:pPr>
      <w:r w:rsidRPr="0040353E">
        <w:rPr>
          <w:rFonts w:ascii="Calibri" w:hAnsi="Calibri" w:cs="Calibri"/>
        </w:rPr>
        <w:t>SDB2.1.SB4.G3. Grup içi iletişime katkıda bulunur.</w:t>
      </w:r>
    </w:p>
    <w:p w14:paraId="0D07EBB5"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Değerler</w:t>
      </w:r>
    </w:p>
    <w:p w14:paraId="03EA2C77"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 Çalışkanlık</w:t>
      </w:r>
    </w:p>
    <w:p w14:paraId="49B87D1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D3.1. Azimli olmak</w:t>
      </w:r>
    </w:p>
    <w:p w14:paraId="45A2B29E"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D3.1.1. Gayretli olmanın hedeflere ulaşma üzerindeki etkisini fark eder.</w:t>
      </w:r>
    </w:p>
    <w:p w14:paraId="0DAB2F25"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D3.1.2. Zorlukları aşmak için çaba gösterir.</w:t>
      </w:r>
    </w:p>
    <w:p w14:paraId="7B3C4673"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D3.2. Planlı olmak</w:t>
      </w:r>
    </w:p>
    <w:p w14:paraId="5267A9D4"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D3.2.1. Görev ve sorumlulukları yerine getirmek için planlama yapar.</w:t>
      </w:r>
    </w:p>
    <w:p w14:paraId="6DEB143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D3.2.2. Hedeflere ulaşmak için hazırladığı planı uygular.</w:t>
      </w:r>
    </w:p>
    <w:p w14:paraId="6E725E09"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D3.2.3. Zamanı etkili yönetmenin önemini fark eder.</w:t>
      </w:r>
    </w:p>
    <w:p w14:paraId="348E6EFD"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D3.3. Araştırmacı ve sorgulayıcı olmak</w:t>
      </w:r>
    </w:p>
    <w:p w14:paraId="5744B32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D3.3.1. Yaratıcılığını geliştirecek faaliyetlere katılır.</w:t>
      </w:r>
    </w:p>
    <w:p w14:paraId="0199D7CF"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D3.3.2. Çeşitli fikir, argüman ve yeni bilgilere açık olur.</w:t>
      </w:r>
    </w:p>
    <w:p w14:paraId="05F8BE4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D.3.3.3. Bilimsel, teknolojik alanlardaki gelişmelerle ilgili etkinliklere katılmaya istekli olur.</w:t>
      </w:r>
    </w:p>
    <w:p w14:paraId="32A74A82"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D3.4. Çalışmalarda aktif rol almak</w:t>
      </w:r>
    </w:p>
    <w:p w14:paraId="56E23779"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D3.4.1. Grupla çalışma becerisi sergiler.</w:t>
      </w:r>
    </w:p>
    <w:p w14:paraId="3F76FA21"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D3.4.2. Sosyal sorumluluk ve toplum hizmeti çalışmalarında aktif görev alır.</w:t>
      </w:r>
    </w:p>
    <w:p w14:paraId="5266ABFD"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D3.4.3. Kendine uygun görevleri almaya istekli olur.</w:t>
      </w:r>
    </w:p>
    <w:p w14:paraId="47E0E73F"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D3.4.4. Kişisel ve grup içi etkinliklerde sorumluluklarını yerine getirir.</w:t>
      </w:r>
    </w:p>
    <w:p w14:paraId="1A1429AA"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Okuryazarlık Becerileri</w:t>
      </w:r>
    </w:p>
    <w:p w14:paraId="128F2711"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Ob1. Bilgi Okuryazarlığı</w:t>
      </w:r>
    </w:p>
    <w:p w14:paraId="18DA7585"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OB1.1.Bilgi İhtiyacını Fark Etme</w:t>
      </w:r>
    </w:p>
    <w:p w14:paraId="0FDB2797"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OB1.1.SB1. Bilgi ihtiyacını fark etmek</w:t>
      </w:r>
    </w:p>
    <w:p w14:paraId="658A8F24"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OB1.1.SB2. Bilgi türlerini fark etmek (sanatsal, gündelik vb.)</w:t>
      </w:r>
    </w:p>
    <w:p w14:paraId="0FA23644"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OB1.2.Bilgiyi Toplama</w:t>
      </w:r>
    </w:p>
    <w:p w14:paraId="5D088E8A"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OB1.2.SB1. İstenen bilgiye ulaşmak için kullanacağı araçları belirlemek</w:t>
      </w:r>
    </w:p>
    <w:p w14:paraId="2C513B0C"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OB1.2.SB2. Belirlediği aracı kullanarak olay, konu ve durum ile ilgili bilgileri bulmak</w:t>
      </w:r>
    </w:p>
    <w:p w14:paraId="4352F8F3"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OB1.2.SB3. Bir olay, konu ve durum ile ilgili ulaşılan bilgileri doğrulamak</w:t>
      </w:r>
    </w:p>
    <w:p w14:paraId="612567F4"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OB1.2.SB4. Bir olay, konu ve durum ile ilgili ulaşılan bilgileri kaydetmek</w:t>
      </w:r>
    </w:p>
    <w:p w14:paraId="7311E822"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OB1.3.Bilgiyi Özetleme</w:t>
      </w:r>
    </w:p>
    <w:p w14:paraId="1103612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OB1.3.SB1. Bilgiyi çözümlemek</w:t>
      </w:r>
    </w:p>
    <w:p w14:paraId="49B2F84C"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OB1.3.SB2. Bilgiyi sınıflandırmak</w:t>
      </w:r>
    </w:p>
    <w:p w14:paraId="71EC615C" w14:textId="77777777" w:rsidR="008A1C38" w:rsidRPr="0040353E" w:rsidRDefault="008A1C38" w:rsidP="008A1C38">
      <w:pPr>
        <w:spacing w:after="0" w:line="276" w:lineRule="auto"/>
        <w:rPr>
          <w:rFonts w:ascii="Calibri" w:hAnsi="Calibri" w:cs="Calibri"/>
          <w:b/>
          <w:bCs/>
          <w:color w:val="9F1FFF"/>
          <w:kern w:val="0"/>
        </w:rPr>
      </w:pPr>
      <w:r w:rsidRPr="0040353E">
        <w:rPr>
          <w:rFonts w:ascii="Calibri" w:hAnsi="Calibri" w:cs="Calibri"/>
          <w:kern w:val="0"/>
        </w:rPr>
        <w:t>OB1.3.SB3. Bilgiyi yorumlamak (kendi cümleleri ile aktarmak)</w:t>
      </w:r>
    </w:p>
    <w:p w14:paraId="145FF9E4" w14:textId="77777777" w:rsidR="008A1C38" w:rsidRPr="0040353E" w:rsidRDefault="008A1C38" w:rsidP="008A1C38">
      <w:pPr>
        <w:spacing w:after="0" w:line="276" w:lineRule="auto"/>
        <w:rPr>
          <w:rFonts w:ascii="Calibri" w:hAnsi="Calibri" w:cs="Calibri"/>
        </w:rPr>
      </w:pPr>
    </w:p>
    <w:p w14:paraId="41024FDC"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ÖĞRENME ÇIKTILARI</w:t>
      </w:r>
    </w:p>
    <w:p w14:paraId="10BE6EF6"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lastRenderedPageBreak/>
        <w:t>Türkçe Alanı</w:t>
      </w:r>
    </w:p>
    <w:p w14:paraId="74B38425"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TADB.1. Dinleyecekleri/izleyecekleri şiir, hikâye, tekerleme, video, tiyatro, animasyon gibi materyalleri yönetebilme</w:t>
      </w:r>
    </w:p>
    <w:p w14:paraId="25E162CC"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Kendisine sunulan seçenekler arasından dinleyecekleri/izleyecekleri materyalleri seçer.</w:t>
      </w:r>
    </w:p>
    <w:p w14:paraId="5298008E"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b) Seçilen materyalleri dinler/izler.</w:t>
      </w:r>
    </w:p>
    <w:p w14:paraId="2C5A1643"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TADB.2. Dinledikleri/izledikleri şiir, hikâye, tekerleme, video, tiyatro, animasyon gibi materyalleri ile ilgili yeni anlamlar oluşturabilme</w:t>
      </w:r>
    </w:p>
    <w:p w14:paraId="1714D78B"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Dinledikleri/izledikleri iletilerde yer alan bilgiler ile günlük yaşamı arasında ilişki kurar.</w:t>
      </w:r>
    </w:p>
    <w:p w14:paraId="159DA2C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b) Görsellerden yararlanarak dinleyecekleri/izleyecekleri hakkındaki tahminlerini söyler.</w:t>
      </w:r>
    </w:p>
    <w:p w14:paraId="5B795C84"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TAKB.1. Konuşma sürecini yönetebilme</w:t>
      </w:r>
    </w:p>
    <w:p w14:paraId="59DF19B4"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Yetişkin yönlendirmesiyle konuşacağı konuyu seçer.</w:t>
      </w:r>
    </w:p>
    <w:p w14:paraId="5EEA01DB"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b) Konuşmaya başlamak için uygun zamanı bekler ve yetişkin yönlendirmesiyle bir konu hakkında konuşur.</w:t>
      </w:r>
    </w:p>
    <w:p w14:paraId="525604E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TAKB.2. Konuşma sürecinin içeriğini oluşturabilme</w:t>
      </w:r>
    </w:p>
    <w:p w14:paraId="4905E8CE"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Konuşacağı konu ile günlük yaşamı arasında bağlantı kurar.</w:t>
      </w:r>
    </w:p>
    <w:p w14:paraId="02C1021A"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b) Konuşmanın devamı hakkındaki tahminini söyler.</w:t>
      </w:r>
    </w:p>
    <w:p w14:paraId="417A5C10" w14:textId="77777777" w:rsidR="008A1C38" w:rsidRPr="0040353E" w:rsidRDefault="008A1C38" w:rsidP="008A1C38">
      <w:pPr>
        <w:spacing w:after="0" w:line="276" w:lineRule="auto"/>
        <w:rPr>
          <w:rFonts w:ascii="Calibri" w:hAnsi="Calibri" w:cs="Calibri"/>
        </w:rPr>
      </w:pPr>
    </w:p>
    <w:p w14:paraId="15426AB3"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Hareket ve Sağlık Alanı</w:t>
      </w:r>
    </w:p>
    <w:p w14:paraId="30041C1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HSAB.1. Farklı çevre ve fiziksel etkinliklerde büyük kas becerilerini etkin bir şekilde uygulayabilme</w:t>
      </w:r>
    </w:p>
    <w:p w14:paraId="28B54CC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Farklı ortam ve koşullarda yer değiştirme hareketlerini yapar.</w:t>
      </w:r>
    </w:p>
    <w:p w14:paraId="4E4F6C9F"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b) Etkinliğinin durumuna uygun denge hareketlerini yapar.</w:t>
      </w:r>
    </w:p>
    <w:p w14:paraId="5806F30A"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c) Nesne kontrolü gerektiren hareketleri yapar.</w:t>
      </w:r>
    </w:p>
    <w:p w14:paraId="1DA6BA53"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HSAB.2. Farklı ebat ve özellikteki nesneleri etkin bir şekilde kullanabilme</w:t>
      </w:r>
    </w:p>
    <w:p w14:paraId="2046C704"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Farklı büyüklükteki nesneleri kavrar.</w:t>
      </w:r>
    </w:p>
    <w:p w14:paraId="564D952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b) Nesneleri şekillendirir.</w:t>
      </w:r>
    </w:p>
    <w:p w14:paraId="795FFBEA"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c) Farklı boyutlardaki nesneleri kullanır.</w:t>
      </w:r>
    </w:p>
    <w:p w14:paraId="72503EC9"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ç) Çeşitli nesneleri kullanarak özgün ürünler oluşturur.</w:t>
      </w:r>
    </w:p>
    <w:p w14:paraId="0B858BC0"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HSAB.4. Beden farkındalığına dayalı hareket edebilme</w:t>
      </w:r>
    </w:p>
    <w:p w14:paraId="1D4EF96D"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a) Bedeninin bölümlerini gösterir.</w:t>
      </w:r>
    </w:p>
    <w:p w14:paraId="79C398AB"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HSAB8. Aktif ve sağlıklı yaşam için hareket edebilme</w:t>
      </w:r>
    </w:p>
    <w:p w14:paraId="5FC4E2A9"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İç ve dış mekanda hareketli etkinliklere istekle katılır.</w:t>
      </w:r>
    </w:p>
    <w:p w14:paraId="1F38680E" w14:textId="77777777" w:rsidR="008A1C38" w:rsidRPr="0040353E" w:rsidRDefault="008A1C38" w:rsidP="008A1C38">
      <w:pPr>
        <w:spacing w:after="0" w:line="276" w:lineRule="auto"/>
        <w:rPr>
          <w:rFonts w:ascii="Calibri" w:hAnsi="Calibri" w:cs="Calibri"/>
          <w:b/>
          <w:bCs/>
        </w:rPr>
      </w:pPr>
      <w:r w:rsidRPr="0040353E">
        <w:rPr>
          <w:rFonts w:ascii="Calibri" w:hAnsi="Calibri" w:cs="Calibri"/>
          <w:kern w:val="0"/>
        </w:rPr>
        <w:t>b) Günlük yaşamda duruma ve şartlara uygun giyinir.</w:t>
      </w:r>
    </w:p>
    <w:p w14:paraId="51FCA1D3" w14:textId="77777777" w:rsidR="008A1C38" w:rsidRPr="0040353E" w:rsidRDefault="008A1C38" w:rsidP="008A1C38">
      <w:pPr>
        <w:autoSpaceDE w:val="0"/>
        <w:autoSpaceDN w:val="0"/>
        <w:adjustRightInd w:val="0"/>
        <w:spacing w:after="0" w:line="240" w:lineRule="auto"/>
        <w:rPr>
          <w:rFonts w:ascii="Calibri" w:hAnsi="Calibri" w:cs="Calibri"/>
          <w:kern w:val="0"/>
        </w:rPr>
      </w:pPr>
    </w:p>
    <w:p w14:paraId="14F2B896" w14:textId="77777777" w:rsidR="008A1C38" w:rsidRPr="0040353E" w:rsidRDefault="008A1C38" w:rsidP="008A1C38">
      <w:pPr>
        <w:spacing w:after="0" w:line="276" w:lineRule="auto"/>
        <w:rPr>
          <w:rFonts w:ascii="Calibri" w:hAnsi="Calibri" w:cs="Calibri"/>
          <w:b/>
          <w:bCs/>
        </w:rPr>
      </w:pPr>
      <w:r w:rsidRPr="0040353E">
        <w:rPr>
          <w:rFonts w:ascii="Calibri" w:hAnsi="Calibri" w:cs="Calibri"/>
          <w:b/>
          <w:bCs/>
        </w:rPr>
        <w:t>Sanat Alanı</w:t>
      </w:r>
    </w:p>
    <w:p w14:paraId="3EA0164D"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SNAB.1. Temel sanat kavramlarını ve türlerini anlayabilme</w:t>
      </w:r>
    </w:p>
    <w:p w14:paraId="1E847093"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Temel sanat türlerini anlamına uygun söyler.</w:t>
      </w:r>
    </w:p>
    <w:p w14:paraId="59DF80C2"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b) Temel sanat materyallerini kullanım amacına uygun olarak seçer.</w:t>
      </w:r>
    </w:p>
    <w:p w14:paraId="6E5B65A5" w14:textId="77777777" w:rsidR="008A1C38" w:rsidRPr="0040353E" w:rsidRDefault="008A1C38" w:rsidP="008A1C38">
      <w:pPr>
        <w:spacing w:after="0" w:line="276" w:lineRule="auto"/>
        <w:rPr>
          <w:rFonts w:ascii="Calibri" w:hAnsi="Calibri" w:cs="Calibri"/>
          <w:kern w:val="0"/>
        </w:rPr>
      </w:pPr>
      <w:r w:rsidRPr="0040353E">
        <w:rPr>
          <w:rFonts w:ascii="Calibri" w:hAnsi="Calibri" w:cs="Calibri"/>
          <w:kern w:val="0"/>
        </w:rPr>
        <w:t>c) Temel sanat materyallerini amacına uygun şekilde kullanır.</w:t>
      </w:r>
    </w:p>
    <w:p w14:paraId="43575C9C"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SNAB.4. Sanat etkinliği uygulayabilme</w:t>
      </w:r>
    </w:p>
    <w:p w14:paraId="09889548"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a) Yapmak istediği sanat etkinliğinin türüne karar verir.</w:t>
      </w:r>
    </w:p>
    <w:p w14:paraId="57D39F01" w14:textId="77777777" w:rsidR="008A1C38" w:rsidRPr="0040353E" w:rsidRDefault="008A1C38" w:rsidP="008A1C38">
      <w:pPr>
        <w:autoSpaceDE w:val="0"/>
        <w:autoSpaceDN w:val="0"/>
        <w:adjustRightInd w:val="0"/>
        <w:spacing w:after="0" w:line="240" w:lineRule="auto"/>
        <w:rPr>
          <w:rFonts w:ascii="Calibri" w:hAnsi="Calibri" w:cs="Calibri"/>
          <w:kern w:val="0"/>
        </w:rPr>
      </w:pPr>
      <w:r w:rsidRPr="0040353E">
        <w:rPr>
          <w:rFonts w:ascii="Calibri" w:hAnsi="Calibri" w:cs="Calibri"/>
          <w:kern w:val="0"/>
        </w:rPr>
        <w:t>b) Yaratıcılığını geliştirecek bireysel veya grup sanat etkinliklerinde aktif rol alır.</w:t>
      </w:r>
    </w:p>
    <w:p w14:paraId="6C87DDE0" w14:textId="77777777" w:rsidR="008A1C38" w:rsidRPr="0040353E" w:rsidRDefault="008A1C38" w:rsidP="008A1C38">
      <w:pPr>
        <w:spacing w:after="0" w:line="276" w:lineRule="auto"/>
        <w:rPr>
          <w:rFonts w:ascii="Calibri" w:hAnsi="Calibri" w:cs="Calibri"/>
          <w:b/>
          <w:bCs/>
        </w:rPr>
      </w:pPr>
      <w:r w:rsidRPr="0040353E">
        <w:rPr>
          <w:rFonts w:ascii="Calibri" w:hAnsi="Calibri" w:cs="Calibri"/>
          <w:kern w:val="0"/>
        </w:rPr>
        <w:t>c) Sanat etkinliklerinde yaratıcı ürünler oluşturur.</w:t>
      </w:r>
    </w:p>
    <w:p w14:paraId="02E40813" w14:textId="77777777" w:rsidR="001C2089" w:rsidRPr="0040353E" w:rsidRDefault="001C2089" w:rsidP="00D95F6D">
      <w:pPr>
        <w:spacing w:after="0" w:line="276" w:lineRule="auto"/>
        <w:rPr>
          <w:rFonts w:ascii="Calibri" w:hAnsi="Calibri" w:cs="Calibri"/>
        </w:rPr>
      </w:pPr>
    </w:p>
    <w:p w14:paraId="575B8950" w14:textId="53E37A08" w:rsidR="001C2089" w:rsidRPr="0040353E" w:rsidRDefault="001C2089" w:rsidP="00D95F6D">
      <w:pPr>
        <w:spacing w:after="0" w:line="276" w:lineRule="auto"/>
        <w:rPr>
          <w:rFonts w:ascii="Calibri" w:hAnsi="Calibri" w:cs="Calibri"/>
          <w:b/>
          <w:bCs/>
        </w:rPr>
      </w:pPr>
      <w:r w:rsidRPr="0040353E">
        <w:rPr>
          <w:rFonts w:ascii="Calibri" w:hAnsi="Calibri" w:cs="Calibri"/>
          <w:b/>
          <w:bCs/>
        </w:rPr>
        <w:t>İÇERİK ÇERÇEVESİ</w:t>
      </w:r>
    </w:p>
    <w:p w14:paraId="5B4B04F4" w14:textId="528AA195" w:rsidR="001C2089" w:rsidRPr="0040353E" w:rsidRDefault="001C2089" w:rsidP="00C84935">
      <w:pPr>
        <w:spacing w:after="0"/>
        <w:rPr>
          <w:rFonts w:ascii="Calibri" w:hAnsi="Calibri" w:cs="Calibri"/>
        </w:rPr>
      </w:pPr>
      <w:r w:rsidRPr="0040353E">
        <w:rPr>
          <w:rFonts w:ascii="Calibri" w:hAnsi="Calibri" w:cs="Calibri"/>
          <w:b/>
          <w:bCs/>
        </w:rPr>
        <w:t>Kavramlar</w:t>
      </w:r>
      <w:r w:rsidRPr="0040353E">
        <w:rPr>
          <w:rFonts w:ascii="Calibri" w:hAnsi="Calibri" w:cs="Calibri"/>
        </w:rPr>
        <w:t>:</w:t>
      </w:r>
      <w:r w:rsidR="008246C4" w:rsidRPr="0040353E">
        <w:rPr>
          <w:rFonts w:ascii="Calibri" w:hAnsi="Calibri" w:cs="Calibri"/>
        </w:rPr>
        <w:t xml:space="preserve"> </w:t>
      </w:r>
      <w:r w:rsidR="00C84935" w:rsidRPr="0040353E">
        <w:rPr>
          <w:rFonts w:ascii="Calibri" w:hAnsi="Calibri" w:cs="Calibri"/>
          <w:bCs/>
        </w:rPr>
        <w:t>Yeşil</w:t>
      </w:r>
    </w:p>
    <w:p w14:paraId="66E925EC" w14:textId="56FD67F9" w:rsidR="001C2089" w:rsidRPr="0040353E" w:rsidRDefault="001C2089" w:rsidP="00D95F6D">
      <w:pPr>
        <w:spacing w:after="0" w:line="276" w:lineRule="auto"/>
        <w:rPr>
          <w:rFonts w:ascii="Calibri" w:hAnsi="Calibri" w:cs="Calibri"/>
        </w:rPr>
      </w:pPr>
      <w:r w:rsidRPr="0040353E">
        <w:rPr>
          <w:rFonts w:ascii="Calibri" w:hAnsi="Calibri" w:cs="Calibri"/>
          <w:b/>
          <w:bCs/>
        </w:rPr>
        <w:t>Sözcükler</w:t>
      </w:r>
      <w:r w:rsidRPr="0040353E">
        <w:rPr>
          <w:rFonts w:ascii="Calibri" w:hAnsi="Calibri" w:cs="Calibri"/>
        </w:rPr>
        <w:t>:</w:t>
      </w:r>
      <w:r w:rsidR="00C84935" w:rsidRPr="0040353E">
        <w:rPr>
          <w:rFonts w:ascii="Calibri" w:hAnsi="Calibri" w:cs="Calibri"/>
        </w:rPr>
        <w:t xml:space="preserve"> Yarışma</w:t>
      </w:r>
    </w:p>
    <w:p w14:paraId="1FE9B3E4" w14:textId="2B65C113" w:rsidR="001C2089" w:rsidRPr="0040353E" w:rsidRDefault="001C2089" w:rsidP="00C84935">
      <w:pPr>
        <w:spacing w:after="0"/>
        <w:rPr>
          <w:rFonts w:ascii="Calibri" w:hAnsi="Calibri" w:cs="Calibri"/>
          <w:bCs/>
        </w:rPr>
      </w:pPr>
      <w:r w:rsidRPr="0040353E">
        <w:rPr>
          <w:rFonts w:ascii="Calibri" w:hAnsi="Calibri" w:cs="Calibri"/>
          <w:b/>
          <w:bCs/>
        </w:rPr>
        <w:t>Materyaller</w:t>
      </w:r>
      <w:r w:rsidR="008246C4" w:rsidRPr="0040353E">
        <w:rPr>
          <w:rFonts w:ascii="Calibri" w:hAnsi="Calibri" w:cs="Calibri"/>
        </w:rPr>
        <w:t>:</w:t>
      </w:r>
      <w:r w:rsidR="00C84935" w:rsidRPr="0040353E">
        <w:rPr>
          <w:rFonts w:ascii="Calibri" w:hAnsi="Calibri" w:cs="Calibri"/>
          <w:bCs/>
        </w:rPr>
        <w:t xml:space="preserve"> Fon kartonu, Tuvalet kağıdı rulosu, A4 kağıtlar</w:t>
      </w:r>
    </w:p>
    <w:p w14:paraId="4D4B293A" w14:textId="4C7C466D" w:rsidR="001C2089" w:rsidRPr="0040353E" w:rsidRDefault="001C2089" w:rsidP="00D95F6D">
      <w:pPr>
        <w:spacing w:after="0" w:line="276" w:lineRule="auto"/>
        <w:rPr>
          <w:rFonts w:ascii="Calibri" w:hAnsi="Calibri" w:cs="Calibri"/>
        </w:rPr>
      </w:pPr>
      <w:r w:rsidRPr="0040353E">
        <w:rPr>
          <w:rFonts w:ascii="Calibri" w:hAnsi="Calibri" w:cs="Calibri"/>
          <w:b/>
          <w:bCs/>
        </w:rPr>
        <w:t>Eğitim/Öğrenme Ortamları</w:t>
      </w:r>
      <w:r w:rsidR="008246C4" w:rsidRPr="0040353E">
        <w:rPr>
          <w:rFonts w:ascii="Calibri" w:hAnsi="Calibri" w:cs="Calibri"/>
        </w:rPr>
        <w:t>:</w:t>
      </w:r>
      <w:r w:rsidR="00CA07F0" w:rsidRPr="0040353E">
        <w:rPr>
          <w:rFonts w:ascii="Calibri" w:hAnsi="Calibri" w:cs="Calibri"/>
        </w:rPr>
        <w:t xml:space="preserve"> Etkinlikler için gerekli materyaller hazırlanır ve sınıf ortamı düzenlenir.</w:t>
      </w:r>
    </w:p>
    <w:p w14:paraId="11DC90F8" w14:textId="77777777" w:rsidR="001C2089" w:rsidRPr="0040353E" w:rsidRDefault="001C2089" w:rsidP="00D95F6D">
      <w:pPr>
        <w:spacing w:after="0" w:line="276" w:lineRule="auto"/>
        <w:rPr>
          <w:rFonts w:ascii="Calibri" w:hAnsi="Calibri" w:cs="Calibri"/>
        </w:rPr>
      </w:pPr>
    </w:p>
    <w:p w14:paraId="321D4E19" w14:textId="3AF6C92B" w:rsidR="001C2089" w:rsidRPr="0040353E" w:rsidRDefault="001C2089" w:rsidP="00D95F6D">
      <w:pPr>
        <w:spacing w:after="0" w:line="276" w:lineRule="auto"/>
        <w:rPr>
          <w:rFonts w:ascii="Calibri" w:hAnsi="Calibri" w:cs="Calibri"/>
          <w:b/>
          <w:bCs/>
        </w:rPr>
      </w:pPr>
      <w:r w:rsidRPr="0040353E">
        <w:rPr>
          <w:rFonts w:ascii="Calibri" w:hAnsi="Calibri" w:cs="Calibri"/>
          <w:b/>
          <w:bCs/>
        </w:rPr>
        <w:lastRenderedPageBreak/>
        <w:t>GÜNE BAŞLAMA ZAMANI</w:t>
      </w:r>
    </w:p>
    <w:p w14:paraId="6029A0C0" w14:textId="77777777" w:rsidR="003F3750" w:rsidRPr="0040353E" w:rsidRDefault="003F3750" w:rsidP="003F3750">
      <w:pPr>
        <w:spacing w:after="0"/>
        <w:rPr>
          <w:rFonts w:ascii="Calibri" w:hAnsi="Calibri" w:cs="Calibri"/>
        </w:rPr>
      </w:pPr>
      <w:r w:rsidRPr="0040353E">
        <w:rPr>
          <w:rFonts w:ascii="Calibri" w:hAnsi="Calibri" w:cs="Calibri"/>
        </w:rPr>
        <w:t>Öğretmen tarafından masalar, öğrenme merkezleri ve materyaller düzenlenerek sınıf, ilgili etkinliklere uygun hale getirilir.</w:t>
      </w:r>
    </w:p>
    <w:p w14:paraId="53E33266" w14:textId="77777777" w:rsidR="008246C4" w:rsidRPr="0040353E" w:rsidRDefault="008246C4" w:rsidP="00D95F6D">
      <w:pPr>
        <w:spacing w:after="0" w:line="276" w:lineRule="auto"/>
        <w:rPr>
          <w:rFonts w:ascii="Calibri" w:hAnsi="Calibri" w:cs="Calibri"/>
        </w:rPr>
      </w:pPr>
    </w:p>
    <w:p w14:paraId="403E1523" w14:textId="09E3E22A" w:rsidR="001C2089" w:rsidRPr="0040353E" w:rsidRDefault="001C2089" w:rsidP="00D95F6D">
      <w:pPr>
        <w:spacing w:after="0" w:line="276" w:lineRule="auto"/>
        <w:rPr>
          <w:rFonts w:ascii="Calibri" w:hAnsi="Calibri" w:cs="Calibri"/>
          <w:b/>
          <w:bCs/>
        </w:rPr>
      </w:pPr>
      <w:r w:rsidRPr="0040353E">
        <w:rPr>
          <w:rFonts w:ascii="Calibri" w:hAnsi="Calibri" w:cs="Calibri"/>
          <w:b/>
          <w:bCs/>
        </w:rPr>
        <w:t>ÖĞRENME MERKEZLERİNDE OYUN</w:t>
      </w:r>
    </w:p>
    <w:p w14:paraId="424BF9CC" w14:textId="77777777" w:rsidR="003F3750" w:rsidRPr="0040353E" w:rsidRDefault="003F3750" w:rsidP="003F3750">
      <w:pPr>
        <w:spacing w:after="0"/>
        <w:rPr>
          <w:rFonts w:ascii="Calibri" w:hAnsi="Calibri" w:cs="Calibri"/>
        </w:rPr>
      </w:pPr>
      <w:r w:rsidRPr="0040353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0353E" w:rsidRDefault="008246C4" w:rsidP="00D95F6D">
      <w:pPr>
        <w:spacing w:after="0" w:line="276" w:lineRule="auto"/>
        <w:rPr>
          <w:rFonts w:ascii="Calibri" w:hAnsi="Calibri" w:cs="Calibri"/>
        </w:rPr>
      </w:pPr>
    </w:p>
    <w:p w14:paraId="63BA6842" w14:textId="4E1149F9" w:rsidR="001C2089" w:rsidRPr="0040353E" w:rsidRDefault="001C2089" w:rsidP="00D95F6D">
      <w:pPr>
        <w:spacing w:after="0" w:line="276" w:lineRule="auto"/>
        <w:rPr>
          <w:rFonts w:ascii="Calibri" w:hAnsi="Calibri" w:cs="Calibri"/>
          <w:b/>
          <w:bCs/>
        </w:rPr>
      </w:pPr>
      <w:r w:rsidRPr="0040353E">
        <w:rPr>
          <w:rFonts w:ascii="Calibri" w:hAnsi="Calibri" w:cs="Calibri"/>
          <w:b/>
          <w:bCs/>
        </w:rPr>
        <w:t>BESLENME, TOPLANMA, TEMİZLİK</w:t>
      </w:r>
    </w:p>
    <w:p w14:paraId="54A59ADB" w14:textId="77777777" w:rsidR="003F3750" w:rsidRPr="0040353E" w:rsidRDefault="003F3750" w:rsidP="003F3750">
      <w:pPr>
        <w:spacing w:after="0"/>
        <w:rPr>
          <w:rFonts w:ascii="Calibri" w:hAnsi="Calibri" w:cs="Calibri"/>
          <w:b/>
        </w:rPr>
      </w:pPr>
      <w:r w:rsidRPr="0040353E">
        <w:rPr>
          <w:rFonts w:ascii="Calibri" w:hAnsi="Calibri" w:cs="Calibri"/>
        </w:rPr>
        <w:t>Tuvalet ve temizlik ihtiyacı için lavabolara geçilir. Ellerin nasıl yıkanması gerektiği gösterilir. Sıra ile eller yıkanarak kahvaltıya geçilir.</w:t>
      </w:r>
      <w:r w:rsidRPr="0040353E">
        <w:rPr>
          <w:rFonts w:ascii="Calibri" w:hAnsi="Calibri" w:cs="Calibri"/>
          <w:b/>
        </w:rPr>
        <w:t xml:space="preserve"> </w:t>
      </w:r>
    </w:p>
    <w:p w14:paraId="7CB56C29" w14:textId="77777777" w:rsidR="008246C4" w:rsidRPr="0040353E" w:rsidRDefault="008246C4" w:rsidP="00D95F6D">
      <w:pPr>
        <w:spacing w:after="0" w:line="276" w:lineRule="auto"/>
        <w:rPr>
          <w:rFonts w:ascii="Calibri" w:hAnsi="Calibri" w:cs="Calibri"/>
        </w:rPr>
      </w:pPr>
    </w:p>
    <w:p w14:paraId="2DC1A68B" w14:textId="724FDBF0" w:rsidR="001C2089" w:rsidRPr="0040353E" w:rsidRDefault="001C2089" w:rsidP="00D95F6D">
      <w:pPr>
        <w:spacing w:after="0" w:line="276" w:lineRule="auto"/>
        <w:rPr>
          <w:rFonts w:ascii="Calibri" w:hAnsi="Calibri" w:cs="Calibri"/>
          <w:b/>
          <w:bCs/>
        </w:rPr>
      </w:pPr>
      <w:r w:rsidRPr="0040353E">
        <w:rPr>
          <w:rFonts w:ascii="Calibri" w:hAnsi="Calibri" w:cs="Calibri"/>
          <w:b/>
          <w:bCs/>
        </w:rPr>
        <w:t>ETKİNLİK</w:t>
      </w:r>
    </w:p>
    <w:p w14:paraId="07FFDC03" w14:textId="22596704" w:rsidR="007C630D" w:rsidRPr="0040353E" w:rsidRDefault="00C84935" w:rsidP="00D95F6D">
      <w:pPr>
        <w:spacing w:after="0" w:line="276" w:lineRule="auto"/>
        <w:rPr>
          <w:rFonts w:ascii="Calibri" w:hAnsi="Calibri" w:cs="Calibri"/>
        </w:rPr>
      </w:pPr>
      <w:r w:rsidRPr="0040353E">
        <w:rPr>
          <w:rFonts w:ascii="Calibri" w:hAnsi="Calibri" w:cs="Calibri"/>
        </w:rPr>
        <w:t>GÖLDEKİ KURBAĞALAR</w:t>
      </w:r>
    </w:p>
    <w:p w14:paraId="308DB182" w14:textId="77777777" w:rsidR="00C84935" w:rsidRPr="0040353E" w:rsidRDefault="00C84935" w:rsidP="00C84935">
      <w:pPr>
        <w:pStyle w:val="amlcaocukPlan"/>
        <w:numPr>
          <w:ilvl w:val="0"/>
          <w:numId w:val="0"/>
        </w:numPr>
        <w:spacing w:line="276" w:lineRule="auto"/>
        <w:rPr>
          <w:sz w:val="22"/>
          <w:szCs w:val="22"/>
        </w:rPr>
      </w:pPr>
      <w:r w:rsidRPr="0040353E">
        <w:rPr>
          <w:sz w:val="22"/>
          <w:szCs w:val="22"/>
        </w:rPr>
        <w:t>Etkinlik öncesinde kartondan çocukların ayaktayken içine sığabileceği büyüklükte 6 adet nilüfer yaprağı hazırlanır. Figürler geniş bir alanda çocukların birinden diğerine atlayacakları uzaklıkta karışık olarak yere yerleştirilir. Çocukların her birine kurbağa rolü verilir. Nilüfer yapraklarının bulunduğu alan ise göl olarak nitelendirilir. Çocuklar birer birer yönlendirilir. Bir başlama noktası belirlenir. Her çocuktan göle düşmeden önlerine gelen yaprakların ve nilüferlerin üzerine sıçrayarak başlama noktasından gölün karşı kıyısına geçmeleri istenir. Çocuklar dengeli bir şekilde yaprakların üzerine zıplarlar. Öğretmen, geride kalan nilüferler yapraklarını toplar. Çocuk karşı kıyıya geçtikten sonra toplanan figürler sayılır. Tahtaya nilüfer yaprağı şekli çizilir. Çocuğun üzerinden geçtiği nilüfer yapraklarının sayısı kadar işaretleme yapılır.</w:t>
      </w:r>
    </w:p>
    <w:p w14:paraId="46DF879E" w14:textId="77777777" w:rsidR="00C84935" w:rsidRPr="0040353E" w:rsidRDefault="00C84935" w:rsidP="00C84935">
      <w:pPr>
        <w:spacing w:after="0"/>
        <w:rPr>
          <w:rFonts w:ascii="Calibri" w:hAnsi="Calibri" w:cs="Calibri"/>
          <w:bCs/>
        </w:rPr>
      </w:pPr>
    </w:p>
    <w:p w14:paraId="48CE61E0" w14:textId="77777777" w:rsidR="00C84935" w:rsidRPr="0040353E" w:rsidRDefault="00C84935" w:rsidP="00D95F6D">
      <w:pPr>
        <w:spacing w:after="0" w:line="276" w:lineRule="auto"/>
        <w:rPr>
          <w:rFonts w:ascii="Calibri" w:hAnsi="Calibri" w:cs="Calibri"/>
        </w:rPr>
      </w:pPr>
    </w:p>
    <w:p w14:paraId="3033F06D" w14:textId="77777777" w:rsidR="007C630D" w:rsidRPr="0040353E" w:rsidRDefault="007C630D" w:rsidP="007C630D">
      <w:pPr>
        <w:spacing w:after="0" w:line="276" w:lineRule="auto"/>
        <w:rPr>
          <w:rFonts w:ascii="Calibri" w:hAnsi="Calibri" w:cs="Calibri"/>
          <w:b/>
          <w:bCs/>
        </w:rPr>
      </w:pPr>
      <w:r w:rsidRPr="0040353E">
        <w:rPr>
          <w:rFonts w:ascii="Calibri" w:hAnsi="Calibri" w:cs="Calibri"/>
          <w:b/>
          <w:bCs/>
        </w:rPr>
        <w:t>DEĞERLENDİRME</w:t>
      </w:r>
    </w:p>
    <w:p w14:paraId="0D0AA080" w14:textId="77777777" w:rsidR="00C84935" w:rsidRPr="0040353E" w:rsidRDefault="00C84935" w:rsidP="00C84935">
      <w:pPr>
        <w:spacing w:after="0"/>
        <w:rPr>
          <w:rFonts w:ascii="Calibri" w:hAnsi="Calibri" w:cs="Calibri"/>
        </w:rPr>
      </w:pPr>
      <w:r w:rsidRPr="0040353E">
        <w:rPr>
          <w:rFonts w:ascii="Calibri" w:hAnsi="Calibri" w:cs="Calibri"/>
        </w:rPr>
        <w:t>Etkinlik sonunda çocuklara aşağıdaki sorular yöneltilebilir.</w:t>
      </w:r>
    </w:p>
    <w:p w14:paraId="6BBC080B" w14:textId="77777777" w:rsidR="00C84935" w:rsidRPr="0040353E" w:rsidRDefault="00C84935" w:rsidP="00C84935">
      <w:pPr>
        <w:pStyle w:val="amlcaocukPlan"/>
        <w:numPr>
          <w:ilvl w:val="0"/>
          <w:numId w:val="2"/>
        </w:numPr>
        <w:spacing w:line="276" w:lineRule="auto"/>
        <w:rPr>
          <w:sz w:val="22"/>
          <w:szCs w:val="22"/>
        </w:rPr>
      </w:pPr>
      <w:r w:rsidRPr="0040353E">
        <w:rPr>
          <w:sz w:val="22"/>
          <w:szCs w:val="22"/>
        </w:rPr>
        <w:t>Kaç tane nilüfer yaprağı/ nilüfer çiçeği topladın?</w:t>
      </w:r>
    </w:p>
    <w:p w14:paraId="278D7B05" w14:textId="77777777" w:rsidR="00C84935" w:rsidRPr="0040353E" w:rsidRDefault="00C84935" w:rsidP="00C84935">
      <w:pPr>
        <w:pStyle w:val="amlcaocukPlan"/>
        <w:numPr>
          <w:ilvl w:val="0"/>
          <w:numId w:val="2"/>
        </w:numPr>
        <w:spacing w:line="276" w:lineRule="auto"/>
        <w:rPr>
          <w:sz w:val="22"/>
          <w:szCs w:val="22"/>
        </w:rPr>
      </w:pPr>
      <w:r w:rsidRPr="0040353E">
        <w:rPr>
          <w:sz w:val="22"/>
          <w:szCs w:val="22"/>
        </w:rPr>
        <w:t>Göle düşmeden karşı kıyıya geçerken neler hissettin?</w:t>
      </w:r>
    </w:p>
    <w:p w14:paraId="0E0D162E" w14:textId="77777777" w:rsidR="001C2089" w:rsidRPr="0040353E" w:rsidRDefault="001C2089" w:rsidP="00D95F6D">
      <w:pPr>
        <w:spacing w:after="0" w:line="276" w:lineRule="auto"/>
        <w:rPr>
          <w:rFonts w:ascii="Calibri" w:hAnsi="Calibri" w:cs="Calibri"/>
        </w:rPr>
      </w:pPr>
    </w:p>
    <w:p w14:paraId="74550BF8" w14:textId="25B8153E" w:rsidR="001C2089" w:rsidRPr="0040353E" w:rsidRDefault="001C2089" w:rsidP="00D95F6D">
      <w:pPr>
        <w:spacing w:after="0" w:line="276" w:lineRule="auto"/>
        <w:rPr>
          <w:rFonts w:ascii="Calibri" w:hAnsi="Calibri" w:cs="Calibri"/>
          <w:b/>
          <w:bCs/>
        </w:rPr>
      </w:pPr>
      <w:r w:rsidRPr="0040353E">
        <w:rPr>
          <w:rFonts w:ascii="Calibri" w:hAnsi="Calibri" w:cs="Calibri"/>
          <w:b/>
          <w:bCs/>
        </w:rPr>
        <w:t>ETKİNLİK</w:t>
      </w:r>
    </w:p>
    <w:p w14:paraId="33380E8F" w14:textId="00BE49C5" w:rsidR="001C2089" w:rsidRPr="0040353E" w:rsidRDefault="00C84935" w:rsidP="00D95F6D">
      <w:pPr>
        <w:spacing w:after="0" w:line="276" w:lineRule="auto"/>
        <w:rPr>
          <w:rFonts w:ascii="Calibri" w:hAnsi="Calibri" w:cs="Calibri"/>
        </w:rPr>
      </w:pPr>
      <w:r w:rsidRPr="0040353E">
        <w:rPr>
          <w:rFonts w:ascii="Calibri" w:hAnsi="Calibri" w:cs="Calibri"/>
        </w:rPr>
        <w:t>YONCA</w:t>
      </w:r>
    </w:p>
    <w:p w14:paraId="3476D919" w14:textId="77777777" w:rsidR="00C84935" w:rsidRPr="0040353E" w:rsidRDefault="00C84935" w:rsidP="00C84935">
      <w:pPr>
        <w:spacing w:after="0"/>
        <w:contextualSpacing/>
        <w:rPr>
          <w:rFonts w:ascii="Calibri" w:hAnsi="Calibri" w:cs="Calibri"/>
          <w:b/>
          <w:color w:val="000000"/>
        </w:rPr>
      </w:pPr>
      <w:r w:rsidRPr="0040353E">
        <w:rPr>
          <w:rFonts w:ascii="Calibri" w:hAnsi="Calibri" w:cs="Calibri"/>
          <w:color w:val="000000"/>
        </w:rPr>
        <w:t xml:space="preserve">Öğretmen çocuklara 3 yapraklı yonca resmi yapacaklarını söyler. Ahşap boyaları ya da parmak boyaları kullanılır. Öğretmen her çocuğun önüne bir adet kağıt koyar. Tuvalet kağıdı rulosunun uç kısmı fırçayla yeşil renge boyanır ve yonca şeklinde 3 daire baskısı yapılır. Yeşil baskılar bittikten sonra çocuklara bu çiçeğin adının yonca olduğu ve çiçeğin yapraklarının içinin de aynı renge boyanacağı söylenir. Çiçekler boyanarak tamamlanır. Her bir çocuk aynı çiçekten 2 tane yapar ve toplam kaç tane yaprak olduğu tek tek sayılır. </w:t>
      </w:r>
    </w:p>
    <w:p w14:paraId="7413BE42" w14:textId="77777777" w:rsidR="00C84935" w:rsidRPr="0040353E" w:rsidRDefault="00C84935" w:rsidP="00D95F6D">
      <w:pPr>
        <w:spacing w:after="0" w:line="276" w:lineRule="auto"/>
        <w:rPr>
          <w:rFonts w:ascii="Calibri" w:hAnsi="Calibri" w:cs="Calibri"/>
        </w:rPr>
      </w:pPr>
    </w:p>
    <w:p w14:paraId="63C5A410" w14:textId="77777777" w:rsidR="007C630D" w:rsidRPr="0040353E" w:rsidRDefault="007C630D" w:rsidP="007C630D">
      <w:pPr>
        <w:spacing w:after="0" w:line="276" w:lineRule="auto"/>
        <w:rPr>
          <w:rFonts w:ascii="Calibri" w:hAnsi="Calibri" w:cs="Calibri"/>
          <w:b/>
          <w:bCs/>
        </w:rPr>
      </w:pPr>
      <w:r w:rsidRPr="0040353E">
        <w:rPr>
          <w:rFonts w:ascii="Calibri" w:hAnsi="Calibri" w:cs="Calibri"/>
          <w:b/>
          <w:bCs/>
        </w:rPr>
        <w:t>DEĞERLENDİRME</w:t>
      </w:r>
    </w:p>
    <w:p w14:paraId="2DD18292" w14:textId="77777777" w:rsidR="00C84935" w:rsidRPr="0040353E" w:rsidRDefault="00C84935" w:rsidP="00C84935">
      <w:pPr>
        <w:spacing w:after="0"/>
        <w:rPr>
          <w:rFonts w:ascii="Calibri" w:hAnsi="Calibri" w:cs="Calibri"/>
        </w:rPr>
      </w:pPr>
      <w:r w:rsidRPr="0040353E">
        <w:rPr>
          <w:rFonts w:ascii="Calibri" w:hAnsi="Calibri" w:cs="Calibri"/>
        </w:rPr>
        <w:t>Etkinlik sonunda çocuklara aşağıdaki sorular yöneltilebilir.</w:t>
      </w:r>
    </w:p>
    <w:p w14:paraId="598AF33A" w14:textId="77777777" w:rsidR="00C84935" w:rsidRPr="0040353E" w:rsidRDefault="00C84935" w:rsidP="00C84935">
      <w:pPr>
        <w:pStyle w:val="ListeParagraf"/>
        <w:numPr>
          <w:ilvl w:val="0"/>
          <w:numId w:val="3"/>
        </w:numPr>
        <w:spacing w:after="0" w:line="276" w:lineRule="auto"/>
        <w:rPr>
          <w:rFonts w:ascii="Calibri" w:hAnsi="Calibri" w:cs="Calibri"/>
        </w:rPr>
      </w:pPr>
      <w:r w:rsidRPr="0040353E">
        <w:rPr>
          <w:rFonts w:ascii="Calibri" w:hAnsi="Calibri" w:cs="Calibri"/>
        </w:rPr>
        <w:t xml:space="preserve">Daha önce yonca görmüş müydün? </w:t>
      </w:r>
    </w:p>
    <w:p w14:paraId="42A1F041" w14:textId="77777777" w:rsidR="00C84935" w:rsidRPr="0040353E" w:rsidRDefault="00C84935" w:rsidP="00C84935">
      <w:pPr>
        <w:pStyle w:val="ListeParagraf"/>
        <w:numPr>
          <w:ilvl w:val="0"/>
          <w:numId w:val="3"/>
        </w:numPr>
        <w:spacing w:after="0" w:line="276" w:lineRule="auto"/>
        <w:rPr>
          <w:rFonts w:ascii="Calibri" w:hAnsi="Calibri" w:cs="Calibri"/>
        </w:rPr>
      </w:pPr>
      <w:r w:rsidRPr="0040353E">
        <w:rPr>
          <w:rFonts w:ascii="Calibri" w:hAnsi="Calibri" w:cs="Calibri"/>
        </w:rPr>
        <w:t xml:space="preserve">Kaç tane yonca yaptın? </w:t>
      </w:r>
    </w:p>
    <w:p w14:paraId="598AD4F0" w14:textId="77777777" w:rsidR="00C84935" w:rsidRPr="0040353E" w:rsidRDefault="00C84935" w:rsidP="00C84935">
      <w:pPr>
        <w:pStyle w:val="ListeParagraf"/>
        <w:numPr>
          <w:ilvl w:val="0"/>
          <w:numId w:val="3"/>
        </w:numPr>
        <w:spacing w:after="0" w:line="276" w:lineRule="auto"/>
        <w:rPr>
          <w:rFonts w:ascii="Calibri" w:hAnsi="Calibri" w:cs="Calibri"/>
        </w:rPr>
      </w:pPr>
      <w:r w:rsidRPr="0040353E">
        <w:rPr>
          <w:rFonts w:ascii="Calibri" w:hAnsi="Calibri" w:cs="Calibri"/>
        </w:rPr>
        <w:t>Yoncaların kaç yaprağı var?</w:t>
      </w:r>
    </w:p>
    <w:p w14:paraId="0714D7B0" w14:textId="77777777" w:rsidR="001C2089" w:rsidRPr="0040353E" w:rsidRDefault="001C2089" w:rsidP="00D95F6D">
      <w:pPr>
        <w:spacing w:after="0" w:line="276" w:lineRule="auto"/>
        <w:rPr>
          <w:rFonts w:ascii="Calibri" w:hAnsi="Calibri" w:cs="Calibri"/>
        </w:rPr>
      </w:pPr>
    </w:p>
    <w:p w14:paraId="22FB2E62" w14:textId="7A4A2CF8" w:rsidR="001C2089" w:rsidRPr="0040353E" w:rsidRDefault="001C2089" w:rsidP="00D95F6D">
      <w:pPr>
        <w:spacing w:after="0" w:line="276" w:lineRule="auto"/>
        <w:rPr>
          <w:rFonts w:ascii="Calibri" w:hAnsi="Calibri" w:cs="Calibri"/>
          <w:b/>
          <w:bCs/>
        </w:rPr>
      </w:pPr>
      <w:r w:rsidRPr="0040353E">
        <w:rPr>
          <w:rFonts w:ascii="Calibri" w:hAnsi="Calibri" w:cs="Calibri"/>
          <w:b/>
          <w:bCs/>
        </w:rPr>
        <w:lastRenderedPageBreak/>
        <w:t>FARKLILAŞTIRMA</w:t>
      </w:r>
    </w:p>
    <w:p w14:paraId="339DADFC" w14:textId="60D9F24D" w:rsidR="00525C16" w:rsidRPr="0040353E" w:rsidRDefault="00525C16" w:rsidP="00D95F6D">
      <w:pPr>
        <w:spacing w:after="0" w:line="276" w:lineRule="auto"/>
        <w:rPr>
          <w:rFonts w:ascii="Calibri" w:hAnsi="Calibri" w:cs="Calibri"/>
          <w:b/>
          <w:bCs/>
        </w:rPr>
      </w:pPr>
      <w:r w:rsidRPr="0040353E">
        <w:rPr>
          <w:rFonts w:ascii="Calibri" w:hAnsi="Calibri" w:cs="Calibri"/>
          <w:b/>
          <w:bCs/>
        </w:rPr>
        <w:t>Zenginleştirme:</w:t>
      </w:r>
    </w:p>
    <w:p w14:paraId="1717C179" w14:textId="5F15B3F3" w:rsidR="00525C16" w:rsidRPr="0040353E" w:rsidRDefault="00525C16" w:rsidP="00D95F6D">
      <w:pPr>
        <w:spacing w:after="0" w:line="276" w:lineRule="auto"/>
        <w:rPr>
          <w:rFonts w:ascii="Calibri" w:hAnsi="Calibri" w:cs="Calibri"/>
          <w:b/>
          <w:bCs/>
        </w:rPr>
      </w:pPr>
      <w:r w:rsidRPr="0040353E">
        <w:rPr>
          <w:rFonts w:ascii="Calibri" w:hAnsi="Calibri" w:cs="Calibri"/>
          <w:b/>
          <w:bCs/>
        </w:rPr>
        <w:t>Destekleme:</w:t>
      </w:r>
    </w:p>
    <w:p w14:paraId="7A9BEDF1" w14:textId="77777777" w:rsidR="008246C4" w:rsidRPr="0040353E" w:rsidRDefault="008246C4" w:rsidP="00D95F6D">
      <w:pPr>
        <w:spacing w:after="0" w:line="276" w:lineRule="auto"/>
        <w:rPr>
          <w:rFonts w:ascii="Calibri" w:hAnsi="Calibri" w:cs="Calibri"/>
        </w:rPr>
      </w:pPr>
    </w:p>
    <w:p w14:paraId="08CA68D9" w14:textId="6BFA40FC" w:rsidR="001C2089" w:rsidRPr="0040353E" w:rsidRDefault="001C2089" w:rsidP="00D95F6D">
      <w:pPr>
        <w:spacing w:after="0" w:line="276" w:lineRule="auto"/>
        <w:rPr>
          <w:rFonts w:ascii="Calibri" w:hAnsi="Calibri" w:cs="Calibri"/>
          <w:b/>
          <w:bCs/>
        </w:rPr>
      </w:pPr>
      <w:r w:rsidRPr="0040353E">
        <w:rPr>
          <w:rFonts w:ascii="Calibri" w:hAnsi="Calibri" w:cs="Calibri"/>
          <w:b/>
          <w:bCs/>
        </w:rPr>
        <w:t>AİLE / TOPLUM KATILIMI</w:t>
      </w:r>
    </w:p>
    <w:p w14:paraId="5FD43B77" w14:textId="216DF749" w:rsidR="008246C4" w:rsidRPr="0040353E" w:rsidRDefault="00525C16" w:rsidP="00D95F6D">
      <w:pPr>
        <w:spacing w:after="0" w:line="276" w:lineRule="auto"/>
        <w:rPr>
          <w:rFonts w:ascii="Calibri" w:hAnsi="Calibri" w:cs="Calibri"/>
          <w:b/>
          <w:bCs/>
        </w:rPr>
      </w:pPr>
      <w:r w:rsidRPr="0040353E">
        <w:rPr>
          <w:rFonts w:ascii="Calibri" w:hAnsi="Calibri" w:cs="Calibri"/>
          <w:b/>
          <w:bCs/>
        </w:rPr>
        <w:t>Aile Katılımı:</w:t>
      </w:r>
    </w:p>
    <w:p w14:paraId="30816236" w14:textId="458BF3A0" w:rsidR="00525C16" w:rsidRPr="0040353E" w:rsidRDefault="00525C16" w:rsidP="00D95F6D">
      <w:pPr>
        <w:spacing w:after="0" w:line="276" w:lineRule="auto"/>
        <w:rPr>
          <w:rFonts w:ascii="Calibri" w:hAnsi="Calibri" w:cs="Calibri"/>
          <w:b/>
          <w:bCs/>
        </w:rPr>
      </w:pPr>
      <w:r w:rsidRPr="0040353E">
        <w:rPr>
          <w:rFonts w:ascii="Calibri" w:hAnsi="Calibri" w:cs="Calibri"/>
          <w:b/>
          <w:bCs/>
        </w:rPr>
        <w:t>Toplum Katılımı:</w:t>
      </w:r>
    </w:p>
    <w:p w14:paraId="1804D68A" w14:textId="77777777" w:rsidR="001C2089" w:rsidRPr="0040353E" w:rsidRDefault="001C2089" w:rsidP="00D95F6D">
      <w:pPr>
        <w:spacing w:after="0" w:line="276" w:lineRule="auto"/>
        <w:rPr>
          <w:rFonts w:ascii="Calibri" w:hAnsi="Calibri" w:cs="Calibri"/>
        </w:rPr>
      </w:pPr>
    </w:p>
    <w:sectPr w:rsidR="001C2089" w:rsidRPr="004035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F9B0F67"/>
    <w:multiLevelType w:val="hybridMultilevel"/>
    <w:tmpl w:val="204209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991517141">
    <w:abstractNumId w:val="1"/>
  </w:num>
  <w:num w:numId="3" w16cid:durableId="173547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2A19D3"/>
    <w:rsid w:val="003D04D7"/>
    <w:rsid w:val="003F3750"/>
    <w:rsid w:val="0040353E"/>
    <w:rsid w:val="0045618C"/>
    <w:rsid w:val="004D7EA5"/>
    <w:rsid w:val="00525C16"/>
    <w:rsid w:val="00601134"/>
    <w:rsid w:val="00657A4D"/>
    <w:rsid w:val="00797F1C"/>
    <w:rsid w:val="007C630D"/>
    <w:rsid w:val="008246C4"/>
    <w:rsid w:val="008A1C38"/>
    <w:rsid w:val="00961BDC"/>
    <w:rsid w:val="00A6761F"/>
    <w:rsid w:val="00AC38EF"/>
    <w:rsid w:val="00B97770"/>
    <w:rsid w:val="00C26B63"/>
    <w:rsid w:val="00C84935"/>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8493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C8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1273</Words>
  <Characters>7259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2024-11-28T11:19:00Z</dcterms:modified>
</cp:coreProperties>
</file>