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0F4E9C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210E8F">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404BD20D" w14:textId="77777777" w:rsidR="00A81DA2" w:rsidRPr="00A81DA2" w:rsidRDefault="00A81DA2" w:rsidP="00A81DA2">
      <w:pPr>
        <w:spacing w:after="0" w:line="276" w:lineRule="auto"/>
        <w:rPr>
          <w:rFonts w:ascii="Calibri" w:hAnsi="Calibri" w:cs="Calibri"/>
          <w:b/>
          <w:bCs/>
        </w:rPr>
      </w:pPr>
      <w:r w:rsidRPr="00A81DA2">
        <w:rPr>
          <w:rFonts w:ascii="Calibri" w:hAnsi="Calibri" w:cs="Calibri"/>
          <w:b/>
          <w:bCs/>
        </w:rPr>
        <w:t>ALAN BECERİLERİ</w:t>
      </w:r>
    </w:p>
    <w:p w14:paraId="37C61058" w14:textId="77777777" w:rsidR="00A81DA2" w:rsidRPr="00A81DA2" w:rsidRDefault="00A81DA2" w:rsidP="00A81DA2">
      <w:pPr>
        <w:spacing w:after="0" w:line="276" w:lineRule="auto"/>
        <w:rPr>
          <w:rFonts w:ascii="Calibri" w:hAnsi="Calibri" w:cs="Calibri"/>
          <w:b/>
          <w:bCs/>
        </w:rPr>
      </w:pPr>
      <w:r w:rsidRPr="00A81DA2">
        <w:rPr>
          <w:rFonts w:ascii="Calibri" w:hAnsi="Calibri" w:cs="Calibri"/>
          <w:b/>
          <w:bCs/>
        </w:rPr>
        <w:t>Türkçe Alanı</w:t>
      </w:r>
    </w:p>
    <w:p w14:paraId="446DCEB8"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TAB1.2. Anlam Oluşturma</w:t>
      </w:r>
    </w:p>
    <w:p w14:paraId="43A03F03"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TAB3.1. Konuşmayı Yönetme</w:t>
      </w:r>
    </w:p>
    <w:p w14:paraId="759E2B95" w14:textId="77777777" w:rsidR="00A81DA2" w:rsidRPr="00A81DA2" w:rsidRDefault="00A81DA2" w:rsidP="00A81DA2">
      <w:pPr>
        <w:spacing w:after="0" w:line="276" w:lineRule="auto"/>
        <w:rPr>
          <w:rFonts w:ascii="Calibri" w:hAnsi="Calibri" w:cs="Calibri"/>
        </w:rPr>
      </w:pPr>
    </w:p>
    <w:p w14:paraId="4FFAD6A2" w14:textId="77777777" w:rsidR="00A81DA2" w:rsidRPr="00A81DA2" w:rsidRDefault="00A81DA2" w:rsidP="00A81DA2">
      <w:pPr>
        <w:spacing w:after="0" w:line="276" w:lineRule="auto"/>
        <w:rPr>
          <w:rFonts w:ascii="Calibri" w:hAnsi="Calibri" w:cs="Calibri"/>
          <w:b/>
          <w:bCs/>
        </w:rPr>
      </w:pPr>
      <w:r w:rsidRPr="00A81DA2">
        <w:rPr>
          <w:rFonts w:ascii="Calibri" w:hAnsi="Calibri" w:cs="Calibri"/>
          <w:b/>
          <w:bCs/>
        </w:rPr>
        <w:t>Hareket ve Sağlık Alanı</w:t>
      </w:r>
    </w:p>
    <w:p w14:paraId="6508E715"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HSAB1.1. Büyük Kas Becerileri</w:t>
      </w:r>
    </w:p>
    <w:p w14:paraId="2195EF7E"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HSAB1.2.Küçük Kas Becerileri</w:t>
      </w:r>
    </w:p>
    <w:p w14:paraId="1011669B" w14:textId="77777777" w:rsidR="00A81DA2" w:rsidRPr="00A81DA2" w:rsidRDefault="00A81DA2" w:rsidP="00A81DA2">
      <w:pPr>
        <w:autoSpaceDE w:val="0"/>
        <w:autoSpaceDN w:val="0"/>
        <w:adjustRightInd w:val="0"/>
        <w:spacing w:after="0" w:line="240" w:lineRule="auto"/>
        <w:rPr>
          <w:rFonts w:ascii="Calibri" w:hAnsi="Calibri" w:cs="Calibri"/>
          <w:kern w:val="0"/>
        </w:rPr>
      </w:pPr>
    </w:p>
    <w:p w14:paraId="0699F3C5" w14:textId="77777777" w:rsidR="00A81DA2" w:rsidRPr="00A81DA2" w:rsidRDefault="00A81DA2" w:rsidP="00A81DA2">
      <w:pPr>
        <w:autoSpaceDE w:val="0"/>
        <w:autoSpaceDN w:val="0"/>
        <w:adjustRightInd w:val="0"/>
        <w:spacing w:after="0" w:line="240" w:lineRule="auto"/>
        <w:rPr>
          <w:rFonts w:ascii="Calibri" w:hAnsi="Calibri" w:cs="Calibri"/>
          <w:b/>
          <w:bCs/>
          <w:kern w:val="0"/>
        </w:rPr>
      </w:pPr>
      <w:r w:rsidRPr="00A81DA2">
        <w:rPr>
          <w:rFonts w:ascii="Calibri" w:hAnsi="Calibri" w:cs="Calibri"/>
          <w:b/>
          <w:bCs/>
          <w:kern w:val="0"/>
        </w:rPr>
        <w:t xml:space="preserve">Fen Alanı </w:t>
      </w:r>
    </w:p>
    <w:p w14:paraId="5B298D87"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FBAB1. Bilimsel Gözlem Yapma</w:t>
      </w:r>
    </w:p>
    <w:p w14:paraId="55A9A8D4" w14:textId="77777777" w:rsidR="00A81DA2" w:rsidRPr="00A81DA2" w:rsidRDefault="00A81DA2" w:rsidP="00A81DA2">
      <w:pPr>
        <w:autoSpaceDE w:val="0"/>
        <w:autoSpaceDN w:val="0"/>
        <w:adjustRightInd w:val="0"/>
        <w:spacing w:after="0" w:line="240" w:lineRule="auto"/>
        <w:rPr>
          <w:rFonts w:ascii="Calibri" w:hAnsi="Calibri" w:cs="Calibri"/>
          <w:kern w:val="0"/>
        </w:rPr>
      </w:pPr>
    </w:p>
    <w:p w14:paraId="68BEB850" w14:textId="77777777" w:rsidR="00A81DA2" w:rsidRPr="00A81DA2" w:rsidRDefault="00A81DA2" w:rsidP="00A81DA2">
      <w:pPr>
        <w:spacing w:after="0" w:line="276" w:lineRule="auto"/>
        <w:rPr>
          <w:rFonts w:ascii="Calibri" w:hAnsi="Calibri" w:cs="Calibri"/>
          <w:b/>
          <w:bCs/>
        </w:rPr>
      </w:pPr>
      <w:r w:rsidRPr="00A81DA2">
        <w:rPr>
          <w:rFonts w:ascii="Calibri" w:hAnsi="Calibri" w:cs="Calibri"/>
          <w:b/>
          <w:bCs/>
        </w:rPr>
        <w:t>KAVRAMSAL BECERİLER</w:t>
      </w:r>
    </w:p>
    <w:p w14:paraId="77B1B318" w14:textId="77777777" w:rsidR="00A81DA2" w:rsidRPr="00A81DA2" w:rsidRDefault="00A81DA2" w:rsidP="00A81DA2">
      <w:pPr>
        <w:spacing w:after="0" w:line="276" w:lineRule="auto"/>
        <w:rPr>
          <w:rFonts w:ascii="Calibri" w:hAnsi="Calibri" w:cs="Calibri"/>
          <w:kern w:val="0"/>
        </w:rPr>
      </w:pPr>
      <w:r w:rsidRPr="00A81DA2">
        <w:rPr>
          <w:rFonts w:ascii="Calibri" w:hAnsi="Calibri" w:cs="Calibri"/>
          <w:kern w:val="0"/>
        </w:rPr>
        <w:t>Temel Beceriler (KB1)</w:t>
      </w:r>
    </w:p>
    <w:p w14:paraId="77309E58" w14:textId="77777777" w:rsidR="00A81DA2" w:rsidRPr="00A81DA2" w:rsidRDefault="00A81DA2" w:rsidP="00A81DA2">
      <w:pPr>
        <w:spacing w:after="0" w:line="276" w:lineRule="auto"/>
        <w:rPr>
          <w:rFonts w:ascii="Calibri" w:hAnsi="Calibri" w:cs="Calibri"/>
          <w:kern w:val="0"/>
        </w:rPr>
      </w:pPr>
      <w:r w:rsidRPr="00A81DA2">
        <w:rPr>
          <w:rFonts w:ascii="Calibri" w:hAnsi="Calibri" w:cs="Calibri"/>
          <w:kern w:val="0"/>
        </w:rPr>
        <w:t>Bulmak</w:t>
      </w:r>
    </w:p>
    <w:p w14:paraId="1F379546" w14:textId="77777777" w:rsidR="00A81DA2" w:rsidRPr="00A81DA2" w:rsidRDefault="00A81DA2" w:rsidP="00A81DA2">
      <w:pPr>
        <w:spacing w:after="0" w:line="276" w:lineRule="auto"/>
        <w:rPr>
          <w:rFonts w:ascii="Calibri" w:hAnsi="Calibri" w:cs="Calibri"/>
        </w:rPr>
      </w:pPr>
      <w:r w:rsidRPr="00A81DA2">
        <w:rPr>
          <w:rFonts w:ascii="Calibri" w:hAnsi="Calibri" w:cs="Calibri"/>
        </w:rPr>
        <w:t>İşaret Etmek</w:t>
      </w:r>
    </w:p>
    <w:p w14:paraId="32666949" w14:textId="77777777" w:rsidR="00A81DA2" w:rsidRPr="00A81DA2" w:rsidRDefault="00A81DA2" w:rsidP="00A81DA2">
      <w:pPr>
        <w:spacing w:after="0" w:line="276" w:lineRule="auto"/>
        <w:rPr>
          <w:rFonts w:ascii="Calibri" w:hAnsi="Calibri" w:cs="Calibri"/>
        </w:rPr>
      </w:pPr>
      <w:r w:rsidRPr="00A81DA2">
        <w:rPr>
          <w:rFonts w:ascii="Calibri" w:hAnsi="Calibri" w:cs="Calibri"/>
        </w:rPr>
        <w:t>Sunmak</w:t>
      </w:r>
    </w:p>
    <w:p w14:paraId="10AD5D42" w14:textId="77777777" w:rsidR="00A12AE9" w:rsidRDefault="00A12AE9" w:rsidP="00A81DA2">
      <w:pPr>
        <w:spacing w:after="0" w:line="276" w:lineRule="auto"/>
        <w:rPr>
          <w:rFonts w:ascii="Calibri" w:hAnsi="Calibri" w:cs="Calibri"/>
          <w:b/>
          <w:bCs/>
        </w:rPr>
      </w:pPr>
    </w:p>
    <w:p w14:paraId="1DE1DA9B" w14:textId="23DA81AC" w:rsidR="00A81DA2" w:rsidRPr="00A81DA2" w:rsidRDefault="00A81DA2" w:rsidP="00A81DA2">
      <w:pPr>
        <w:spacing w:after="0" w:line="276" w:lineRule="auto"/>
        <w:rPr>
          <w:rFonts w:ascii="Calibri" w:hAnsi="Calibri" w:cs="Calibri"/>
          <w:b/>
          <w:bCs/>
        </w:rPr>
      </w:pPr>
      <w:r w:rsidRPr="00A81DA2">
        <w:rPr>
          <w:rFonts w:ascii="Calibri" w:hAnsi="Calibri" w:cs="Calibri"/>
          <w:b/>
          <w:bCs/>
        </w:rPr>
        <w:t>EĞİLİMLER</w:t>
      </w:r>
    </w:p>
    <w:p w14:paraId="7C8C31EA"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E1. Benlik Eğilimleri</w:t>
      </w:r>
    </w:p>
    <w:p w14:paraId="2963D465"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E1.1. Merak</w:t>
      </w:r>
    </w:p>
    <w:p w14:paraId="75D8003A" w14:textId="77777777" w:rsidR="00A81DA2" w:rsidRPr="00A81DA2" w:rsidRDefault="00A81DA2" w:rsidP="00A81DA2">
      <w:pPr>
        <w:spacing w:after="0" w:line="276" w:lineRule="auto"/>
        <w:rPr>
          <w:rFonts w:ascii="Calibri" w:hAnsi="Calibri" w:cs="Calibri"/>
        </w:rPr>
      </w:pPr>
      <w:r w:rsidRPr="00A81DA2">
        <w:rPr>
          <w:rFonts w:ascii="Calibri" w:hAnsi="Calibri" w:cs="Calibri"/>
          <w:kern w:val="0"/>
        </w:rPr>
        <w:t>E1.2. Bağımsızlık</w:t>
      </w:r>
    </w:p>
    <w:p w14:paraId="45C630D7" w14:textId="77777777" w:rsidR="00A12AE9" w:rsidRDefault="00A12AE9" w:rsidP="00A81DA2">
      <w:pPr>
        <w:spacing w:after="0" w:line="276" w:lineRule="auto"/>
        <w:rPr>
          <w:rFonts w:ascii="Calibri" w:hAnsi="Calibri" w:cs="Calibri"/>
          <w:b/>
          <w:bCs/>
        </w:rPr>
      </w:pPr>
    </w:p>
    <w:p w14:paraId="7A8DB398" w14:textId="65DF622C" w:rsidR="00A81DA2" w:rsidRPr="00A81DA2" w:rsidRDefault="00A81DA2" w:rsidP="00A81DA2">
      <w:pPr>
        <w:spacing w:after="0" w:line="276" w:lineRule="auto"/>
        <w:rPr>
          <w:rFonts w:ascii="Calibri" w:hAnsi="Calibri" w:cs="Calibri"/>
          <w:b/>
          <w:bCs/>
        </w:rPr>
      </w:pPr>
      <w:r w:rsidRPr="00A81DA2">
        <w:rPr>
          <w:rFonts w:ascii="Calibri" w:hAnsi="Calibri" w:cs="Calibri"/>
          <w:b/>
          <w:bCs/>
        </w:rPr>
        <w:t xml:space="preserve">PROGRAMLAR ARASI BİLEŞENLER </w:t>
      </w:r>
    </w:p>
    <w:p w14:paraId="292FB83E" w14:textId="77777777" w:rsidR="00A81DA2" w:rsidRPr="00A81DA2" w:rsidRDefault="00A81DA2" w:rsidP="00A81DA2">
      <w:pPr>
        <w:spacing w:after="0" w:line="276" w:lineRule="auto"/>
        <w:rPr>
          <w:rFonts w:ascii="Calibri" w:hAnsi="Calibri" w:cs="Calibri"/>
          <w:b/>
          <w:bCs/>
        </w:rPr>
      </w:pPr>
      <w:r w:rsidRPr="00A81DA2">
        <w:rPr>
          <w:rFonts w:ascii="Calibri" w:hAnsi="Calibri" w:cs="Calibri"/>
          <w:b/>
          <w:bCs/>
        </w:rPr>
        <w:t>Sosyal Duygusal Öğrenme Becerileri</w:t>
      </w:r>
    </w:p>
    <w:p w14:paraId="26BBFD43" w14:textId="77777777" w:rsidR="00A81DA2" w:rsidRPr="00A81DA2" w:rsidRDefault="00A81DA2" w:rsidP="00A81DA2">
      <w:pPr>
        <w:spacing w:after="0" w:line="276" w:lineRule="auto"/>
        <w:rPr>
          <w:rFonts w:ascii="Calibri" w:hAnsi="Calibri" w:cs="Calibri"/>
          <w:kern w:val="0"/>
        </w:rPr>
      </w:pPr>
      <w:r w:rsidRPr="00A81DA2">
        <w:rPr>
          <w:rFonts w:ascii="Calibri" w:hAnsi="Calibri" w:cs="Calibri"/>
          <w:kern w:val="0"/>
        </w:rPr>
        <w:t>2.2. Sosyal Yaşam Becerileri (Sdb2)</w:t>
      </w:r>
    </w:p>
    <w:p w14:paraId="14EFCBE8" w14:textId="77777777" w:rsidR="00A81DA2" w:rsidRPr="00A81DA2" w:rsidRDefault="00A81DA2" w:rsidP="00A81DA2">
      <w:pPr>
        <w:spacing w:after="0" w:line="276" w:lineRule="auto"/>
        <w:rPr>
          <w:rFonts w:ascii="Calibri" w:hAnsi="Calibri" w:cs="Calibri"/>
          <w:kern w:val="0"/>
        </w:rPr>
      </w:pPr>
      <w:r w:rsidRPr="00A81DA2">
        <w:rPr>
          <w:rFonts w:ascii="Calibri" w:hAnsi="Calibri" w:cs="Calibri"/>
          <w:kern w:val="0"/>
        </w:rPr>
        <w:t>Sdb2.1. İletişim Becerisi</w:t>
      </w:r>
    </w:p>
    <w:p w14:paraId="4E6E5195" w14:textId="77777777" w:rsidR="00A81DA2" w:rsidRPr="00A81DA2" w:rsidRDefault="00A81DA2" w:rsidP="00A81DA2">
      <w:pPr>
        <w:spacing w:after="0" w:line="276" w:lineRule="auto"/>
        <w:rPr>
          <w:rFonts w:ascii="Calibri" w:hAnsi="Calibri" w:cs="Calibri"/>
        </w:rPr>
      </w:pPr>
      <w:r w:rsidRPr="00A81DA2">
        <w:rPr>
          <w:rFonts w:ascii="Calibri" w:hAnsi="Calibri" w:cs="Calibri"/>
        </w:rPr>
        <w:t>SDB2.1.SB1. Başkalarını etkin şekilde dinlemek</w:t>
      </w:r>
    </w:p>
    <w:p w14:paraId="793C93D9"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SDB2.1.SB2. Duygu, düşünceleri ifade etmek</w:t>
      </w:r>
    </w:p>
    <w:p w14:paraId="125BF288" w14:textId="77777777" w:rsidR="00A12AE9" w:rsidRDefault="00A12AE9" w:rsidP="00A81DA2">
      <w:pPr>
        <w:spacing w:after="0" w:line="276" w:lineRule="auto"/>
        <w:rPr>
          <w:rFonts w:ascii="Calibri" w:hAnsi="Calibri" w:cs="Calibri"/>
          <w:b/>
          <w:bCs/>
        </w:rPr>
      </w:pPr>
    </w:p>
    <w:p w14:paraId="2400DA0E" w14:textId="5F4C6F70" w:rsidR="00A81DA2" w:rsidRPr="00A81DA2" w:rsidRDefault="00A81DA2" w:rsidP="00A81DA2">
      <w:pPr>
        <w:spacing w:after="0" w:line="276" w:lineRule="auto"/>
        <w:rPr>
          <w:rFonts w:ascii="Calibri" w:hAnsi="Calibri" w:cs="Calibri"/>
          <w:b/>
          <w:bCs/>
        </w:rPr>
      </w:pPr>
      <w:r w:rsidRPr="00A81DA2">
        <w:rPr>
          <w:rFonts w:ascii="Calibri" w:hAnsi="Calibri" w:cs="Calibri"/>
          <w:b/>
          <w:bCs/>
        </w:rPr>
        <w:t>Değerler</w:t>
      </w:r>
    </w:p>
    <w:p w14:paraId="4FBA060E"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D4 Dostluk</w:t>
      </w:r>
    </w:p>
    <w:p w14:paraId="2E871F0E"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D4.2. Arkadaşları ile etkili iletişim kurmak</w:t>
      </w:r>
    </w:p>
    <w:p w14:paraId="3C05733E" w14:textId="77777777" w:rsidR="00A12AE9" w:rsidRDefault="00A12AE9" w:rsidP="00A81DA2">
      <w:pPr>
        <w:spacing w:after="0" w:line="276" w:lineRule="auto"/>
        <w:rPr>
          <w:rFonts w:ascii="Calibri" w:hAnsi="Calibri" w:cs="Calibri"/>
          <w:b/>
          <w:bCs/>
        </w:rPr>
      </w:pPr>
    </w:p>
    <w:p w14:paraId="10BF1901" w14:textId="6C7412E3" w:rsidR="00A81DA2" w:rsidRPr="00A81DA2" w:rsidRDefault="00A81DA2" w:rsidP="00A81DA2">
      <w:pPr>
        <w:spacing w:after="0" w:line="276" w:lineRule="auto"/>
        <w:rPr>
          <w:rFonts w:ascii="Calibri" w:hAnsi="Calibri" w:cs="Calibri"/>
          <w:b/>
          <w:bCs/>
        </w:rPr>
      </w:pPr>
      <w:r w:rsidRPr="00A81DA2">
        <w:rPr>
          <w:rFonts w:ascii="Calibri" w:hAnsi="Calibri" w:cs="Calibri"/>
          <w:b/>
          <w:bCs/>
        </w:rPr>
        <w:t>Okuryazarlık Becerileri</w:t>
      </w:r>
    </w:p>
    <w:p w14:paraId="0E2F08B1" w14:textId="77777777" w:rsidR="00A81DA2" w:rsidRPr="00A81DA2" w:rsidRDefault="00A81DA2" w:rsidP="00A81DA2">
      <w:pPr>
        <w:spacing w:after="0" w:line="276" w:lineRule="auto"/>
        <w:rPr>
          <w:rFonts w:ascii="Calibri" w:hAnsi="Calibri" w:cs="Calibri"/>
          <w:b/>
          <w:bCs/>
        </w:rPr>
      </w:pPr>
      <w:r w:rsidRPr="00A81DA2">
        <w:rPr>
          <w:rFonts w:ascii="Calibri" w:hAnsi="Calibri" w:cs="Calibri"/>
          <w:kern w:val="0"/>
        </w:rPr>
        <w:t>Ob1. Bilgi Okuryazarlığı</w:t>
      </w:r>
    </w:p>
    <w:p w14:paraId="3D6D3329" w14:textId="77777777" w:rsidR="00A81DA2" w:rsidRPr="00A81DA2" w:rsidRDefault="00A81DA2" w:rsidP="00A81DA2">
      <w:pPr>
        <w:spacing w:after="0" w:line="276" w:lineRule="auto"/>
        <w:rPr>
          <w:rFonts w:ascii="Calibri" w:hAnsi="Calibri" w:cs="Calibri"/>
        </w:rPr>
      </w:pPr>
      <w:r w:rsidRPr="00A81DA2">
        <w:rPr>
          <w:rFonts w:ascii="Calibri" w:hAnsi="Calibri" w:cs="Calibri"/>
          <w:kern w:val="0"/>
        </w:rPr>
        <w:t>OB1.2.Bilgiyi Toplama</w:t>
      </w:r>
    </w:p>
    <w:p w14:paraId="30724C06" w14:textId="77777777" w:rsidR="00A12AE9" w:rsidRDefault="00A12AE9" w:rsidP="00A81DA2">
      <w:pPr>
        <w:spacing w:after="0" w:line="276" w:lineRule="auto"/>
        <w:rPr>
          <w:rFonts w:ascii="Calibri" w:hAnsi="Calibri" w:cs="Calibri"/>
          <w:b/>
          <w:bCs/>
        </w:rPr>
      </w:pPr>
    </w:p>
    <w:p w14:paraId="215082F7" w14:textId="3822F734" w:rsidR="00A81DA2" w:rsidRPr="00A81DA2" w:rsidRDefault="00A81DA2" w:rsidP="00A81DA2">
      <w:pPr>
        <w:spacing w:after="0" w:line="276" w:lineRule="auto"/>
        <w:rPr>
          <w:rFonts w:ascii="Calibri" w:hAnsi="Calibri" w:cs="Calibri"/>
          <w:b/>
          <w:bCs/>
        </w:rPr>
      </w:pPr>
      <w:r w:rsidRPr="00A81DA2">
        <w:rPr>
          <w:rFonts w:ascii="Calibri" w:hAnsi="Calibri" w:cs="Calibri"/>
          <w:b/>
          <w:bCs/>
        </w:rPr>
        <w:t>ÖĞRENME ÇIKTILARI</w:t>
      </w:r>
    </w:p>
    <w:p w14:paraId="28BCF3C1" w14:textId="77777777" w:rsidR="00A81DA2" w:rsidRPr="00A81DA2" w:rsidRDefault="00A81DA2" w:rsidP="00A81DA2">
      <w:pPr>
        <w:spacing w:after="0" w:line="276" w:lineRule="auto"/>
        <w:rPr>
          <w:rFonts w:ascii="Calibri" w:hAnsi="Calibri" w:cs="Calibri"/>
          <w:b/>
          <w:bCs/>
        </w:rPr>
      </w:pPr>
      <w:r w:rsidRPr="00A81DA2">
        <w:rPr>
          <w:rFonts w:ascii="Calibri" w:hAnsi="Calibri" w:cs="Calibri"/>
          <w:b/>
          <w:bCs/>
        </w:rPr>
        <w:t>Türkçe Alanı</w:t>
      </w:r>
    </w:p>
    <w:p w14:paraId="73E00B87"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lastRenderedPageBreak/>
        <w:t>TADB.2. Dinledikleri/izledikleri şiir, hikâye, tekerleme, video, tiyatro, animasyon gibi materyalleri ile ilgili yeni anlamlar oluşturabilme</w:t>
      </w:r>
    </w:p>
    <w:p w14:paraId="752720C4" w14:textId="77777777" w:rsidR="00A81DA2" w:rsidRPr="00A81DA2" w:rsidRDefault="00A81DA2" w:rsidP="00A81DA2">
      <w:pPr>
        <w:pStyle w:val="ListeParagraf"/>
        <w:numPr>
          <w:ilvl w:val="0"/>
          <w:numId w:val="5"/>
        </w:numPr>
        <w:autoSpaceDE w:val="0"/>
        <w:autoSpaceDN w:val="0"/>
        <w:adjustRightInd w:val="0"/>
        <w:spacing w:after="0" w:line="240" w:lineRule="auto"/>
        <w:rPr>
          <w:rFonts w:ascii="Calibri" w:hAnsi="Calibri" w:cs="Calibri"/>
          <w:kern w:val="0"/>
        </w:rPr>
      </w:pPr>
      <w:r w:rsidRPr="00A81DA2">
        <w:rPr>
          <w:rFonts w:ascii="Calibri" w:hAnsi="Calibri" w:cs="Calibri"/>
          <w:kern w:val="0"/>
        </w:rPr>
        <w:t>Dinledikleri/izledikleri iletilerde yer alan bilgiler ile günlük yaşamı arasında ilişki kurar.</w:t>
      </w:r>
    </w:p>
    <w:p w14:paraId="7921009A"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TAKB.1. Konuşma sürecini yönetebilme</w:t>
      </w:r>
    </w:p>
    <w:p w14:paraId="02210877" w14:textId="77777777" w:rsidR="00A81DA2" w:rsidRPr="00A81DA2" w:rsidRDefault="00A81DA2" w:rsidP="00A81DA2">
      <w:pPr>
        <w:autoSpaceDE w:val="0"/>
        <w:autoSpaceDN w:val="0"/>
        <w:adjustRightInd w:val="0"/>
        <w:spacing w:after="0" w:line="240" w:lineRule="auto"/>
        <w:ind w:firstLine="708"/>
        <w:rPr>
          <w:rFonts w:ascii="Calibri" w:hAnsi="Calibri" w:cs="Calibri"/>
          <w:kern w:val="0"/>
        </w:rPr>
      </w:pPr>
      <w:r w:rsidRPr="00A81DA2">
        <w:rPr>
          <w:rFonts w:ascii="Calibri" w:hAnsi="Calibri" w:cs="Calibri"/>
          <w:kern w:val="0"/>
        </w:rPr>
        <w:t>b) Konuşmaya başlamak için uygun zamanı bekler ve yetişkin yönlendirmesiyle bir konu hakkında konuşur.</w:t>
      </w:r>
    </w:p>
    <w:p w14:paraId="484E5BBA" w14:textId="77777777" w:rsidR="00A81DA2" w:rsidRPr="00A81DA2" w:rsidRDefault="00A81DA2" w:rsidP="00A81DA2">
      <w:pPr>
        <w:spacing w:after="0" w:line="276" w:lineRule="auto"/>
        <w:rPr>
          <w:rFonts w:ascii="Calibri" w:hAnsi="Calibri" w:cs="Calibri"/>
          <w:b/>
          <w:bCs/>
        </w:rPr>
      </w:pPr>
      <w:r w:rsidRPr="00A81DA2">
        <w:rPr>
          <w:rFonts w:ascii="Calibri" w:hAnsi="Calibri" w:cs="Calibri"/>
          <w:b/>
          <w:bCs/>
        </w:rPr>
        <w:t>Hareket ve Sağlık Alanı</w:t>
      </w:r>
    </w:p>
    <w:p w14:paraId="0121C5A5"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HSAB.1. Farklı çevre ve fiziksel etkinliklerde büyük kas becerilerini etkin bir şekilde uygulayabilme</w:t>
      </w:r>
    </w:p>
    <w:p w14:paraId="07A7F19C" w14:textId="77777777" w:rsidR="00A81DA2" w:rsidRPr="00A81DA2" w:rsidRDefault="00A81DA2" w:rsidP="00A81DA2">
      <w:pPr>
        <w:pStyle w:val="ListeParagraf"/>
        <w:numPr>
          <w:ilvl w:val="0"/>
          <w:numId w:val="6"/>
        </w:numPr>
        <w:autoSpaceDE w:val="0"/>
        <w:autoSpaceDN w:val="0"/>
        <w:adjustRightInd w:val="0"/>
        <w:spacing w:after="0" w:line="240" w:lineRule="auto"/>
        <w:rPr>
          <w:rFonts w:ascii="Calibri" w:hAnsi="Calibri" w:cs="Calibri"/>
          <w:kern w:val="0"/>
        </w:rPr>
      </w:pPr>
      <w:r w:rsidRPr="00A81DA2">
        <w:rPr>
          <w:rFonts w:ascii="Calibri" w:hAnsi="Calibri" w:cs="Calibri"/>
          <w:kern w:val="0"/>
        </w:rPr>
        <w:t>Farklı ortam ve koşullarda yer değiştirme hareketlerini yapar.</w:t>
      </w:r>
    </w:p>
    <w:p w14:paraId="50EC96A8"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HSAB.2. Farklı ebat ve özellikteki nesneleri etkin bir şekilde kullanabilme</w:t>
      </w:r>
    </w:p>
    <w:p w14:paraId="1F5C9E16" w14:textId="77777777" w:rsidR="00A81DA2" w:rsidRPr="00A81DA2" w:rsidRDefault="00A81DA2" w:rsidP="00A81DA2">
      <w:pPr>
        <w:autoSpaceDE w:val="0"/>
        <w:autoSpaceDN w:val="0"/>
        <w:adjustRightInd w:val="0"/>
        <w:spacing w:after="0" w:line="240" w:lineRule="auto"/>
        <w:ind w:left="708"/>
        <w:rPr>
          <w:rFonts w:ascii="Calibri" w:hAnsi="Calibri" w:cs="Calibri"/>
          <w:kern w:val="0"/>
        </w:rPr>
      </w:pPr>
      <w:r w:rsidRPr="00A81DA2">
        <w:rPr>
          <w:rFonts w:ascii="Calibri" w:hAnsi="Calibri" w:cs="Calibri"/>
          <w:kern w:val="0"/>
        </w:rPr>
        <w:t>a) Farklı büyüklükteki nesneleri kavrar.</w:t>
      </w:r>
    </w:p>
    <w:p w14:paraId="3F297521" w14:textId="77777777" w:rsidR="00A81DA2" w:rsidRPr="00A81DA2" w:rsidRDefault="00A81DA2" w:rsidP="00A81DA2">
      <w:pPr>
        <w:autoSpaceDE w:val="0"/>
        <w:autoSpaceDN w:val="0"/>
        <w:adjustRightInd w:val="0"/>
        <w:spacing w:after="0" w:line="240" w:lineRule="auto"/>
        <w:ind w:left="708"/>
        <w:rPr>
          <w:rFonts w:ascii="Calibri" w:hAnsi="Calibri" w:cs="Calibri"/>
          <w:kern w:val="0"/>
        </w:rPr>
      </w:pPr>
      <w:r w:rsidRPr="00A81DA2">
        <w:rPr>
          <w:rFonts w:ascii="Calibri" w:hAnsi="Calibri" w:cs="Calibri"/>
          <w:kern w:val="0"/>
        </w:rPr>
        <w:t>b) Nesneleri şekillendirir.</w:t>
      </w:r>
    </w:p>
    <w:p w14:paraId="347F433D" w14:textId="77777777" w:rsidR="00A81DA2" w:rsidRPr="00A81DA2" w:rsidRDefault="00A81DA2" w:rsidP="00A81DA2">
      <w:pPr>
        <w:autoSpaceDE w:val="0"/>
        <w:autoSpaceDN w:val="0"/>
        <w:adjustRightInd w:val="0"/>
        <w:spacing w:after="0" w:line="240" w:lineRule="auto"/>
        <w:ind w:left="708"/>
        <w:rPr>
          <w:rFonts w:ascii="Calibri" w:hAnsi="Calibri" w:cs="Calibri"/>
          <w:kern w:val="0"/>
        </w:rPr>
      </w:pPr>
      <w:r w:rsidRPr="00A81DA2">
        <w:rPr>
          <w:rFonts w:ascii="Calibri" w:hAnsi="Calibri" w:cs="Calibri"/>
          <w:kern w:val="0"/>
        </w:rPr>
        <w:t>c) Farklı boyutlardaki nesneleri kullanır.</w:t>
      </w:r>
    </w:p>
    <w:p w14:paraId="1143433F" w14:textId="77777777" w:rsidR="00A81DA2" w:rsidRPr="00A81DA2" w:rsidRDefault="00A81DA2" w:rsidP="00A81DA2">
      <w:pPr>
        <w:autoSpaceDE w:val="0"/>
        <w:autoSpaceDN w:val="0"/>
        <w:adjustRightInd w:val="0"/>
        <w:spacing w:after="0" w:line="240" w:lineRule="auto"/>
        <w:rPr>
          <w:rFonts w:ascii="Calibri" w:hAnsi="Calibri" w:cs="Calibri"/>
          <w:kern w:val="0"/>
        </w:rPr>
      </w:pPr>
    </w:p>
    <w:p w14:paraId="5C777152" w14:textId="77777777" w:rsidR="00A81DA2" w:rsidRPr="00A81DA2" w:rsidRDefault="00A81DA2" w:rsidP="00A81DA2">
      <w:pPr>
        <w:autoSpaceDE w:val="0"/>
        <w:autoSpaceDN w:val="0"/>
        <w:adjustRightInd w:val="0"/>
        <w:spacing w:after="0" w:line="240" w:lineRule="auto"/>
        <w:rPr>
          <w:rFonts w:ascii="Calibri" w:hAnsi="Calibri" w:cs="Calibri"/>
          <w:b/>
          <w:bCs/>
          <w:kern w:val="0"/>
        </w:rPr>
      </w:pPr>
      <w:r w:rsidRPr="00A81DA2">
        <w:rPr>
          <w:rFonts w:ascii="Calibri" w:hAnsi="Calibri" w:cs="Calibri"/>
          <w:b/>
          <w:bCs/>
          <w:kern w:val="0"/>
        </w:rPr>
        <w:t xml:space="preserve">Fen Alanı </w:t>
      </w:r>
    </w:p>
    <w:p w14:paraId="6D4341C9" w14:textId="77777777" w:rsidR="00A81DA2" w:rsidRPr="00A81DA2" w:rsidRDefault="00A81DA2" w:rsidP="00A81DA2">
      <w:pPr>
        <w:autoSpaceDE w:val="0"/>
        <w:autoSpaceDN w:val="0"/>
        <w:adjustRightInd w:val="0"/>
        <w:spacing w:after="0" w:line="240" w:lineRule="auto"/>
        <w:rPr>
          <w:rFonts w:ascii="Calibri" w:hAnsi="Calibri" w:cs="Calibri"/>
          <w:kern w:val="0"/>
        </w:rPr>
      </w:pPr>
      <w:r w:rsidRPr="00A81DA2">
        <w:rPr>
          <w:rFonts w:ascii="Calibri" w:hAnsi="Calibri" w:cs="Calibri"/>
          <w:kern w:val="0"/>
        </w:rPr>
        <w:t>FAB.1. Günlük yaşamında fenle ilgili olaylara/olgulara ve durumlara yönelik bilimsel gözlem yapabilme</w:t>
      </w:r>
    </w:p>
    <w:p w14:paraId="483FA48B" w14:textId="77777777" w:rsidR="00A81DA2" w:rsidRPr="00A81DA2" w:rsidRDefault="00A81DA2" w:rsidP="00A81DA2">
      <w:pPr>
        <w:autoSpaceDE w:val="0"/>
        <w:autoSpaceDN w:val="0"/>
        <w:adjustRightInd w:val="0"/>
        <w:spacing w:after="0" w:line="240" w:lineRule="auto"/>
        <w:ind w:left="708"/>
        <w:rPr>
          <w:rFonts w:ascii="Calibri" w:hAnsi="Calibri" w:cs="Calibri"/>
          <w:kern w:val="0"/>
        </w:rPr>
      </w:pPr>
      <w:r w:rsidRPr="00A81DA2">
        <w:rPr>
          <w:rFonts w:ascii="Calibri" w:hAnsi="Calibri" w:cs="Calibri"/>
          <w:kern w:val="0"/>
        </w:rPr>
        <w:t>ç) Canlı ve cansız varlıkların niteliklerini açıklar.</w:t>
      </w:r>
    </w:p>
    <w:p w14:paraId="4C985152" w14:textId="77777777" w:rsidR="00A81DA2" w:rsidRPr="00A81DA2" w:rsidRDefault="00A81DA2" w:rsidP="00A81DA2">
      <w:pPr>
        <w:autoSpaceDE w:val="0"/>
        <w:autoSpaceDN w:val="0"/>
        <w:adjustRightInd w:val="0"/>
        <w:spacing w:after="0" w:line="240" w:lineRule="auto"/>
        <w:ind w:left="708"/>
        <w:rPr>
          <w:rFonts w:ascii="Calibri" w:hAnsi="Calibri" w:cs="Calibri"/>
          <w:kern w:val="0"/>
        </w:rPr>
      </w:pPr>
      <w:r w:rsidRPr="00A81DA2">
        <w:rPr>
          <w:rFonts w:ascii="Calibri" w:hAnsi="Calibri" w:cs="Calibri"/>
          <w:kern w:val="0"/>
        </w:rPr>
        <w:t>d) Çevresindeki farklı canlıların seslerini/hareketlerini taklit eder.</w:t>
      </w:r>
    </w:p>
    <w:p w14:paraId="02E40813" w14:textId="77777777" w:rsidR="001C2089" w:rsidRPr="00D95F6D"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330637C6" w14:textId="77777777" w:rsidR="00F05040" w:rsidRDefault="001C2089" w:rsidP="00F05040">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F05040" w:rsidRPr="00BD1455">
        <w:rPr>
          <w:rFonts w:cstheme="minorHAnsi"/>
          <w:bCs/>
        </w:rPr>
        <w:t>Duygular</w:t>
      </w:r>
    </w:p>
    <w:p w14:paraId="1FE9B3E4" w14:textId="5046465D" w:rsidR="001C2089" w:rsidRPr="00D95F6D" w:rsidRDefault="001C2089" w:rsidP="00F05040">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3F270E" w:rsidRPr="000F08DE">
        <w:rPr>
          <w:rFonts w:cstheme="minorHAnsi"/>
        </w:rPr>
        <w:t>İsim rozeti</w:t>
      </w:r>
      <w:r w:rsidR="00793EDC">
        <w:rPr>
          <w:rFonts w:cstheme="minorHAnsi"/>
        </w:rPr>
        <w:t>,</w:t>
      </w:r>
      <w:r w:rsidR="00793EDC" w:rsidRPr="00793EDC">
        <w:rPr>
          <w:rFonts w:cstheme="minorHAnsi"/>
        </w:rPr>
        <w:t xml:space="preserve"> </w:t>
      </w:r>
      <w:r w:rsidR="00793EDC">
        <w:rPr>
          <w:rFonts w:cstheme="minorHAnsi"/>
        </w:rPr>
        <w:t>k</w:t>
      </w:r>
      <w:r w:rsidR="00793EDC" w:rsidRPr="000F08DE">
        <w:rPr>
          <w:rFonts w:cstheme="minorHAnsi"/>
        </w:rPr>
        <w:t>ukla, öğrenme merkezleri ve materyalleri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417455A" w14:textId="77777777" w:rsidR="00F05040" w:rsidRDefault="00F05040" w:rsidP="003F270E">
      <w:pPr>
        <w:spacing w:after="0"/>
        <w:rPr>
          <w:rFonts w:eastAsia="Times New Roman" w:cstheme="minorHAnsi"/>
          <w:bCs/>
          <w:color w:val="000000"/>
          <w:lang w:eastAsia="tr-TR"/>
        </w:rPr>
      </w:pPr>
      <w:r w:rsidRPr="00BD1455">
        <w:rPr>
          <w:rFonts w:cstheme="minorHAnsi"/>
        </w:rPr>
        <w:t>HAYVAN SESLERİ</w:t>
      </w:r>
    </w:p>
    <w:p w14:paraId="33478E03" w14:textId="77777777" w:rsidR="00F05040" w:rsidRPr="00BD1455" w:rsidRDefault="00F05040" w:rsidP="00F05040">
      <w:pPr>
        <w:spacing w:after="0"/>
        <w:contextualSpacing/>
        <w:rPr>
          <w:rFonts w:eastAsia="Calibri" w:cstheme="minorHAnsi"/>
        </w:rPr>
      </w:pPr>
      <w:r w:rsidRPr="00BD1455">
        <w:rPr>
          <w:rFonts w:eastAsia="Calibri" w:cstheme="minorHAnsi"/>
        </w:rPr>
        <w:t>Öğretmen</w:t>
      </w:r>
      <w:r>
        <w:rPr>
          <w:rFonts w:eastAsia="Calibri" w:cstheme="minorHAnsi"/>
        </w:rPr>
        <w:t>,</w:t>
      </w:r>
      <w:r w:rsidRPr="00BD1455">
        <w:rPr>
          <w:rFonts w:eastAsia="Calibri" w:cstheme="minorHAnsi"/>
        </w:rPr>
        <w:t xml:space="preserve"> çocukların dikkatini çekmek için çeşitli hayvan sesleri dinletir. Her sesin hangi hayvana ait olduğunu sorar, seslerini ve hareketlerini taklit etmelerini ister.</w:t>
      </w:r>
      <w:r>
        <w:rPr>
          <w:rFonts w:eastAsia="Calibri" w:cstheme="minorHAnsi"/>
        </w:rPr>
        <w:t xml:space="preserve"> </w:t>
      </w:r>
      <w:r w:rsidRPr="00BD1455">
        <w:rPr>
          <w:rFonts w:eastAsia="Calibri" w:cstheme="minorHAnsi"/>
        </w:rPr>
        <w:t>Çocuklar</w:t>
      </w:r>
      <w:r>
        <w:rPr>
          <w:rFonts w:eastAsia="Calibri" w:cstheme="minorHAnsi"/>
        </w:rPr>
        <w:t>,</w:t>
      </w:r>
      <w:r w:rsidRPr="00BD1455">
        <w:rPr>
          <w:rFonts w:eastAsia="Calibri" w:cstheme="minorHAnsi"/>
        </w:rPr>
        <w:t xml:space="preserve"> daire şeklinde ayakta durur. Öğretmen de çocukların arasına karışır. Çocuklarla ses çalışmaları yapılır. Öncelikle hayvan sesleri çıkarılabilir. İnek, aslan, keçi, maymun, at, koyun, kedi. Ardından içlerinden bir hayvan seçilir ve tüm grup o hayvan</w:t>
      </w:r>
      <w:r>
        <w:rPr>
          <w:rFonts w:eastAsia="Calibri" w:cstheme="minorHAnsi"/>
        </w:rPr>
        <w:t>ı</w:t>
      </w:r>
      <w:r w:rsidRPr="00BD1455">
        <w:rPr>
          <w:rFonts w:eastAsia="Calibri" w:cstheme="minorHAnsi"/>
        </w:rPr>
        <w:t xml:space="preserve"> </w:t>
      </w:r>
      <w:r>
        <w:rPr>
          <w:rFonts w:eastAsia="Calibri" w:cstheme="minorHAnsi"/>
        </w:rPr>
        <w:t>taklit eder</w:t>
      </w:r>
      <w:r w:rsidRPr="00BD1455">
        <w:rPr>
          <w:rFonts w:eastAsia="Calibri" w:cstheme="minorHAnsi"/>
        </w:rPr>
        <w:t xml:space="preserve">. </w:t>
      </w:r>
      <w:r>
        <w:rPr>
          <w:rFonts w:eastAsia="Calibri" w:cstheme="minorHAnsi"/>
        </w:rPr>
        <w:t xml:space="preserve"> </w:t>
      </w:r>
      <w:r w:rsidRPr="00BD1455">
        <w:rPr>
          <w:rFonts w:eastAsia="Calibri" w:cstheme="minorHAnsi"/>
        </w:rPr>
        <w:t xml:space="preserve">Kediyi seçelim. Kedi yumuşacık yuvasında çok huzurluymuş, mutlu mutlu mırlıyormuş. </w:t>
      </w:r>
      <w:proofErr w:type="spellStart"/>
      <w:r w:rsidRPr="00BD1455">
        <w:rPr>
          <w:rFonts w:eastAsia="Calibri" w:cstheme="minorHAnsi"/>
        </w:rPr>
        <w:t>Mıırrr</w:t>
      </w:r>
      <w:proofErr w:type="spellEnd"/>
      <w:r w:rsidRPr="00BD1455">
        <w:rPr>
          <w:rFonts w:eastAsia="Calibri" w:cstheme="minorHAnsi"/>
        </w:rPr>
        <w:t xml:space="preserve">, </w:t>
      </w:r>
      <w:proofErr w:type="spellStart"/>
      <w:r w:rsidRPr="00BD1455">
        <w:rPr>
          <w:rFonts w:eastAsia="Calibri" w:cstheme="minorHAnsi"/>
        </w:rPr>
        <w:t>mırr</w:t>
      </w:r>
      <w:proofErr w:type="spellEnd"/>
      <w:r w:rsidRPr="00BD1455">
        <w:rPr>
          <w:rFonts w:eastAsia="Calibri" w:cstheme="minorHAnsi"/>
        </w:rPr>
        <w:t xml:space="preserve">. Kedinin karnı acıkmış, mama istiyormuş. Miyav, miyav. Kedi annesinden </w:t>
      </w:r>
      <w:r>
        <w:rPr>
          <w:rFonts w:eastAsia="Calibri" w:cstheme="minorHAnsi"/>
        </w:rPr>
        <w:t>uzaklaşmış</w:t>
      </w:r>
      <w:r w:rsidRPr="00BD1455">
        <w:rPr>
          <w:rFonts w:eastAsia="Calibri" w:cstheme="minorHAnsi"/>
        </w:rPr>
        <w:t xml:space="preserve">, onu arıyormuş. Çok endişeliymiş. (Hızlı </w:t>
      </w:r>
      <w:r w:rsidRPr="00BD1455">
        <w:rPr>
          <w:rFonts w:eastAsia="Calibri" w:cstheme="minorHAnsi"/>
        </w:rPr>
        <w:lastRenderedPageBreak/>
        <w:t>hızlı, ar</w:t>
      </w:r>
      <w:r>
        <w:rPr>
          <w:rFonts w:eastAsia="Calibri" w:cstheme="minorHAnsi"/>
        </w:rPr>
        <w:t xml:space="preserve">t </w:t>
      </w:r>
      <w:r w:rsidRPr="00BD1455">
        <w:rPr>
          <w:rFonts w:eastAsia="Calibri" w:cstheme="minorHAnsi"/>
        </w:rPr>
        <w:t xml:space="preserve">arda </w:t>
      </w:r>
      <w:proofErr w:type="spellStart"/>
      <w:r w:rsidRPr="00BD1455">
        <w:rPr>
          <w:rFonts w:eastAsia="Calibri" w:cstheme="minorHAnsi"/>
        </w:rPr>
        <w:t>miyavlanı</w:t>
      </w:r>
      <w:r>
        <w:rPr>
          <w:rFonts w:eastAsia="Calibri" w:cstheme="minorHAnsi"/>
        </w:rPr>
        <w:t>r</w:t>
      </w:r>
      <w:proofErr w:type="spellEnd"/>
      <w:r>
        <w:rPr>
          <w:rFonts w:eastAsia="Calibri" w:cstheme="minorHAnsi"/>
        </w:rPr>
        <w:t>.</w:t>
      </w:r>
      <w:r w:rsidRPr="00BD1455">
        <w:rPr>
          <w:rFonts w:eastAsia="Calibri" w:cstheme="minorHAnsi"/>
        </w:rPr>
        <w:t xml:space="preserve">) Miyav-miyav-miyav. Kedinin yemeğini başka bir kedi kaçırmış İki kedi kavga ediyormuş. Mırnav, </w:t>
      </w:r>
      <w:proofErr w:type="spellStart"/>
      <w:r w:rsidRPr="00BD1455">
        <w:rPr>
          <w:rFonts w:eastAsia="Calibri" w:cstheme="minorHAnsi"/>
        </w:rPr>
        <w:t>sssss</w:t>
      </w:r>
      <w:proofErr w:type="spellEnd"/>
      <w:r w:rsidRPr="00BD1455">
        <w:rPr>
          <w:rFonts w:eastAsia="Calibri" w:cstheme="minorHAnsi"/>
        </w:rPr>
        <w:t xml:space="preserve">.. Şimdi kediyi uyutalım. </w:t>
      </w:r>
      <w:proofErr w:type="spellStart"/>
      <w:r w:rsidRPr="00BD1455">
        <w:rPr>
          <w:rFonts w:eastAsia="Calibri" w:cstheme="minorHAnsi"/>
        </w:rPr>
        <w:t>Mırr</w:t>
      </w:r>
      <w:proofErr w:type="spellEnd"/>
      <w:r w:rsidRPr="00BD1455">
        <w:rPr>
          <w:rFonts w:eastAsia="Calibri" w:cstheme="minorHAnsi"/>
        </w:rPr>
        <w:t xml:space="preserve">, </w:t>
      </w:r>
      <w:proofErr w:type="spellStart"/>
      <w:r w:rsidRPr="00BD1455">
        <w:rPr>
          <w:rFonts w:eastAsia="Calibri" w:cstheme="minorHAnsi"/>
        </w:rPr>
        <w:t>mırr</w:t>
      </w:r>
      <w:proofErr w:type="spellEnd"/>
      <w:r>
        <w:rPr>
          <w:rFonts w:eastAsia="Calibri" w:cstheme="minorHAnsi"/>
        </w:rPr>
        <w:t xml:space="preserve">.  </w:t>
      </w:r>
      <w:r w:rsidRPr="00BD1455">
        <w:rPr>
          <w:rFonts w:eastAsia="Calibri" w:cstheme="minorHAnsi"/>
        </w:rPr>
        <w:t xml:space="preserve">Şimdi herkes sussun. Şimdi de sus sesi çıkaralım. </w:t>
      </w:r>
      <w:proofErr w:type="spellStart"/>
      <w:r w:rsidRPr="00BD1455">
        <w:rPr>
          <w:rFonts w:eastAsia="Calibri" w:cstheme="minorHAnsi"/>
        </w:rPr>
        <w:t>Şşşşşş</w:t>
      </w:r>
      <w:proofErr w:type="spellEnd"/>
      <w:r w:rsidRPr="00BD1455">
        <w:rPr>
          <w:rFonts w:eastAsia="Calibri" w:cstheme="minorHAnsi"/>
        </w:rPr>
        <w:t xml:space="preserve">. Çamurda yürüme sesi çıkaralım. </w:t>
      </w:r>
      <w:proofErr w:type="spellStart"/>
      <w:r w:rsidRPr="00BD1455">
        <w:rPr>
          <w:rFonts w:eastAsia="Calibri" w:cstheme="minorHAnsi"/>
        </w:rPr>
        <w:t>Nıç</w:t>
      </w:r>
      <w:proofErr w:type="spellEnd"/>
      <w:r w:rsidRPr="00BD1455">
        <w:rPr>
          <w:rFonts w:eastAsia="Calibri" w:cstheme="minorHAnsi"/>
        </w:rPr>
        <w:t xml:space="preserve"> </w:t>
      </w:r>
      <w:proofErr w:type="spellStart"/>
      <w:r w:rsidRPr="00BD1455">
        <w:rPr>
          <w:rFonts w:eastAsia="Calibri" w:cstheme="minorHAnsi"/>
        </w:rPr>
        <w:t>nıç</w:t>
      </w:r>
      <w:proofErr w:type="spellEnd"/>
      <w:r w:rsidRPr="00BD1455">
        <w:rPr>
          <w:rFonts w:eastAsia="Calibri" w:cstheme="minorHAnsi"/>
        </w:rPr>
        <w:t xml:space="preserve"> </w:t>
      </w:r>
      <w:proofErr w:type="spellStart"/>
      <w:r w:rsidRPr="00BD1455">
        <w:rPr>
          <w:rFonts w:eastAsia="Calibri" w:cstheme="minorHAnsi"/>
        </w:rPr>
        <w:t>nıç</w:t>
      </w:r>
      <w:proofErr w:type="spellEnd"/>
      <w:r w:rsidRPr="00BD1455">
        <w:rPr>
          <w:rFonts w:eastAsia="Calibri" w:cstheme="minorHAnsi"/>
        </w:rPr>
        <w:t xml:space="preserve">. </w:t>
      </w:r>
      <w:r>
        <w:rPr>
          <w:rFonts w:eastAsia="Calibri" w:cstheme="minorHAnsi"/>
        </w:rPr>
        <w:t>Kuru otların arasında</w:t>
      </w:r>
      <w:r w:rsidRPr="00BD1455">
        <w:rPr>
          <w:rFonts w:eastAsia="Calibri" w:cstheme="minorHAnsi"/>
        </w:rPr>
        <w:t xml:space="preserve"> yürüme sesi çıkaralım. Hışır hışır hışır hışır. Damlayan su sesi çıkaralım. Pıt, pıt, pıt. Damlaların sayısı artsın ve daha hızlı düşsün. Pıt, pıt, pıt, pıt, pıt. Su tamamen açıksın. </w:t>
      </w:r>
      <w:proofErr w:type="spellStart"/>
      <w:r w:rsidRPr="00BD1455">
        <w:rPr>
          <w:rFonts w:eastAsia="Calibri" w:cstheme="minorHAnsi"/>
        </w:rPr>
        <w:t>Foşşşş</w:t>
      </w:r>
      <w:proofErr w:type="spellEnd"/>
      <w:r w:rsidRPr="00BD1455">
        <w:rPr>
          <w:rFonts w:eastAsia="Calibri" w:cstheme="minorHAnsi"/>
        </w:rPr>
        <w:t xml:space="preserve">. Birbirimizle fısır </w:t>
      </w:r>
      <w:proofErr w:type="spellStart"/>
      <w:r w:rsidRPr="00BD1455">
        <w:rPr>
          <w:rFonts w:eastAsia="Calibri" w:cstheme="minorHAnsi"/>
        </w:rPr>
        <w:t>fısır</w:t>
      </w:r>
      <w:proofErr w:type="spellEnd"/>
      <w:r w:rsidRPr="00BD1455">
        <w:rPr>
          <w:rFonts w:eastAsia="Calibri" w:cstheme="minorHAnsi"/>
        </w:rPr>
        <w:t xml:space="preserve"> konuşalım.</w:t>
      </w:r>
      <w:r>
        <w:rPr>
          <w:rFonts w:eastAsia="Calibri" w:cstheme="minorHAnsi"/>
        </w:rPr>
        <w:t xml:space="preserve"> </w:t>
      </w:r>
      <w:r w:rsidRPr="00BD1455">
        <w:rPr>
          <w:rFonts w:eastAsia="Calibri" w:cstheme="minorHAnsi"/>
        </w:rPr>
        <w:t xml:space="preserve">Şişirilip sönen balon sesi çıkaralım. </w:t>
      </w:r>
      <w:proofErr w:type="spellStart"/>
      <w:r w:rsidRPr="00BD1455">
        <w:rPr>
          <w:rFonts w:eastAsia="Calibri" w:cstheme="minorHAnsi"/>
        </w:rPr>
        <w:t>Pıssss</w:t>
      </w:r>
      <w:proofErr w:type="spellEnd"/>
      <w:r w:rsidRPr="00BD1455">
        <w:rPr>
          <w:rFonts w:eastAsia="Calibri" w:cstheme="minorHAnsi"/>
        </w:rPr>
        <w:t xml:space="preserve">. </w:t>
      </w:r>
      <w:r>
        <w:rPr>
          <w:rFonts w:eastAsia="Calibri" w:cstheme="minorHAnsi"/>
        </w:rPr>
        <w:t xml:space="preserve"> </w:t>
      </w:r>
      <w:r w:rsidRPr="00BD1455">
        <w:rPr>
          <w:rFonts w:eastAsia="Calibri" w:cstheme="minorHAnsi"/>
        </w:rPr>
        <w:t xml:space="preserve">Şimdi sıra duygularımıza geldi. Korkmuş birisinin sesini çıkaralım. Gülme sesi çıkaralım. Heyecanlı birinin sesini çıkaralım. Meraklı birinin sesini çıkaralım. Sıkılmış birinin sesini çıkaralım. </w:t>
      </w:r>
      <w:r>
        <w:rPr>
          <w:rFonts w:eastAsia="Calibri" w:cstheme="minorHAnsi"/>
        </w:rPr>
        <w:t>Mutlu</w:t>
      </w:r>
      <w:r w:rsidRPr="00BD1455">
        <w:rPr>
          <w:rFonts w:eastAsia="Calibri" w:cstheme="minorHAnsi"/>
        </w:rPr>
        <w:t xml:space="preserve"> birinin sesini çıkaralım. Üzgün birinin sesini çıkaralım. Sinirli birinin sesini çıkaralım. Neşeli birinin sesini çıkaralım.</w:t>
      </w:r>
      <w:r>
        <w:rPr>
          <w:rFonts w:eastAsia="Calibri" w:cstheme="minorHAnsi"/>
        </w:rPr>
        <w:t xml:space="preserve"> Vb. şekilde etkinlik sürdürülür.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1A0AC737" w14:textId="77777777" w:rsidR="00F05040" w:rsidRDefault="00F05040" w:rsidP="00F05040">
      <w:pPr>
        <w:numPr>
          <w:ilvl w:val="0"/>
          <w:numId w:val="3"/>
        </w:numPr>
        <w:spacing w:after="0" w:line="276" w:lineRule="auto"/>
        <w:rPr>
          <w:rFonts w:cstheme="minorHAnsi"/>
        </w:rPr>
      </w:pPr>
      <w:r>
        <w:rPr>
          <w:rFonts w:cstheme="minorHAnsi"/>
        </w:rPr>
        <w:t>Hangi hayvanları taklit ettin?</w:t>
      </w:r>
    </w:p>
    <w:p w14:paraId="2A8939AF" w14:textId="77777777" w:rsidR="00F05040" w:rsidRDefault="00F05040" w:rsidP="00F05040">
      <w:pPr>
        <w:numPr>
          <w:ilvl w:val="0"/>
          <w:numId w:val="3"/>
        </w:numPr>
        <w:spacing w:after="0" w:line="276" w:lineRule="auto"/>
        <w:rPr>
          <w:rFonts w:cstheme="minorHAnsi"/>
        </w:rPr>
      </w:pPr>
      <w:r>
        <w:rPr>
          <w:rFonts w:cstheme="minorHAnsi"/>
        </w:rPr>
        <w:t>En çok hangi sesleri çıkarmak ilgini çekti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97C8658" w14:textId="77777777" w:rsidR="00F05040" w:rsidRDefault="00F05040" w:rsidP="00793EDC">
      <w:pPr>
        <w:spacing w:after="0"/>
        <w:rPr>
          <w:rFonts w:cstheme="minorHAnsi"/>
        </w:rPr>
      </w:pPr>
      <w:r w:rsidRPr="00F05040">
        <w:rPr>
          <w:rFonts w:cstheme="minorHAnsi"/>
        </w:rPr>
        <w:t>KÜMES OYUNU</w:t>
      </w:r>
    </w:p>
    <w:p w14:paraId="24A8CE15" w14:textId="77777777" w:rsidR="00F05040" w:rsidRPr="00162E5B" w:rsidRDefault="00F05040" w:rsidP="00F05040">
      <w:pPr>
        <w:spacing w:after="0"/>
        <w:rPr>
          <w:rFonts w:eastAsia="Calibri" w:cstheme="minorHAnsi"/>
        </w:rPr>
      </w:pPr>
      <w:r w:rsidRPr="00162E5B">
        <w:rPr>
          <w:rFonts w:eastAsia="Calibri" w:cstheme="minorHAnsi"/>
        </w:rPr>
        <w:t>Çocuk sayısı kadar çember çizilir. Çemberler kümes olur. Her çember bir çocuğun ayaklarının girebileceği büyüklükte olur.  Her çocuğa bir kümes hayvanı adı verilir. Tavuk, ördek, hindi</w:t>
      </w:r>
      <w:r>
        <w:rPr>
          <w:rFonts w:eastAsia="Calibri" w:cstheme="minorHAnsi"/>
        </w:rPr>
        <w:t>,</w:t>
      </w:r>
      <w:r w:rsidRPr="00162E5B">
        <w:rPr>
          <w:rFonts w:eastAsia="Calibri" w:cstheme="minorHAnsi"/>
        </w:rPr>
        <w:t xml:space="preserve"> kaz. Sınıfın </w:t>
      </w:r>
      <w:r>
        <w:rPr>
          <w:rFonts w:eastAsia="Calibri" w:cstheme="minorHAnsi"/>
        </w:rPr>
        <w:t>mevcuduna</w:t>
      </w:r>
      <w:r w:rsidRPr="00162E5B">
        <w:rPr>
          <w:rFonts w:eastAsia="Calibri" w:cstheme="minorHAnsi"/>
        </w:rPr>
        <w:t xml:space="preserve"> göre bir hayvandan 3-4 tane olabilir. Her </w:t>
      </w:r>
      <w:r>
        <w:rPr>
          <w:rFonts w:eastAsia="Calibri" w:cstheme="minorHAnsi"/>
        </w:rPr>
        <w:t xml:space="preserve">kümes </w:t>
      </w:r>
      <w:r w:rsidRPr="00162E5B">
        <w:rPr>
          <w:rFonts w:eastAsia="Calibri" w:cstheme="minorHAnsi"/>
        </w:rPr>
        <w:t>hayvan</w:t>
      </w:r>
      <w:r>
        <w:rPr>
          <w:rFonts w:eastAsia="Calibri" w:cstheme="minorHAnsi"/>
        </w:rPr>
        <w:t>ı</w:t>
      </w:r>
      <w:r w:rsidRPr="00162E5B">
        <w:rPr>
          <w:rFonts w:eastAsia="Calibri" w:cstheme="minorHAnsi"/>
        </w:rPr>
        <w:t xml:space="preserve"> kendi kümesinde durur. Oyun başlayınca öğretmen </w:t>
      </w:r>
      <w:r>
        <w:rPr>
          <w:rFonts w:eastAsia="Calibri" w:cstheme="minorHAnsi"/>
        </w:rPr>
        <w:t>“</w:t>
      </w:r>
      <w:r w:rsidRPr="00162E5B">
        <w:rPr>
          <w:rFonts w:eastAsia="Calibri" w:cstheme="minorHAnsi"/>
        </w:rPr>
        <w:t>horozlar</w:t>
      </w:r>
      <w:r>
        <w:rPr>
          <w:rFonts w:eastAsia="Calibri" w:cstheme="minorHAnsi"/>
        </w:rPr>
        <w:t>”</w:t>
      </w:r>
      <w:r w:rsidRPr="00162E5B">
        <w:rPr>
          <w:rFonts w:eastAsia="Calibri" w:cstheme="minorHAnsi"/>
        </w:rPr>
        <w:t xml:space="preserve"> diye seslenir. Horoz olan çocuklar kümesten çıkar ve gezinirler. Bu sırada ilgili hayvanın öykünmesini yapa</w:t>
      </w:r>
      <w:r>
        <w:rPr>
          <w:rFonts w:eastAsia="Calibri" w:cstheme="minorHAnsi"/>
        </w:rPr>
        <w:t>rlar</w:t>
      </w:r>
      <w:r w:rsidRPr="00162E5B">
        <w:rPr>
          <w:rFonts w:eastAsia="Calibri" w:cstheme="minorHAnsi"/>
        </w:rPr>
        <w:t xml:space="preserve">. Öğretmen </w:t>
      </w:r>
      <w:r>
        <w:rPr>
          <w:rFonts w:eastAsia="Calibri" w:cstheme="minorHAnsi"/>
        </w:rPr>
        <w:t>“</w:t>
      </w:r>
      <w:r w:rsidRPr="00162E5B">
        <w:rPr>
          <w:rFonts w:eastAsia="Calibri" w:cstheme="minorHAnsi"/>
        </w:rPr>
        <w:t>tavuklar</w:t>
      </w:r>
      <w:r>
        <w:rPr>
          <w:rFonts w:eastAsia="Calibri" w:cstheme="minorHAnsi"/>
        </w:rPr>
        <w:t>”</w:t>
      </w:r>
      <w:r w:rsidRPr="00162E5B">
        <w:rPr>
          <w:rFonts w:eastAsia="Calibri" w:cstheme="minorHAnsi"/>
        </w:rPr>
        <w:t xml:space="preserve"> deyince tavuklar gezinir. Bir ara öğretmen kurt geliyor kaçın diye bağırınca kaçışır kümeslerine girmeye çalışırlar. En yakın kümese girerler. Ancak bir kümese iki çocuk giremez. Kaçışma sırasında öğretmende kümeslerden birine </w:t>
      </w:r>
      <w:r>
        <w:rPr>
          <w:rFonts w:eastAsia="Calibri" w:cstheme="minorHAnsi"/>
        </w:rPr>
        <w:t>girer ve</w:t>
      </w:r>
      <w:r w:rsidRPr="00162E5B">
        <w:rPr>
          <w:rFonts w:eastAsia="Calibri" w:cstheme="minorHAnsi"/>
        </w:rPr>
        <w:t xml:space="preserve"> çocuklardan biri açıkta kalır. Bu kez öğretmen</w:t>
      </w:r>
      <w:r>
        <w:rPr>
          <w:rFonts w:eastAsia="Calibri" w:cstheme="minorHAnsi"/>
        </w:rPr>
        <w:t>,</w:t>
      </w:r>
      <w:r w:rsidRPr="00162E5B">
        <w:rPr>
          <w:rFonts w:eastAsia="Calibri" w:cstheme="minorHAnsi"/>
        </w:rPr>
        <w:t xml:space="preserve"> yerine geçerek oyunu başlatır. Oyun böylece sürer.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0796970" w14:textId="77777777" w:rsidR="00F05040" w:rsidRPr="00BD1455" w:rsidRDefault="00F05040" w:rsidP="00F05040">
      <w:pPr>
        <w:numPr>
          <w:ilvl w:val="0"/>
          <w:numId w:val="4"/>
        </w:numPr>
        <w:spacing w:after="0" w:line="276" w:lineRule="auto"/>
        <w:rPr>
          <w:rFonts w:cstheme="minorHAnsi"/>
        </w:rPr>
      </w:pPr>
      <w:r w:rsidRPr="00BD1455">
        <w:rPr>
          <w:rFonts w:cstheme="minorHAnsi"/>
        </w:rPr>
        <w:t>Oyunda hangi hayvanlar var?</w:t>
      </w:r>
    </w:p>
    <w:p w14:paraId="2CCEDD8F" w14:textId="77777777" w:rsidR="00F05040" w:rsidRPr="00BD1455" w:rsidRDefault="00F05040" w:rsidP="00F05040">
      <w:pPr>
        <w:numPr>
          <w:ilvl w:val="0"/>
          <w:numId w:val="4"/>
        </w:numPr>
        <w:spacing w:after="0" w:line="276" w:lineRule="auto"/>
        <w:rPr>
          <w:rFonts w:cstheme="minorHAnsi"/>
        </w:rPr>
      </w:pPr>
      <w:r w:rsidRPr="00BD1455">
        <w:rPr>
          <w:rFonts w:cstheme="minorHAnsi"/>
        </w:rPr>
        <w:t>Hayvanlar neden kaçıştı?</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A1564B1"/>
    <w:multiLevelType w:val="hybridMultilevel"/>
    <w:tmpl w:val="34142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5"/>
  </w:num>
  <w:num w:numId="3" w16cid:durableId="1267080705">
    <w:abstractNumId w:val="1"/>
  </w:num>
  <w:num w:numId="4" w16cid:durableId="1563176705">
    <w:abstractNumId w:val="4"/>
  </w:num>
  <w:num w:numId="5" w16cid:durableId="2068604361">
    <w:abstractNumId w:val="0"/>
  </w:num>
  <w:num w:numId="6" w16cid:durableId="3859509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1895"/>
    <w:rsid w:val="000D5E2E"/>
    <w:rsid w:val="000F585F"/>
    <w:rsid w:val="00132644"/>
    <w:rsid w:val="001C2089"/>
    <w:rsid w:val="001D230F"/>
    <w:rsid w:val="00202F6D"/>
    <w:rsid w:val="00210E8F"/>
    <w:rsid w:val="003F270E"/>
    <w:rsid w:val="0045618C"/>
    <w:rsid w:val="00616318"/>
    <w:rsid w:val="00657A4D"/>
    <w:rsid w:val="00793EDC"/>
    <w:rsid w:val="00797F1C"/>
    <w:rsid w:val="007B47A0"/>
    <w:rsid w:val="008246C4"/>
    <w:rsid w:val="00A12AE9"/>
    <w:rsid w:val="00A6761F"/>
    <w:rsid w:val="00A81DA2"/>
    <w:rsid w:val="00B90863"/>
    <w:rsid w:val="00BE61C6"/>
    <w:rsid w:val="00D95F6D"/>
    <w:rsid w:val="00F0504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81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800</Words>
  <Characters>4564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2024-10-06T19:21:00Z</dcterms:modified>
</cp:coreProperties>
</file>