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6D082"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4649F4CD" w14:textId="77777777" w:rsidR="00056723" w:rsidRPr="00BE5FF8" w:rsidRDefault="00056723" w:rsidP="00056723">
      <w:pPr>
        <w:spacing w:after="0" w:line="276" w:lineRule="auto"/>
        <w:rPr>
          <w:rFonts w:ascii="Calibri" w:hAnsi="Calibri" w:cs="Calibri"/>
          <w:b/>
          <w:bCs/>
        </w:rPr>
      </w:pPr>
    </w:p>
    <w:p w14:paraId="1E4133B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4668D14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E30C78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062D41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A6E6419" w14:textId="77777777" w:rsidR="00056723" w:rsidRDefault="00056723" w:rsidP="00056723">
      <w:pPr>
        <w:spacing w:after="0" w:line="276" w:lineRule="auto"/>
        <w:rPr>
          <w:rFonts w:ascii="Calibri" w:hAnsi="Calibri" w:cs="Calibri"/>
        </w:rPr>
      </w:pPr>
    </w:p>
    <w:p w14:paraId="1802D75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00C10A7" w14:textId="77777777" w:rsidR="00056723" w:rsidRDefault="00056723" w:rsidP="00056723">
      <w:pPr>
        <w:spacing w:after="0" w:line="276" w:lineRule="auto"/>
        <w:rPr>
          <w:rFonts w:ascii="Calibri" w:hAnsi="Calibri" w:cs="Calibri"/>
        </w:rPr>
      </w:pPr>
    </w:p>
    <w:p w14:paraId="29E7ADA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7FE01D0" w14:textId="77777777" w:rsidR="00C60116" w:rsidRPr="00C43D2E" w:rsidRDefault="00C60116" w:rsidP="00C60116">
      <w:pPr>
        <w:spacing w:after="0"/>
        <w:rPr>
          <w:rFonts w:cstheme="minorHAnsi"/>
          <w:b/>
        </w:rPr>
      </w:pPr>
      <w:r w:rsidRPr="00C43D2E">
        <w:rPr>
          <w:rFonts w:cstheme="minorHAnsi"/>
          <w:b/>
        </w:rPr>
        <w:t>Kazanım 1. Nesneye/duruma/olaya yönelik dikkatini sürdürür.</w:t>
      </w:r>
    </w:p>
    <w:p w14:paraId="2698651A" w14:textId="77777777" w:rsidR="00C60116" w:rsidRPr="00C60116" w:rsidRDefault="00C60116" w:rsidP="00C60116">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3F6B566F" w14:textId="77777777" w:rsidR="00C60116" w:rsidRPr="00C43D2E" w:rsidRDefault="00C60116" w:rsidP="00C60116">
      <w:pPr>
        <w:spacing w:after="0"/>
        <w:rPr>
          <w:rFonts w:cstheme="minorHAnsi"/>
        </w:rPr>
      </w:pPr>
      <w:r w:rsidRPr="00C43D2E">
        <w:rPr>
          <w:rFonts w:cstheme="minorHAnsi"/>
        </w:rPr>
        <w:t xml:space="preserve">Dikkatini çeken nesne/durum/olay ile ilgili bir ya da birden fazla özelliği/niteliği söyler. </w:t>
      </w:r>
    </w:p>
    <w:p w14:paraId="13DFBED0" w14:textId="77777777" w:rsidR="00C60116" w:rsidRPr="00C43D2E" w:rsidRDefault="00C60116" w:rsidP="00C60116">
      <w:pPr>
        <w:spacing w:after="0"/>
        <w:rPr>
          <w:rFonts w:cstheme="minorHAnsi"/>
        </w:rPr>
      </w:pPr>
      <w:r w:rsidRPr="00C43D2E">
        <w:rPr>
          <w:rFonts w:cstheme="minorHAnsi"/>
        </w:rPr>
        <w:t>Dikkatini çeken nesneye/duruma/olaya yönelik sorular sorar.</w:t>
      </w:r>
    </w:p>
    <w:p w14:paraId="09A7E6EA" w14:textId="77777777" w:rsidR="00C60116" w:rsidRPr="00C43D2E" w:rsidRDefault="00C60116" w:rsidP="00C60116">
      <w:pPr>
        <w:spacing w:after="0"/>
        <w:rPr>
          <w:rFonts w:cstheme="minorHAnsi"/>
        </w:rPr>
      </w:pPr>
      <w:r w:rsidRPr="00C43D2E">
        <w:rPr>
          <w:rFonts w:cstheme="minorHAnsi"/>
        </w:rPr>
        <w:t>Dikkatini çeken nesneye/duruma/olaya yönelik yanıtları dinler.</w:t>
      </w:r>
    </w:p>
    <w:p w14:paraId="09525F13" w14:textId="77777777" w:rsidR="00C60116" w:rsidRPr="00C43D2E" w:rsidRDefault="00C60116" w:rsidP="00C60116">
      <w:pPr>
        <w:spacing w:after="0"/>
        <w:rPr>
          <w:rFonts w:cstheme="minorHAnsi"/>
        </w:rPr>
      </w:pPr>
      <w:r w:rsidRPr="00C43D2E">
        <w:rPr>
          <w:rFonts w:cstheme="minorHAnsi"/>
        </w:rPr>
        <w:t xml:space="preserve">Dikkat dağıtıcı uyaranlara rağmen etkinliğe yönelik dikkatini sürdürür. </w:t>
      </w:r>
    </w:p>
    <w:p w14:paraId="38161AFE" w14:textId="77777777" w:rsidR="00C60116" w:rsidRPr="00C43D2E" w:rsidRDefault="00C60116" w:rsidP="00C60116">
      <w:pPr>
        <w:spacing w:after="0"/>
        <w:rPr>
          <w:rFonts w:cstheme="minorHAnsi"/>
        </w:rPr>
      </w:pPr>
      <w:r w:rsidRPr="00C43D2E">
        <w:rPr>
          <w:rFonts w:cstheme="minorHAnsi"/>
        </w:rPr>
        <w:t xml:space="preserve">Bir göreve/işe ara verdikten sonra yeniden odaklanır. </w:t>
      </w:r>
    </w:p>
    <w:p w14:paraId="431659DD" w14:textId="77777777" w:rsidR="00C60116" w:rsidRPr="00C43D2E" w:rsidRDefault="00C60116" w:rsidP="00C60116">
      <w:pPr>
        <w:spacing w:after="0"/>
        <w:rPr>
          <w:rFonts w:cstheme="minorHAnsi"/>
        </w:rPr>
      </w:pPr>
      <w:r w:rsidRPr="00C43D2E">
        <w:rPr>
          <w:rFonts w:cstheme="minorHAnsi"/>
        </w:rPr>
        <w:t xml:space="preserve">Yeniden odaklandığı işini tamamlar. </w:t>
      </w:r>
    </w:p>
    <w:p w14:paraId="4B825A16" w14:textId="77777777" w:rsidR="00056723" w:rsidRDefault="00056723" w:rsidP="00056723">
      <w:pPr>
        <w:spacing w:after="0" w:line="276" w:lineRule="auto"/>
        <w:rPr>
          <w:rFonts w:ascii="Calibri" w:hAnsi="Calibri" w:cs="Calibri"/>
        </w:rPr>
      </w:pPr>
    </w:p>
    <w:p w14:paraId="62C6DFEC" w14:textId="77777777" w:rsidR="00056723" w:rsidRDefault="00056723" w:rsidP="00056723">
      <w:pPr>
        <w:spacing w:after="0" w:line="276" w:lineRule="auto"/>
        <w:rPr>
          <w:rFonts w:ascii="Calibri" w:hAnsi="Calibri" w:cs="Calibri"/>
        </w:rPr>
      </w:pPr>
      <w:r>
        <w:rPr>
          <w:rFonts w:ascii="Calibri" w:hAnsi="Calibri" w:cs="Calibri"/>
        </w:rPr>
        <w:t>DİL GELİŞİMİ</w:t>
      </w:r>
    </w:p>
    <w:p w14:paraId="02894A16" w14:textId="77777777" w:rsidR="00C60116" w:rsidRPr="00C43D2E" w:rsidRDefault="00C60116" w:rsidP="00C60116">
      <w:pPr>
        <w:spacing w:after="0"/>
        <w:rPr>
          <w:rFonts w:cstheme="minorHAnsi"/>
          <w:b/>
        </w:rPr>
      </w:pPr>
      <w:r w:rsidRPr="00C43D2E">
        <w:rPr>
          <w:rFonts w:cstheme="minorHAnsi"/>
          <w:b/>
        </w:rPr>
        <w:t xml:space="preserve">Kazanım 8. Görsel materyalleri kullanarak özgün ürünler oluşturur. </w:t>
      </w:r>
    </w:p>
    <w:p w14:paraId="67EBF04D" w14:textId="77777777" w:rsidR="00C60116" w:rsidRPr="00C60116" w:rsidRDefault="00C60116" w:rsidP="00C60116">
      <w:pPr>
        <w:spacing w:after="0"/>
        <w:rPr>
          <w:rFonts w:cstheme="minorHAnsi"/>
          <w:b/>
        </w:rPr>
      </w:pPr>
      <w:r w:rsidRPr="00C43D2E">
        <w:rPr>
          <w:rFonts w:cstheme="minorHAnsi"/>
          <w:b/>
        </w:rPr>
        <w:t xml:space="preserve">Göstergeler </w:t>
      </w:r>
      <w:r w:rsidRPr="00C43D2E">
        <w:rPr>
          <w:rFonts w:cstheme="minorHAnsi"/>
        </w:rPr>
        <w:t xml:space="preserve">Görsel materyalleri inceler. </w:t>
      </w:r>
    </w:p>
    <w:p w14:paraId="616EB0A9" w14:textId="77777777" w:rsidR="00C60116" w:rsidRPr="00C43D2E" w:rsidRDefault="00C60116" w:rsidP="00C60116">
      <w:pPr>
        <w:spacing w:after="0"/>
        <w:rPr>
          <w:rFonts w:cstheme="minorHAnsi"/>
        </w:rPr>
      </w:pPr>
      <w:r w:rsidRPr="00C43D2E">
        <w:rPr>
          <w:rFonts w:cstheme="minorHAnsi"/>
        </w:rPr>
        <w:t xml:space="preserve">Görsel materyalleri açıklar. </w:t>
      </w:r>
    </w:p>
    <w:p w14:paraId="6E7C2972" w14:textId="77777777" w:rsidR="00C60116" w:rsidRPr="00C43D2E" w:rsidRDefault="00C60116" w:rsidP="00C60116">
      <w:pPr>
        <w:spacing w:after="0"/>
        <w:rPr>
          <w:rFonts w:cstheme="minorHAnsi"/>
        </w:rPr>
      </w:pPr>
      <w:r w:rsidRPr="00C43D2E">
        <w:rPr>
          <w:rFonts w:cstheme="minorHAnsi"/>
        </w:rPr>
        <w:t xml:space="preserve">Görsel materyalleri birbiriyle/yaşamla ilişkilendirir. </w:t>
      </w:r>
    </w:p>
    <w:p w14:paraId="2C4EE364" w14:textId="77777777" w:rsidR="00C60116" w:rsidRPr="00C43D2E" w:rsidRDefault="00C60116" w:rsidP="00C60116">
      <w:pPr>
        <w:spacing w:after="0"/>
        <w:rPr>
          <w:rFonts w:cstheme="minorHAnsi"/>
        </w:rPr>
      </w:pPr>
      <w:r w:rsidRPr="00C43D2E">
        <w:rPr>
          <w:rFonts w:cstheme="minorHAnsi"/>
        </w:rPr>
        <w:t xml:space="preserve">Görsel materyallerde anlatılanları oluş sırasına göre sıralar. </w:t>
      </w:r>
    </w:p>
    <w:p w14:paraId="6976393C" w14:textId="77777777" w:rsidR="00C60116" w:rsidRPr="00C43D2E" w:rsidRDefault="00C60116" w:rsidP="00C60116">
      <w:pPr>
        <w:spacing w:after="0"/>
        <w:rPr>
          <w:rFonts w:cstheme="minorHAnsi"/>
        </w:rPr>
      </w:pPr>
      <w:r w:rsidRPr="00C43D2E">
        <w:rPr>
          <w:rFonts w:cstheme="minorHAnsi"/>
        </w:rPr>
        <w:t xml:space="preserve">Görsel materyallerle ilgili sorulara yanıt verir. </w:t>
      </w:r>
    </w:p>
    <w:p w14:paraId="777E9EB1" w14:textId="77777777" w:rsidR="00C60116" w:rsidRPr="00C43D2E" w:rsidRDefault="00C60116" w:rsidP="00C60116">
      <w:pPr>
        <w:spacing w:after="0"/>
        <w:rPr>
          <w:rFonts w:cstheme="minorHAnsi"/>
        </w:rPr>
      </w:pPr>
      <w:r w:rsidRPr="00C43D2E">
        <w:rPr>
          <w:rFonts w:cstheme="minorHAnsi"/>
        </w:rPr>
        <w:t xml:space="preserve">Görsel materyallerle ilgili sorular sorar. </w:t>
      </w:r>
    </w:p>
    <w:p w14:paraId="4F9ADBB8" w14:textId="77777777" w:rsidR="00C60116" w:rsidRPr="00C43D2E" w:rsidRDefault="00C60116" w:rsidP="00C60116">
      <w:pPr>
        <w:spacing w:after="0"/>
        <w:rPr>
          <w:rFonts w:cstheme="minorHAnsi"/>
        </w:rPr>
      </w:pPr>
      <w:r w:rsidRPr="00C43D2E">
        <w:rPr>
          <w:rFonts w:cstheme="minorHAnsi"/>
        </w:rPr>
        <w:t xml:space="preserve">Görsel materyallerin içeriğini yorumlar. </w:t>
      </w:r>
    </w:p>
    <w:p w14:paraId="02EBFF95" w14:textId="77777777" w:rsidR="00C60116" w:rsidRPr="00C43D2E" w:rsidRDefault="00C60116" w:rsidP="00C60116">
      <w:pPr>
        <w:spacing w:after="0"/>
        <w:rPr>
          <w:rFonts w:cstheme="minorHAnsi"/>
        </w:rPr>
      </w:pPr>
      <w:r w:rsidRPr="00C43D2E">
        <w:rPr>
          <w:rFonts w:cstheme="minorHAnsi"/>
        </w:rPr>
        <w:t>Görsel materyaller aracılığıyla farklı kompozisyonlar oluşturur.</w:t>
      </w:r>
    </w:p>
    <w:p w14:paraId="32B8B386" w14:textId="77777777" w:rsidR="00056723" w:rsidRDefault="00056723" w:rsidP="00056723">
      <w:pPr>
        <w:spacing w:after="0" w:line="276" w:lineRule="auto"/>
        <w:rPr>
          <w:rFonts w:ascii="Calibri" w:hAnsi="Calibri" w:cs="Calibri"/>
        </w:rPr>
      </w:pPr>
    </w:p>
    <w:p w14:paraId="72CBDE97"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2273F91" w14:textId="77777777" w:rsidR="00DF05AD" w:rsidRPr="00C43D2E" w:rsidRDefault="00DF05AD" w:rsidP="00DF05AD">
      <w:pPr>
        <w:spacing w:after="0"/>
        <w:rPr>
          <w:rFonts w:cstheme="minorHAnsi"/>
          <w:b/>
        </w:rPr>
      </w:pPr>
      <w:r w:rsidRPr="00C43D2E">
        <w:rPr>
          <w:rFonts w:cstheme="minorHAnsi"/>
          <w:b/>
        </w:rPr>
        <w:t xml:space="preserve">Kazanım 18. Kendini riskli durumlardan korur. </w:t>
      </w:r>
    </w:p>
    <w:p w14:paraId="06BE6922"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Riskli olan durumları söyler. </w:t>
      </w:r>
    </w:p>
    <w:p w14:paraId="51D3ED74" w14:textId="77777777" w:rsidR="00DF05AD" w:rsidRPr="00C43D2E" w:rsidRDefault="00DF05AD" w:rsidP="00DF05AD">
      <w:pPr>
        <w:spacing w:after="0"/>
        <w:rPr>
          <w:rFonts w:cstheme="minorHAnsi"/>
        </w:rPr>
      </w:pPr>
      <w:r w:rsidRPr="00C43D2E">
        <w:rPr>
          <w:rFonts w:cstheme="minorHAnsi"/>
        </w:rPr>
        <w:t xml:space="preserve">Temel güvenlik kurallarını söyler. </w:t>
      </w:r>
    </w:p>
    <w:p w14:paraId="4A496C82" w14:textId="77777777" w:rsidR="00DF05AD" w:rsidRPr="00C43D2E" w:rsidRDefault="00DF05AD" w:rsidP="00DF05AD">
      <w:pPr>
        <w:spacing w:after="0"/>
        <w:rPr>
          <w:rFonts w:cstheme="minorHAnsi"/>
        </w:rPr>
      </w:pPr>
      <w:r w:rsidRPr="00C43D2E">
        <w:rPr>
          <w:rFonts w:cstheme="minorHAnsi"/>
        </w:rPr>
        <w:t xml:space="preserve">Riskli olan durumlardan/kişilerden/alışkanlıklardan uzak durur. </w:t>
      </w:r>
    </w:p>
    <w:p w14:paraId="7DD48A3E" w14:textId="77777777" w:rsidR="00DF05AD" w:rsidRPr="00C43D2E" w:rsidRDefault="00DF05AD" w:rsidP="00DF05AD">
      <w:pPr>
        <w:spacing w:after="0"/>
        <w:rPr>
          <w:rFonts w:cstheme="minorHAnsi"/>
        </w:rPr>
      </w:pPr>
      <w:r w:rsidRPr="00C43D2E">
        <w:rPr>
          <w:rFonts w:cstheme="minorHAnsi"/>
        </w:rPr>
        <w:t>Riskli durumlar için gerekli olan araç ve gereçleri güvenli kullanır.</w:t>
      </w:r>
    </w:p>
    <w:p w14:paraId="5DC8769D" w14:textId="77777777" w:rsidR="00DF05AD" w:rsidRPr="00C43D2E" w:rsidRDefault="00DF05AD" w:rsidP="00DF05AD">
      <w:pPr>
        <w:spacing w:after="0"/>
        <w:rPr>
          <w:rFonts w:cstheme="minorHAnsi"/>
          <w:b/>
        </w:rPr>
      </w:pPr>
      <w:r w:rsidRPr="00C43D2E">
        <w:rPr>
          <w:rFonts w:cstheme="minorHAnsi"/>
          <w:b/>
        </w:rPr>
        <w:t xml:space="preserve">Kazanım 22. Sağlıklı olmak için gerekli önlemleri alır. </w:t>
      </w:r>
    </w:p>
    <w:p w14:paraId="6E7B5C3E"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0D8EB65B" w14:textId="77777777" w:rsidR="00DF05AD" w:rsidRPr="00C43D2E" w:rsidRDefault="00DF05AD" w:rsidP="00DF05AD">
      <w:pPr>
        <w:spacing w:after="0"/>
        <w:rPr>
          <w:rFonts w:cstheme="minorHAnsi"/>
        </w:rPr>
      </w:pPr>
      <w:r w:rsidRPr="00C43D2E">
        <w:rPr>
          <w:rFonts w:cstheme="minorHAnsi"/>
        </w:rPr>
        <w:t xml:space="preserve">Sağlığı etkileyen bireysel riskleri söyler. </w:t>
      </w:r>
    </w:p>
    <w:p w14:paraId="36F6700A" w14:textId="77777777" w:rsidR="00DF05AD" w:rsidRPr="00C43D2E" w:rsidRDefault="00DF05AD" w:rsidP="00DF05AD">
      <w:pPr>
        <w:spacing w:after="0"/>
        <w:rPr>
          <w:rFonts w:cstheme="minorHAnsi"/>
        </w:rPr>
      </w:pPr>
      <w:r w:rsidRPr="00C43D2E">
        <w:rPr>
          <w:rFonts w:cstheme="minorHAnsi"/>
        </w:rPr>
        <w:t xml:space="preserve">Sağlığı etkileyen çevresel riskleri söyler. </w:t>
      </w:r>
    </w:p>
    <w:p w14:paraId="27350534" w14:textId="77777777" w:rsidR="00056723" w:rsidRDefault="00056723" w:rsidP="00056723">
      <w:pPr>
        <w:spacing w:after="0" w:line="276" w:lineRule="auto"/>
        <w:rPr>
          <w:rFonts w:ascii="Calibri" w:hAnsi="Calibri" w:cs="Calibri"/>
        </w:rPr>
      </w:pPr>
    </w:p>
    <w:p w14:paraId="38156000" w14:textId="77777777" w:rsidR="00056723" w:rsidRDefault="00056723" w:rsidP="00DF05AD">
      <w:pPr>
        <w:spacing w:after="0" w:line="276" w:lineRule="auto"/>
        <w:rPr>
          <w:rFonts w:ascii="Calibri" w:hAnsi="Calibri" w:cs="Calibri"/>
        </w:rPr>
      </w:pPr>
      <w:r>
        <w:rPr>
          <w:rFonts w:ascii="Calibri" w:hAnsi="Calibri" w:cs="Calibri"/>
        </w:rPr>
        <w:t xml:space="preserve">SOSYAL DUYGUSAL GELİŞİM VE DEĞERLER </w:t>
      </w:r>
    </w:p>
    <w:p w14:paraId="2710BE1D" w14:textId="77777777" w:rsidR="00DF05AD" w:rsidRPr="00C43D2E" w:rsidRDefault="00DF05AD" w:rsidP="00DF05AD">
      <w:pPr>
        <w:spacing w:after="0"/>
        <w:rPr>
          <w:rFonts w:cstheme="minorHAnsi"/>
          <w:b/>
        </w:rPr>
      </w:pPr>
      <w:r w:rsidRPr="00C43D2E">
        <w:rPr>
          <w:rFonts w:cstheme="minorHAnsi"/>
          <w:b/>
        </w:rPr>
        <w:t xml:space="preserve">Kazanım 16. Sürdürülebilir yaşam için gerekli olan varlıkları korumayı alışkanlık hâline getirir. </w:t>
      </w:r>
    </w:p>
    <w:p w14:paraId="485A1768" w14:textId="77777777" w:rsidR="00DF05AD" w:rsidRPr="00DF05AD" w:rsidRDefault="00DF05AD" w:rsidP="00DF05AD">
      <w:pPr>
        <w:spacing w:after="0"/>
        <w:rPr>
          <w:rFonts w:cstheme="minorHAnsi"/>
          <w:b/>
        </w:rPr>
      </w:pPr>
      <w:r w:rsidRPr="00C43D2E">
        <w:rPr>
          <w:rFonts w:cstheme="minorHAnsi"/>
          <w:b/>
        </w:rPr>
        <w:t xml:space="preserve">Göstergeler </w:t>
      </w:r>
      <w:r w:rsidRPr="00C43D2E">
        <w:rPr>
          <w:rFonts w:cstheme="minorHAnsi"/>
        </w:rPr>
        <w:t xml:space="preserve">Canlı varlıklara saygı gösterir. </w:t>
      </w:r>
    </w:p>
    <w:p w14:paraId="4340C573" w14:textId="77777777" w:rsidR="00DF05AD" w:rsidRPr="00C43D2E" w:rsidRDefault="00DF05AD" w:rsidP="00DF05AD">
      <w:pPr>
        <w:spacing w:after="0"/>
        <w:rPr>
          <w:rFonts w:cstheme="minorHAnsi"/>
        </w:rPr>
      </w:pPr>
      <w:r w:rsidRPr="00C43D2E">
        <w:rPr>
          <w:rFonts w:cstheme="minorHAnsi"/>
        </w:rPr>
        <w:t xml:space="preserve">Canlı varlıkları korur.  </w:t>
      </w:r>
    </w:p>
    <w:p w14:paraId="26E3B05C" w14:textId="77777777" w:rsidR="00DF05AD" w:rsidRPr="00C43D2E" w:rsidRDefault="00DF05AD" w:rsidP="00DF05AD">
      <w:pPr>
        <w:spacing w:after="0"/>
        <w:rPr>
          <w:rFonts w:cstheme="minorHAnsi"/>
        </w:rPr>
      </w:pPr>
      <w:r w:rsidRPr="00C43D2E">
        <w:rPr>
          <w:rFonts w:cstheme="minorHAnsi"/>
        </w:rPr>
        <w:t xml:space="preserve">Sürdürülebilir yaşam için gerekli olan kaynakları verimli kullanır. </w:t>
      </w:r>
    </w:p>
    <w:p w14:paraId="07F17C43" w14:textId="77777777" w:rsidR="00DF05AD" w:rsidRPr="00C43D2E" w:rsidRDefault="00DF05AD" w:rsidP="00DF05AD">
      <w:pPr>
        <w:spacing w:after="0"/>
        <w:rPr>
          <w:rFonts w:cstheme="minorHAnsi"/>
        </w:rPr>
      </w:pPr>
      <w:r w:rsidRPr="00C43D2E">
        <w:rPr>
          <w:rFonts w:cstheme="minorHAnsi"/>
        </w:rPr>
        <w:t>Sürdürülebilir yaşam için gerekli olan kaynakları korur</w:t>
      </w:r>
    </w:p>
    <w:p w14:paraId="5638CAB7" w14:textId="77777777" w:rsidR="00056723" w:rsidRDefault="00056723" w:rsidP="00056723">
      <w:pPr>
        <w:tabs>
          <w:tab w:val="left" w:pos="2450"/>
        </w:tabs>
        <w:spacing w:after="0"/>
        <w:rPr>
          <w:rFonts w:ascii="Calibri" w:hAnsi="Calibri" w:cs="Calibri"/>
        </w:rPr>
      </w:pPr>
      <w:r>
        <w:rPr>
          <w:rFonts w:ascii="Calibri" w:hAnsi="Calibri" w:cs="Calibri"/>
        </w:rPr>
        <w:lastRenderedPageBreak/>
        <w:tab/>
      </w:r>
    </w:p>
    <w:p w14:paraId="5BC5A70B"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8A645A9" w14:textId="77777777" w:rsidR="00C60116" w:rsidRDefault="00C60116" w:rsidP="00056723">
      <w:pPr>
        <w:tabs>
          <w:tab w:val="left" w:pos="2450"/>
        </w:tabs>
        <w:spacing w:after="0"/>
        <w:rPr>
          <w:rFonts w:ascii="Calibri" w:hAnsi="Calibri" w:cs="Calibri"/>
        </w:rPr>
      </w:pPr>
      <w:r>
        <w:rPr>
          <w:rFonts w:ascii="Calibri" w:hAnsi="Calibri" w:cs="Calibri"/>
        </w:rPr>
        <w:t xml:space="preserve">Zıt: </w:t>
      </w:r>
      <w:r w:rsidRPr="00FF7A5A">
        <w:rPr>
          <w:rFonts w:cstheme="minorHAnsi"/>
        </w:rPr>
        <w:t>Kirli- temiz</w:t>
      </w:r>
    </w:p>
    <w:p w14:paraId="2DCB371E" w14:textId="77777777" w:rsidR="00056723" w:rsidRDefault="00056723" w:rsidP="00056723">
      <w:pPr>
        <w:tabs>
          <w:tab w:val="left" w:pos="2450"/>
        </w:tabs>
        <w:spacing w:after="0"/>
        <w:rPr>
          <w:rFonts w:ascii="Calibri" w:hAnsi="Calibri" w:cs="Calibri"/>
        </w:rPr>
      </w:pPr>
    </w:p>
    <w:p w14:paraId="680E41C1"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5FD6A60" w14:textId="77777777" w:rsidR="00056723" w:rsidRDefault="00056723" w:rsidP="00056723">
      <w:pPr>
        <w:tabs>
          <w:tab w:val="left" w:pos="2450"/>
        </w:tabs>
        <w:spacing w:after="0"/>
        <w:rPr>
          <w:rFonts w:ascii="Calibri" w:hAnsi="Calibri" w:cs="Calibri"/>
        </w:rPr>
      </w:pPr>
    </w:p>
    <w:p w14:paraId="65E68F82"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91C55A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F0DCE71" w14:textId="77777777" w:rsidR="00056723" w:rsidRDefault="00056723" w:rsidP="00056723">
      <w:pPr>
        <w:tabs>
          <w:tab w:val="left" w:pos="2450"/>
        </w:tabs>
        <w:spacing w:after="0"/>
        <w:rPr>
          <w:rFonts w:ascii="Calibri" w:hAnsi="Calibri" w:cs="Calibri"/>
        </w:rPr>
      </w:pPr>
    </w:p>
    <w:p w14:paraId="3FB58D6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2FFA0A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13C2415E" w14:textId="77777777" w:rsidR="00056723" w:rsidRDefault="00056723" w:rsidP="00056723">
      <w:pPr>
        <w:tabs>
          <w:tab w:val="left" w:pos="2450"/>
        </w:tabs>
        <w:spacing w:after="0"/>
        <w:rPr>
          <w:rFonts w:ascii="Calibri" w:hAnsi="Calibri" w:cs="Calibri"/>
        </w:rPr>
      </w:pPr>
    </w:p>
    <w:p w14:paraId="1E5276D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CA4BDD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71498E2" w14:textId="77777777" w:rsidR="00056723" w:rsidRDefault="00056723" w:rsidP="00056723">
      <w:pPr>
        <w:tabs>
          <w:tab w:val="left" w:pos="2450"/>
        </w:tabs>
        <w:spacing w:after="0"/>
        <w:rPr>
          <w:rFonts w:ascii="Calibri" w:hAnsi="Calibri" w:cs="Calibri"/>
        </w:rPr>
      </w:pPr>
    </w:p>
    <w:p w14:paraId="2C39E886" w14:textId="77777777" w:rsidR="00056723" w:rsidRPr="00DF05AD" w:rsidRDefault="00056723" w:rsidP="00DF05AD">
      <w:pPr>
        <w:spacing w:after="0"/>
        <w:rPr>
          <w:rFonts w:cstheme="minorHAnsi"/>
          <w:b/>
        </w:rPr>
      </w:pPr>
      <w:r w:rsidRPr="00201392">
        <w:rPr>
          <w:rFonts w:ascii="Calibri" w:hAnsi="Calibri" w:cs="Calibri"/>
          <w:b/>
          <w:bCs/>
        </w:rPr>
        <w:t xml:space="preserve">ETKİNLİK ADI: </w:t>
      </w:r>
      <w:r w:rsidR="00C60116" w:rsidRPr="00FF7A5A">
        <w:rPr>
          <w:rFonts w:cstheme="minorHAnsi"/>
        </w:rPr>
        <w:t>“</w:t>
      </w:r>
      <w:r w:rsidR="00C60116" w:rsidRPr="00C60116">
        <w:rPr>
          <w:rFonts w:cstheme="minorHAnsi"/>
          <w:b/>
        </w:rPr>
        <w:t>KİRLİ SU TEMİZLENİR Mİ?”</w:t>
      </w:r>
      <w:r w:rsidR="00C60116" w:rsidRPr="00FF7A5A">
        <w:rPr>
          <w:rFonts w:cstheme="minorHAnsi"/>
          <w:b/>
        </w:rPr>
        <w:t xml:space="preserve"> </w:t>
      </w:r>
      <w:r w:rsidR="00C60116" w:rsidRPr="00FF7A5A">
        <w:rPr>
          <w:rFonts w:cstheme="minorHAnsi"/>
        </w:rPr>
        <w:t>Fen etkinliği</w:t>
      </w:r>
    </w:p>
    <w:p w14:paraId="449A2F07" w14:textId="77777777" w:rsidR="00056723" w:rsidRDefault="00056723" w:rsidP="00056723">
      <w:pPr>
        <w:tabs>
          <w:tab w:val="left" w:pos="2450"/>
        </w:tabs>
        <w:spacing w:after="0"/>
        <w:rPr>
          <w:rFonts w:ascii="Calibri" w:hAnsi="Calibri" w:cs="Calibri"/>
        </w:rPr>
      </w:pPr>
    </w:p>
    <w:p w14:paraId="6A0AEAEB"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C60116">
        <w:rPr>
          <w:rFonts w:ascii="Calibri" w:hAnsi="Calibri" w:cs="Calibri"/>
        </w:rPr>
        <w:t xml:space="preserve"> </w:t>
      </w:r>
      <w:r w:rsidR="00C60116">
        <w:rPr>
          <w:rFonts w:cstheme="minorHAnsi"/>
        </w:rPr>
        <w:t>S</w:t>
      </w:r>
      <w:r w:rsidR="00C60116" w:rsidRPr="00FF7A5A">
        <w:rPr>
          <w:rFonts w:cstheme="minorHAnsi"/>
        </w:rPr>
        <w:t>ağlıklı- sağlıksız, arındırma</w:t>
      </w:r>
    </w:p>
    <w:p w14:paraId="3FE32F3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997DFED" w14:textId="77777777" w:rsidR="00C60116" w:rsidRPr="00FF7A5A" w:rsidRDefault="00056723" w:rsidP="00C60116">
      <w:pPr>
        <w:spacing w:after="0"/>
        <w:rPr>
          <w:rFonts w:cstheme="minorHAnsi"/>
        </w:rPr>
      </w:pPr>
      <w:r>
        <w:rPr>
          <w:rFonts w:ascii="Calibri" w:hAnsi="Calibri" w:cs="Calibri"/>
        </w:rPr>
        <w:t>Materyaller:</w:t>
      </w:r>
      <w:r w:rsidR="00C60116" w:rsidRPr="00C60116">
        <w:rPr>
          <w:rFonts w:cstheme="minorHAnsi"/>
        </w:rPr>
        <w:t xml:space="preserve"> </w:t>
      </w:r>
      <w:r w:rsidR="00C60116" w:rsidRPr="00FF7A5A">
        <w:rPr>
          <w:rFonts w:cstheme="minorHAnsi"/>
        </w:rPr>
        <w:t>Sürahi, temiz su,</w:t>
      </w:r>
      <w:r w:rsidR="00C60116" w:rsidRPr="00FF7A5A">
        <w:rPr>
          <w:rFonts w:cstheme="minorHAnsi"/>
          <w:b/>
        </w:rPr>
        <w:t xml:space="preserve"> </w:t>
      </w:r>
      <w:r w:rsidR="00C60116" w:rsidRPr="00FF7A5A">
        <w:rPr>
          <w:rFonts w:cstheme="minorHAnsi"/>
        </w:rPr>
        <w:t>toprak, kalem çöpleri, kâğıt parçaları Şeffaf plastik bardak ( altına minik bir delik yapılır), havlu kâğıt, pamuk, kahve filtresi, çakıl taşları, iri kum.</w:t>
      </w:r>
    </w:p>
    <w:p w14:paraId="22763362" w14:textId="77777777" w:rsidR="00056723" w:rsidRPr="00201392" w:rsidRDefault="00056723" w:rsidP="00056723">
      <w:pPr>
        <w:tabs>
          <w:tab w:val="left" w:pos="2450"/>
        </w:tabs>
        <w:spacing w:after="0"/>
        <w:rPr>
          <w:rFonts w:ascii="Calibri" w:hAnsi="Calibri" w:cs="Calibri"/>
          <w:b/>
          <w:bCs/>
        </w:rPr>
      </w:pPr>
    </w:p>
    <w:p w14:paraId="2B9DF77E" w14:textId="77777777" w:rsidR="00056723" w:rsidRPr="00C60116" w:rsidRDefault="00C60116" w:rsidP="00056723">
      <w:pPr>
        <w:tabs>
          <w:tab w:val="left" w:pos="2450"/>
        </w:tabs>
        <w:spacing w:after="0"/>
        <w:rPr>
          <w:rFonts w:ascii="Calibri" w:hAnsi="Calibri" w:cs="Calibri"/>
          <w:b/>
        </w:rPr>
      </w:pPr>
      <w:r w:rsidRPr="00C60116">
        <w:rPr>
          <w:rFonts w:cstheme="minorHAnsi"/>
          <w:b/>
        </w:rPr>
        <w:t>FEN ETKİNLİĞİ</w:t>
      </w:r>
    </w:p>
    <w:p w14:paraId="662C5BC9" w14:textId="77777777" w:rsidR="00C60116" w:rsidRPr="00FF7A5A" w:rsidRDefault="00C60116" w:rsidP="00C60116">
      <w:pPr>
        <w:spacing w:after="0"/>
        <w:rPr>
          <w:rFonts w:cstheme="minorHAnsi"/>
        </w:rPr>
      </w:pPr>
      <w:r w:rsidRPr="00FF7A5A">
        <w:rPr>
          <w:rFonts w:cstheme="minorHAnsi"/>
        </w:rPr>
        <w:t>Öğretmen sınıfa elinde bir sürahi su ile gelir. Sürahideki suyu çocuklara gösterir ve nasıl göründüğünü sorar. Suyu hangi zamanlarda neden içtiğimiz sorulur. Sağlıklı yaşayabilmek için gün içinde bol bol su içmemiz gerektiği hatırlatılır. İçebileceğimiz suyun hangi özelliklere sahip olması gerektiği sorusu sorulur.</w:t>
      </w:r>
    </w:p>
    <w:p w14:paraId="4ECA2501" w14:textId="77777777" w:rsidR="00C60116" w:rsidRPr="00FF7A5A" w:rsidRDefault="00C60116" w:rsidP="00C60116">
      <w:pPr>
        <w:spacing w:after="0"/>
        <w:rPr>
          <w:rFonts w:cstheme="minorHAnsi"/>
        </w:rPr>
      </w:pPr>
      <w:r w:rsidRPr="00FF7A5A">
        <w:rPr>
          <w:rFonts w:cstheme="minorHAnsi"/>
        </w:rPr>
        <w:t>Sürahideki suya biraz toprak, kalem çöpleri, kâğıt parçaları vb. eklenir. Suyun çabucak kirlendiği ve dünyadaki su kaynaklarının da bu şekilde kirlendiği anlatılır. Bizler musluğu açtığımızda temiz suya kavuşabiliyoruz ancak dünyanın birçok yerinde</w:t>
      </w:r>
      <w:r>
        <w:rPr>
          <w:rFonts w:cstheme="minorHAnsi"/>
        </w:rPr>
        <w:t>,</w:t>
      </w:r>
      <w:r w:rsidRPr="00FF7A5A">
        <w:rPr>
          <w:rFonts w:cstheme="minorHAnsi"/>
        </w:rPr>
        <w:t xml:space="preserve"> insanların temiz suyu bulmakta zorlandığı ve kirli suları içmek zorunda </w:t>
      </w:r>
      <w:r>
        <w:rPr>
          <w:rFonts w:cstheme="minorHAnsi"/>
        </w:rPr>
        <w:t>kaldıkları</w:t>
      </w:r>
      <w:r w:rsidRPr="00FF7A5A">
        <w:rPr>
          <w:rFonts w:cstheme="minorHAnsi"/>
        </w:rPr>
        <w:t xml:space="preserve"> bilgisi paylaşılır. </w:t>
      </w:r>
    </w:p>
    <w:p w14:paraId="3BFA8249" w14:textId="77777777" w:rsidR="00C60116" w:rsidRPr="00FF7A5A" w:rsidRDefault="00C60116" w:rsidP="00C60116">
      <w:pPr>
        <w:spacing w:after="0"/>
        <w:rPr>
          <w:rFonts w:cstheme="minorHAnsi"/>
        </w:rPr>
      </w:pPr>
      <w:r w:rsidRPr="00FF7A5A">
        <w:rPr>
          <w:rFonts w:cstheme="minorHAnsi"/>
        </w:rPr>
        <w:t>“Sence su temizlenebilir mi</w:t>
      </w:r>
      <w:r>
        <w:rPr>
          <w:rFonts w:cstheme="minorHAnsi"/>
        </w:rPr>
        <w:t>? Peki, bu suyu nasıl temizleye</w:t>
      </w:r>
      <w:r w:rsidRPr="00FF7A5A">
        <w:rPr>
          <w:rFonts w:cstheme="minorHAnsi"/>
        </w:rPr>
        <w:t>biliriz?” der ve deney malzemelerini masalara yerleştirir. Şeffaf plastik bardak ( altına minik bir delik yapılır), havlu kâğıt, pamuk, kahve filtresi, çakıl taşları ve iri kum vb. malzemeler çocuklara verilir. Çocuklar bu malzemelerden istediklerini kullanarak bardağın içinde bir katman oluştururlar. Plastik bardak kendinden daha küçük şeffaf bir bardağın üstüne yerleştirilir. Katman oluşturulan bardağa kirli su eklenir. Suyun katmanlar arasından aşağı inişi ve plastik bardaktan çıkan suyun rengi gözlemlenir.</w:t>
      </w:r>
    </w:p>
    <w:p w14:paraId="14650C14" w14:textId="77777777" w:rsidR="00C60116" w:rsidRPr="00FF7A5A" w:rsidRDefault="00C60116" w:rsidP="00C60116">
      <w:pPr>
        <w:spacing w:after="0"/>
        <w:rPr>
          <w:rFonts w:cstheme="minorHAnsi"/>
        </w:rPr>
      </w:pPr>
      <w:r w:rsidRPr="00FF7A5A">
        <w:rPr>
          <w:rFonts w:cstheme="minorHAnsi"/>
        </w:rPr>
        <w:t>Suyun kirlerden arınsa da içilebilecek kadar sağlıklı olmadığı vurgusu yapılır ve sularımızı kirletmemek için çok dikkatli olmamız gerektiği konuşulur.</w:t>
      </w:r>
    </w:p>
    <w:p w14:paraId="58557FD8" w14:textId="77777777" w:rsidR="00056723" w:rsidRDefault="00056723" w:rsidP="00056723">
      <w:pPr>
        <w:tabs>
          <w:tab w:val="left" w:pos="2450"/>
        </w:tabs>
        <w:spacing w:after="0"/>
        <w:rPr>
          <w:rFonts w:ascii="Calibri" w:hAnsi="Calibri" w:cs="Calibri"/>
        </w:rPr>
      </w:pPr>
    </w:p>
    <w:p w14:paraId="6316764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FC488D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1C1798A" w14:textId="77777777" w:rsidR="00056723" w:rsidRDefault="00056723" w:rsidP="00056723">
      <w:pPr>
        <w:tabs>
          <w:tab w:val="left" w:pos="2450"/>
        </w:tabs>
        <w:spacing w:after="0"/>
        <w:rPr>
          <w:rFonts w:ascii="Calibri" w:hAnsi="Calibri" w:cs="Calibri"/>
        </w:rPr>
      </w:pPr>
    </w:p>
    <w:p w14:paraId="5660853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E35FE7"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0E30159" w14:textId="77777777" w:rsidR="00056723" w:rsidRDefault="00056723" w:rsidP="00056723">
      <w:pPr>
        <w:tabs>
          <w:tab w:val="left" w:pos="2450"/>
        </w:tabs>
        <w:spacing w:after="0"/>
        <w:rPr>
          <w:rFonts w:ascii="Calibri" w:hAnsi="Calibri" w:cs="Calibri"/>
        </w:rPr>
      </w:pPr>
    </w:p>
    <w:p w14:paraId="7FB7AAC4" w14:textId="77777777" w:rsidR="00C60116" w:rsidRPr="00FF7A5A" w:rsidRDefault="00056723" w:rsidP="00C60116">
      <w:pPr>
        <w:spacing w:after="0"/>
        <w:rPr>
          <w:rFonts w:cstheme="minorHAnsi"/>
          <w:b/>
        </w:rPr>
      </w:pPr>
      <w:r w:rsidRPr="00201392">
        <w:rPr>
          <w:rFonts w:ascii="Calibri" w:hAnsi="Calibri" w:cs="Calibri"/>
          <w:b/>
          <w:bCs/>
        </w:rPr>
        <w:lastRenderedPageBreak/>
        <w:t xml:space="preserve">ETKİNLİK ADI: </w:t>
      </w:r>
      <w:r w:rsidR="00C60116" w:rsidRPr="00C60116">
        <w:rPr>
          <w:rFonts w:cstheme="minorHAnsi"/>
          <w:b/>
        </w:rPr>
        <w:t>“KENDİMİ KORUYORUM”</w:t>
      </w:r>
      <w:r w:rsidR="00C60116" w:rsidRPr="00FF7A5A">
        <w:rPr>
          <w:rFonts w:cstheme="minorHAnsi"/>
          <w:b/>
        </w:rPr>
        <w:t xml:space="preserve"> </w:t>
      </w:r>
      <w:r w:rsidR="00C60116" w:rsidRPr="00FF7A5A">
        <w:rPr>
          <w:rFonts w:cstheme="minorHAnsi"/>
        </w:rPr>
        <w:t>Türkçe ve hareket etkinliği</w:t>
      </w:r>
    </w:p>
    <w:p w14:paraId="441F0F93" w14:textId="77777777" w:rsidR="00056723" w:rsidRDefault="00056723" w:rsidP="00056723">
      <w:pPr>
        <w:tabs>
          <w:tab w:val="left" w:pos="2450"/>
        </w:tabs>
        <w:spacing w:after="0"/>
        <w:rPr>
          <w:rFonts w:ascii="Calibri" w:hAnsi="Calibri" w:cs="Calibri"/>
        </w:rPr>
      </w:pPr>
    </w:p>
    <w:p w14:paraId="76A5434E" w14:textId="77777777" w:rsidR="00056723" w:rsidRPr="00C60116" w:rsidRDefault="00056723" w:rsidP="00C60116">
      <w:pPr>
        <w:spacing w:after="0"/>
        <w:rPr>
          <w:rFonts w:cstheme="minorHAnsi"/>
          <w:b/>
        </w:rPr>
      </w:pPr>
      <w:r>
        <w:rPr>
          <w:rFonts w:ascii="Calibri" w:hAnsi="Calibri" w:cs="Calibri"/>
        </w:rPr>
        <w:t>Sözcükler:</w:t>
      </w:r>
      <w:r w:rsidR="00C60116" w:rsidRPr="00C60116">
        <w:rPr>
          <w:rFonts w:cstheme="minorHAnsi"/>
        </w:rPr>
        <w:t xml:space="preserve"> </w:t>
      </w:r>
      <w:r w:rsidR="00C60116" w:rsidRPr="00FF7A5A">
        <w:rPr>
          <w:rFonts w:cstheme="minorHAnsi"/>
        </w:rPr>
        <w:t>Kaza, tehlike, önlem</w:t>
      </w:r>
    </w:p>
    <w:p w14:paraId="3D13FD6C"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2EDFC4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C60116" w:rsidRPr="00C60116">
        <w:rPr>
          <w:rFonts w:cstheme="minorHAnsi"/>
        </w:rPr>
        <w:t xml:space="preserve"> </w:t>
      </w:r>
      <w:r w:rsidR="00C60116" w:rsidRPr="00FF7A5A">
        <w:rPr>
          <w:rFonts w:cstheme="minorHAnsi"/>
        </w:rPr>
        <w:t>Görseller, tekerlekli ofis sandalyesi, kumaş, ıslak zemin uyarı levhası</w:t>
      </w:r>
    </w:p>
    <w:p w14:paraId="3EF382FC" w14:textId="77777777" w:rsidR="00056723" w:rsidRDefault="00056723" w:rsidP="00056723">
      <w:pPr>
        <w:tabs>
          <w:tab w:val="left" w:pos="2450"/>
        </w:tabs>
        <w:spacing w:after="0"/>
        <w:rPr>
          <w:rFonts w:ascii="Calibri" w:hAnsi="Calibri" w:cs="Calibri"/>
        </w:rPr>
      </w:pPr>
    </w:p>
    <w:p w14:paraId="1EF4E5ED" w14:textId="77777777" w:rsidR="00056723" w:rsidRPr="00C60116" w:rsidRDefault="00C60116" w:rsidP="00056723">
      <w:pPr>
        <w:tabs>
          <w:tab w:val="left" w:pos="2450"/>
        </w:tabs>
        <w:spacing w:after="0"/>
        <w:rPr>
          <w:rFonts w:ascii="Calibri" w:hAnsi="Calibri" w:cs="Calibri"/>
          <w:b/>
        </w:rPr>
      </w:pPr>
      <w:r w:rsidRPr="00C60116">
        <w:rPr>
          <w:rFonts w:cstheme="minorHAnsi"/>
          <w:b/>
        </w:rPr>
        <w:t>TÜRKÇE VE HAREKET ETKİNLİĞİ</w:t>
      </w:r>
    </w:p>
    <w:p w14:paraId="3425698C" w14:textId="77777777" w:rsidR="00C60116" w:rsidRPr="00FF7A5A" w:rsidRDefault="00C60116" w:rsidP="00C60116">
      <w:pPr>
        <w:spacing w:after="0"/>
        <w:rPr>
          <w:rFonts w:cstheme="minorHAnsi"/>
        </w:rPr>
      </w:pPr>
      <w:r w:rsidRPr="00FF7A5A">
        <w:rPr>
          <w:rFonts w:cstheme="minorHAnsi"/>
        </w:rPr>
        <w:t xml:space="preserve">Öğretmen </w:t>
      </w:r>
      <w:r>
        <w:rPr>
          <w:rFonts w:cstheme="minorHAnsi"/>
        </w:rPr>
        <w:t>çocuklara bazı görseller gösterir.</w:t>
      </w:r>
    </w:p>
    <w:p w14:paraId="1A4EFF65" w14:textId="77777777" w:rsidR="00C60116" w:rsidRPr="00FF7A5A" w:rsidRDefault="00C60116" w:rsidP="00C60116">
      <w:pPr>
        <w:spacing w:after="0"/>
        <w:rPr>
          <w:rFonts w:cstheme="minorHAnsi"/>
          <w:b/>
        </w:rPr>
      </w:pPr>
      <w:r w:rsidRPr="00FF7A5A">
        <w:rPr>
          <w:rFonts w:cstheme="minorHAnsi"/>
        </w:rPr>
        <w:t xml:space="preserve">Örneğin; </w:t>
      </w:r>
      <w:r w:rsidRPr="00FF7A5A">
        <w:rPr>
          <w:rFonts w:cstheme="minorHAnsi"/>
          <w:b/>
        </w:rPr>
        <w:t>Emniyet kemeri takmadan arabada yolculuk yapan bir çocuk.</w:t>
      </w:r>
      <w:r>
        <w:rPr>
          <w:rFonts w:cstheme="minorHAnsi"/>
          <w:b/>
        </w:rPr>
        <w:t xml:space="preserve"> </w:t>
      </w:r>
      <w:r w:rsidRPr="00FF7A5A">
        <w:rPr>
          <w:rFonts w:cstheme="minorHAnsi"/>
          <w:b/>
        </w:rPr>
        <w:t>Kaygan zemin işaretinin olduğu alanda koşan bir insan.</w:t>
      </w:r>
      <w:r>
        <w:rPr>
          <w:rFonts w:cstheme="minorHAnsi"/>
          <w:b/>
        </w:rPr>
        <w:t xml:space="preserve"> </w:t>
      </w:r>
      <w:r w:rsidRPr="00FF7A5A">
        <w:rPr>
          <w:rFonts w:cstheme="minorHAnsi"/>
          <w:b/>
        </w:rPr>
        <w:t>Pencereden sarkan bir çocuk.</w:t>
      </w:r>
      <w:r>
        <w:rPr>
          <w:rFonts w:cstheme="minorHAnsi"/>
          <w:b/>
        </w:rPr>
        <w:t xml:space="preserve"> </w:t>
      </w:r>
      <w:r w:rsidRPr="00FF7A5A">
        <w:rPr>
          <w:rFonts w:cstheme="minorHAnsi"/>
          <w:b/>
        </w:rPr>
        <w:t>Elektrik prizi ve ocak ile oynayan bir çocuk.</w:t>
      </w:r>
      <w:r>
        <w:rPr>
          <w:rFonts w:cstheme="minorHAnsi"/>
          <w:b/>
        </w:rPr>
        <w:t xml:space="preserve"> </w:t>
      </w:r>
      <w:r w:rsidRPr="00FF7A5A">
        <w:rPr>
          <w:rFonts w:cstheme="minorHAnsi"/>
          <w:b/>
        </w:rPr>
        <w:t>Eşyaların yere saçıldığı bir odada yürüyen bir çocuk. Vb.</w:t>
      </w:r>
    </w:p>
    <w:p w14:paraId="63A88FDE" w14:textId="77777777" w:rsidR="00C60116" w:rsidRPr="00FF7A5A" w:rsidRDefault="00C60116" w:rsidP="00C60116">
      <w:pPr>
        <w:spacing w:after="0"/>
        <w:rPr>
          <w:rFonts w:cstheme="minorHAnsi"/>
        </w:rPr>
      </w:pPr>
      <w:r w:rsidRPr="00FF7A5A">
        <w:rPr>
          <w:rFonts w:cstheme="minorHAnsi"/>
        </w:rPr>
        <w:t>Öğretmen görselleri tek tek çocuklara gösterir ve ne gördüklerini sorar. Bu resimde tehlikeli bir durum var mı? Bu tehlikeden korunmak için ne yapmalı? Soruları sorulur.</w:t>
      </w:r>
    </w:p>
    <w:p w14:paraId="54A4311B" w14:textId="77777777" w:rsidR="00C60116" w:rsidRPr="00FF7A5A" w:rsidRDefault="00C60116" w:rsidP="00C60116">
      <w:pPr>
        <w:spacing w:after="0"/>
        <w:rPr>
          <w:rFonts w:cstheme="minorHAnsi"/>
        </w:rPr>
      </w:pPr>
      <w:r w:rsidRPr="00FF7A5A">
        <w:rPr>
          <w:rFonts w:cstheme="minorHAnsi"/>
        </w:rPr>
        <w:t xml:space="preserve"> İlk görselden sonra emniyet kemerinin önemi hakkında konuşulur. Öğretmen bir çocuğu tekerlekleri olan bir büro sandalyesine oturttur. Bunu bir araba olarak hayal etmelerini ister. Koltuk araba </w:t>
      </w:r>
      <w:r>
        <w:rPr>
          <w:rFonts w:cstheme="minorHAnsi"/>
        </w:rPr>
        <w:t>gibi</w:t>
      </w:r>
      <w:r w:rsidRPr="00FF7A5A">
        <w:rPr>
          <w:rFonts w:cstheme="minorHAnsi"/>
        </w:rPr>
        <w:t xml:space="preserve"> sürülür ve aniden durdurulur ( Öğretmen bu etkinliği çarpma tehlikesi olan alanlardan uzak ve kontrollü bir şekilde yapar). Koltuktaki çocuk bu durma hareketi ile sarsılır ve kayar. Öğretmen bir kumaş parçasını emniyet kemeri gibi kullanarak çocuğa ve sandalyeye takar. Aynı sürme ve durma işlemini yapar. Bu defa çocuğun kaymadığı ve düşmediği gözlemlenir. Etkinlik sıra ile tüm çocuklara yaptırılır.   Okulda bulunan ıslak zemin uyarı levhası incelenir Görseli hayatımızda nerelerde gördüğümüz ve bu durumlarda neler yapmamız gerektiği konuşulur.</w:t>
      </w:r>
      <w:r>
        <w:rPr>
          <w:rFonts w:cstheme="minorHAnsi"/>
        </w:rPr>
        <w:t xml:space="preserve"> </w:t>
      </w:r>
      <w:r w:rsidRPr="00FF7A5A">
        <w:rPr>
          <w:rFonts w:cstheme="minorHAnsi"/>
        </w:rPr>
        <w:t>Karşılaşılabilecek başka tehlikeli durumlara çocuklardan örnek vermeleri istenir.</w:t>
      </w:r>
    </w:p>
    <w:p w14:paraId="39FCC382" w14:textId="77777777" w:rsidR="00056723" w:rsidRDefault="00056723" w:rsidP="00056723">
      <w:pPr>
        <w:tabs>
          <w:tab w:val="left" w:pos="2450"/>
        </w:tabs>
        <w:spacing w:after="0"/>
        <w:rPr>
          <w:rFonts w:ascii="Calibri" w:hAnsi="Calibri" w:cs="Calibri"/>
        </w:rPr>
      </w:pPr>
    </w:p>
    <w:p w14:paraId="30E51EE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0DE709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092E677" w14:textId="77777777" w:rsidR="00056723" w:rsidRDefault="00056723" w:rsidP="00056723">
      <w:pPr>
        <w:tabs>
          <w:tab w:val="left" w:pos="2450"/>
        </w:tabs>
        <w:spacing w:after="0"/>
        <w:rPr>
          <w:rFonts w:ascii="Calibri" w:hAnsi="Calibri" w:cs="Calibri"/>
        </w:rPr>
      </w:pPr>
    </w:p>
    <w:p w14:paraId="2EA03C3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4340EA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C223D35" w14:textId="77777777" w:rsidR="00056723" w:rsidRDefault="00056723" w:rsidP="00056723">
      <w:pPr>
        <w:tabs>
          <w:tab w:val="left" w:pos="2450"/>
        </w:tabs>
        <w:spacing w:after="0"/>
        <w:rPr>
          <w:rFonts w:ascii="Calibri" w:hAnsi="Calibri" w:cs="Calibri"/>
        </w:rPr>
      </w:pPr>
    </w:p>
    <w:p w14:paraId="78930AB8"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C0F2769" w14:textId="77777777" w:rsidR="00167BB5" w:rsidRDefault="00C60116"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2C67B6A5" w14:textId="77777777" w:rsidR="00C60116" w:rsidRPr="00FF7A5A" w:rsidRDefault="00C60116" w:rsidP="00C60116">
      <w:pPr>
        <w:pStyle w:val="ListeParagraf"/>
        <w:numPr>
          <w:ilvl w:val="0"/>
          <w:numId w:val="2"/>
        </w:numPr>
        <w:spacing w:after="0"/>
        <w:rPr>
          <w:rFonts w:cstheme="minorHAnsi"/>
        </w:rPr>
      </w:pPr>
      <w:r w:rsidRPr="00FF7A5A">
        <w:rPr>
          <w:rFonts w:cstheme="minorHAnsi"/>
        </w:rPr>
        <w:t>Kirli suyu görünce ne hissettin?</w:t>
      </w:r>
    </w:p>
    <w:p w14:paraId="21D6A711" w14:textId="77777777" w:rsidR="00C60116" w:rsidRPr="00FF7A5A" w:rsidRDefault="00C60116" w:rsidP="00C60116">
      <w:pPr>
        <w:pStyle w:val="ListeParagraf"/>
        <w:numPr>
          <w:ilvl w:val="0"/>
          <w:numId w:val="2"/>
        </w:numPr>
        <w:spacing w:after="0"/>
        <w:rPr>
          <w:rFonts w:cstheme="minorHAnsi"/>
        </w:rPr>
      </w:pPr>
      <w:r w:rsidRPr="00FF7A5A">
        <w:rPr>
          <w:rFonts w:cstheme="minorHAnsi"/>
        </w:rPr>
        <w:t>Suyu temizlemek için hangi malzemeleri kullandın?</w:t>
      </w:r>
    </w:p>
    <w:p w14:paraId="42D409D2" w14:textId="77777777" w:rsidR="00C60116" w:rsidRPr="00FF7A5A" w:rsidRDefault="00C60116" w:rsidP="00C60116">
      <w:pPr>
        <w:pStyle w:val="ListeParagraf"/>
        <w:numPr>
          <w:ilvl w:val="0"/>
          <w:numId w:val="2"/>
        </w:numPr>
        <w:spacing w:after="0"/>
        <w:rPr>
          <w:rFonts w:cstheme="minorHAnsi"/>
        </w:rPr>
      </w:pPr>
      <w:r w:rsidRPr="00FF7A5A">
        <w:rPr>
          <w:rFonts w:cstheme="minorHAnsi"/>
        </w:rPr>
        <w:t>Suyu temizlemek için başka neler yapabilirsin?</w:t>
      </w:r>
    </w:p>
    <w:p w14:paraId="5B89A48A" w14:textId="77777777" w:rsidR="00C60116" w:rsidRPr="00FF7A5A" w:rsidRDefault="00C60116" w:rsidP="00C60116">
      <w:pPr>
        <w:pStyle w:val="ListeParagraf"/>
        <w:numPr>
          <w:ilvl w:val="0"/>
          <w:numId w:val="2"/>
        </w:numPr>
        <w:spacing w:after="0"/>
        <w:rPr>
          <w:rFonts w:cstheme="minorHAnsi"/>
        </w:rPr>
      </w:pPr>
      <w:r w:rsidRPr="00FF7A5A">
        <w:rPr>
          <w:rFonts w:cstheme="minorHAnsi"/>
        </w:rPr>
        <w:t>Temiz su bulamayıp, kirli su içmek zorunda olsaydın neler hissederdin?</w:t>
      </w:r>
    </w:p>
    <w:p w14:paraId="4A7A2783" w14:textId="77777777" w:rsidR="00C60116" w:rsidRPr="00FF7A5A" w:rsidRDefault="00C60116" w:rsidP="00C60116">
      <w:pPr>
        <w:pStyle w:val="ListeParagraf"/>
        <w:numPr>
          <w:ilvl w:val="0"/>
          <w:numId w:val="1"/>
        </w:numPr>
        <w:spacing w:after="0"/>
        <w:rPr>
          <w:rFonts w:cstheme="minorHAnsi"/>
        </w:rPr>
      </w:pPr>
      <w:r w:rsidRPr="00FF7A5A">
        <w:rPr>
          <w:rFonts w:cstheme="minorHAnsi"/>
        </w:rPr>
        <w:t>Tehlikeli bir durum ya da bir kaza yaşadın mı?</w:t>
      </w:r>
    </w:p>
    <w:p w14:paraId="4B4A9D36" w14:textId="77777777" w:rsidR="00C60116" w:rsidRPr="00FF7A5A" w:rsidRDefault="00C60116" w:rsidP="00C60116">
      <w:pPr>
        <w:pStyle w:val="ListeParagraf"/>
        <w:numPr>
          <w:ilvl w:val="0"/>
          <w:numId w:val="1"/>
        </w:numPr>
        <w:spacing w:after="0"/>
        <w:rPr>
          <w:rFonts w:cstheme="minorHAnsi"/>
        </w:rPr>
      </w:pPr>
      <w:r w:rsidRPr="00FF7A5A">
        <w:rPr>
          <w:rFonts w:cstheme="minorHAnsi"/>
        </w:rPr>
        <w:t>Tehlikeli bir durumla karşılaştığında ne yaparsın?</w:t>
      </w:r>
    </w:p>
    <w:p w14:paraId="087E0B8B" w14:textId="77777777" w:rsidR="00C60116" w:rsidRPr="00FF7A5A" w:rsidRDefault="00C60116" w:rsidP="00C60116">
      <w:pPr>
        <w:pStyle w:val="ListeParagraf"/>
        <w:numPr>
          <w:ilvl w:val="0"/>
          <w:numId w:val="1"/>
        </w:numPr>
        <w:spacing w:after="0"/>
        <w:rPr>
          <w:rFonts w:cstheme="minorHAnsi"/>
        </w:rPr>
      </w:pPr>
      <w:r w:rsidRPr="00FF7A5A">
        <w:rPr>
          <w:rFonts w:cstheme="minorHAnsi"/>
        </w:rPr>
        <w:t>Kaza ve tehlikelere karşı ne gibi önlemler alabiliriz?</w:t>
      </w:r>
    </w:p>
    <w:p w14:paraId="668D8EB0" w14:textId="77777777" w:rsidR="00167BB5" w:rsidRDefault="00167BB5" w:rsidP="00167BB5">
      <w:pPr>
        <w:tabs>
          <w:tab w:val="left" w:pos="2450"/>
        </w:tabs>
        <w:spacing w:after="0"/>
        <w:rPr>
          <w:rFonts w:ascii="Calibri" w:hAnsi="Calibri" w:cs="Calibri"/>
        </w:rPr>
      </w:pPr>
    </w:p>
    <w:p w14:paraId="5FA7E2CF" w14:textId="77777777" w:rsidR="00056723" w:rsidRDefault="00167BB5" w:rsidP="00DF05AD">
      <w:pPr>
        <w:spacing w:after="0"/>
        <w:rPr>
          <w:rFonts w:cstheme="minorHAnsi"/>
        </w:rPr>
      </w:pPr>
      <w:r>
        <w:rPr>
          <w:rFonts w:cstheme="minorHAnsi"/>
        </w:rPr>
        <w:t>GENEL DEĞERLENDİRME:</w:t>
      </w:r>
    </w:p>
    <w:p w14:paraId="568FE2E6" w14:textId="77777777" w:rsidR="005F5105" w:rsidRPr="00DF05AD" w:rsidRDefault="005F5105" w:rsidP="00DF05AD">
      <w:pPr>
        <w:spacing w:after="0"/>
        <w:rPr>
          <w:rFonts w:cstheme="minorHAnsi"/>
        </w:rPr>
      </w:pPr>
    </w:p>
    <w:p w14:paraId="46B4F61E" w14:textId="77777777" w:rsidR="00056723" w:rsidRPr="00DF05AD" w:rsidRDefault="00056723" w:rsidP="00DF05AD">
      <w:pPr>
        <w:spacing w:after="0"/>
        <w:rPr>
          <w:rFonts w:cstheme="minorHAnsi"/>
          <w:b/>
        </w:rPr>
      </w:pPr>
      <w:r>
        <w:rPr>
          <w:rFonts w:ascii="Calibri" w:hAnsi="Calibri" w:cs="Calibri"/>
        </w:rPr>
        <w:t>AİLE/TOPLUM KATILIMI</w:t>
      </w:r>
      <w:r w:rsidR="00C60116">
        <w:rPr>
          <w:rFonts w:ascii="Calibri" w:hAnsi="Calibri" w:cs="Calibri"/>
        </w:rPr>
        <w:t xml:space="preserve">: </w:t>
      </w:r>
      <w:r w:rsidR="00C60116">
        <w:rPr>
          <w:rFonts w:cstheme="minorHAnsi"/>
        </w:rPr>
        <w:t>A</w:t>
      </w:r>
      <w:r w:rsidR="00C60116" w:rsidRPr="00FF7A5A">
        <w:rPr>
          <w:rFonts w:cstheme="minorHAnsi"/>
        </w:rPr>
        <w:t>ilece su tasarrufu konusunda yapılabilecekler düşünülüp, uygulamaya geçilebilir.</w:t>
      </w:r>
    </w:p>
    <w:p w14:paraId="2752AB5A" w14:textId="77777777" w:rsidR="00056723" w:rsidRDefault="00056723" w:rsidP="00056723">
      <w:pPr>
        <w:tabs>
          <w:tab w:val="left" w:pos="2450"/>
        </w:tabs>
        <w:spacing w:after="0"/>
        <w:rPr>
          <w:rFonts w:ascii="Calibri" w:hAnsi="Calibri" w:cs="Calibri"/>
        </w:rPr>
      </w:pPr>
    </w:p>
    <w:p w14:paraId="298455FE" w14:textId="77777777" w:rsidR="00056723" w:rsidRDefault="00056723" w:rsidP="00056723">
      <w:pPr>
        <w:tabs>
          <w:tab w:val="left" w:pos="2450"/>
        </w:tabs>
        <w:spacing w:after="0"/>
        <w:rPr>
          <w:rFonts w:ascii="Calibri" w:hAnsi="Calibri" w:cs="Calibri"/>
        </w:rPr>
      </w:pPr>
    </w:p>
    <w:p w14:paraId="54E3B0E3" w14:textId="77777777" w:rsidR="00056723" w:rsidRPr="00BE5FF8" w:rsidRDefault="00056723" w:rsidP="00056723">
      <w:pPr>
        <w:tabs>
          <w:tab w:val="left" w:pos="2450"/>
        </w:tabs>
        <w:spacing w:after="0"/>
        <w:rPr>
          <w:rFonts w:ascii="Calibri" w:hAnsi="Calibri" w:cs="Calibri"/>
        </w:rPr>
      </w:pPr>
    </w:p>
    <w:p w14:paraId="3E05D679"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B1047"/>
    <w:multiLevelType w:val="hybridMultilevel"/>
    <w:tmpl w:val="2C7E4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D824BE"/>
    <w:multiLevelType w:val="hybridMultilevel"/>
    <w:tmpl w:val="818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99563886">
    <w:abstractNumId w:val="1"/>
  </w:num>
  <w:num w:numId="2" w16cid:durableId="1075976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C6BAA"/>
    <w:rsid w:val="0048780A"/>
    <w:rsid w:val="005F5105"/>
    <w:rsid w:val="007F306C"/>
    <w:rsid w:val="009C5337"/>
    <w:rsid w:val="009E766E"/>
    <w:rsid w:val="00A71ADC"/>
    <w:rsid w:val="00C60116"/>
    <w:rsid w:val="00DF05A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593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6011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1030</Words>
  <Characters>5877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2024-11-19T06:57:00Z</dcterms:modified>
</cp:coreProperties>
</file>