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58FB6" w14:textId="77777777" w:rsidR="00FE1E4A" w:rsidRPr="00A25F90" w:rsidRDefault="002B20ED" w:rsidP="00FE1E4A">
      <w:pPr>
        <w:spacing w:after="0" w:line="240" w:lineRule="auto"/>
        <w:jc w:val="center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KASIM</w:t>
      </w:r>
      <w:r w:rsidR="00FE1E4A" w:rsidRPr="00A25F90">
        <w:rPr>
          <w:rFonts w:cstheme="minorHAnsi"/>
          <w:b/>
          <w:u w:val="single"/>
        </w:rPr>
        <w:t xml:space="preserve"> AYI EĞİTİM PLANI </w:t>
      </w:r>
    </w:p>
    <w:p w14:paraId="163703AC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5794AD0F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DBFEE8A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Okul Adı</w:t>
      </w:r>
      <w:r w:rsidRPr="00A25F90">
        <w:rPr>
          <w:rFonts w:cstheme="minorHAnsi"/>
        </w:rPr>
        <w:tab/>
        <w:t>:</w:t>
      </w:r>
    </w:p>
    <w:p w14:paraId="472F1905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Tarih</w:t>
      </w:r>
      <w:r w:rsidRPr="00A25F90">
        <w:rPr>
          <w:rFonts w:cstheme="minorHAnsi"/>
        </w:rPr>
        <w:tab/>
      </w:r>
      <w:r w:rsidRPr="00A25F90">
        <w:rPr>
          <w:rFonts w:cstheme="minorHAnsi"/>
        </w:rPr>
        <w:tab/>
        <w:t xml:space="preserve">: </w:t>
      </w:r>
    </w:p>
    <w:p w14:paraId="74DFBC70" w14:textId="0CFC960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 xml:space="preserve">Yaş </w:t>
      </w:r>
      <w:proofErr w:type="gramStart"/>
      <w:r w:rsidRPr="00A25F90">
        <w:rPr>
          <w:rFonts w:cstheme="minorHAnsi"/>
        </w:rPr>
        <w:t>Grubu(</w:t>
      </w:r>
      <w:proofErr w:type="gramEnd"/>
      <w:r w:rsidRPr="00A25F90">
        <w:rPr>
          <w:rFonts w:cstheme="minorHAnsi"/>
        </w:rPr>
        <w:t>Ay)</w:t>
      </w:r>
      <w:r w:rsidRPr="00A25F90">
        <w:rPr>
          <w:rFonts w:cstheme="minorHAnsi"/>
        </w:rPr>
        <w:tab/>
        <w:t xml:space="preserve">: </w:t>
      </w:r>
      <w:r w:rsidR="001D5FCE">
        <w:rPr>
          <w:rFonts w:cstheme="minorHAnsi"/>
        </w:rPr>
        <w:t>36</w:t>
      </w:r>
      <w:r w:rsidRPr="00A25F90">
        <w:rPr>
          <w:rFonts w:cstheme="minorHAnsi"/>
        </w:rPr>
        <w:t xml:space="preserve"> – </w:t>
      </w:r>
      <w:r w:rsidR="001D5FCE">
        <w:rPr>
          <w:rFonts w:cstheme="minorHAnsi"/>
        </w:rPr>
        <w:t>48</w:t>
      </w:r>
      <w:r w:rsidRPr="00A25F90">
        <w:rPr>
          <w:rFonts w:cstheme="minorHAnsi"/>
        </w:rPr>
        <w:t xml:space="preserve"> AY</w:t>
      </w:r>
    </w:p>
    <w:p w14:paraId="464D1CE8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Öğretmen Adı</w:t>
      </w:r>
      <w:r w:rsidRPr="00A25F90">
        <w:rPr>
          <w:rFonts w:cstheme="minorHAnsi"/>
        </w:rPr>
        <w:tab/>
        <w:t xml:space="preserve">:  </w:t>
      </w:r>
    </w:p>
    <w:p w14:paraId="175AD2D1" w14:textId="77777777" w:rsidR="00FE1E4A" w:rsidRPr="00A25F90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125649EF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</w:p>
    <w:p w14:paraId="135F1D89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KAZANIMLAR VE GÖSTERGELERİ</w:t>
      </w:r>
    </w:p>
    <w:p w14:paraId="42FCBDBA" w14:textId="77777777" w:rsidR="00FE1E4A" w:rsidRPr="00A25F90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750761CF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  <w:r w:rsidRPr="00A25F90"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  <w:t>BİLİŞSEL GELİŞİM</w:t>
      </w:r>
    </w:p>
    <w:p w14:paraId="374028DA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1. Nesneye/duruma/olaya yönelik dikkatini sürdürür.</w:t>
      </w:r>
    </w:p>
    <w:p w14:paraId="336C075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2F2919"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Dikkat edilmesi gereken nesneye/duruma/olaya odaklanır. </w:t>
      </w:r>
    </w:p>
    <w:p w14:paraId="52626D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Dikkatini çeken nesne/durum/olay ile ilgili bir ya da birden fazla özelliği/niteliği söyler. </w:t>
      </w:r>
    </w:p>
    <w:p w14:paraId="2519FE40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yanıtları dinler.</w:t>
      </w:r>
    </w:p>
    <w:p w14:paraId="713BB55D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göreve/işe ara verdikten sonra yeniden odaklanır. </w:t>
      </w:r>
    </w:p>
    <w:p w14:paraId="1AA9A201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Yeniden odaklandığı işini tamamlar. </w:t>
      </w:r>
    </w:p>
    <w:p w14:paraId="78B8C58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sorular sorar.</w:t>
      </w:r>
    </w:p>
    <w:p w14:paraId="637E724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yanıtları dinler.</w:t>
      </w:r>
    </w:p>
    <w:p w14:paraId="04F21A08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2. Nesnelerin/varlıkların özelliklerini açıklar.</w:t>
      </w:r>
    </w:p>
    <w:p w14:paraId="56DD6664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Nesneleri/varlıkları inceler. </w:t>
      </w:r>
    </w:p>
    <w:p w14:paraId="06AE0118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fiziksel özelliklerini betimler.</w:t>
      </w:r>
    </w:p>
    <w:p w14:paraId="5C6CA55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Nesnelerin/varlıkların işlevsel özelliklerini betimler. </w:t>
      </w:r>
    </w:p>
    <w:p w14:paraId="4F111B6E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benzer yönlerine örnekler verir.</w:t>
      </w:r>
    </w:p>
    <w:p w14:paraId="5E5636B5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farklı yönlerine örnekler verir.</w:t>
      </w:r>
    </w:p>
    <w:p w14:paraId="2C7D9F3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Algıladıklarını hatırladığını gösterir. </w:t>
      </w:r>
    </w:p>
    <w:p w14:paraId="6A52A6B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Nesne/durum/olayı bir süre sonra yeniden söyler.</w:t>
      </w:r>
    </w:p>
    <w:p w14:paraId="7FD1FC10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Eksilen/eklenen nesneyi söyler. </w:t>
      </w:r>
    </w:p>
    <w:p w14:paraId="35BFE641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Hatırladıklarını yeni durumlarda kullanır. </w:t>
      </w:r>
    </w:p>
    <w:p w14:paraId="1DF1099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4. Nesne/durum/olayla ilgili tahminlerini değerlendirir. </w:t>
      </w:r>
    </w:p>
    <w:p w14:paraId="430954EC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Nesne/durum/olayı inceler. </w:t>
      </w:r>
    </w:p>
    <w:p w14:paraId="580BB9A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Tahminini söyler. </w:t>
      </w:r>
    </w:p>
    <w:p w14:paraId="54DD0B7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Gerçek durumu inceler. </w:t>
      </w:r>
    </w:p>
    <w:p w14:paraId="3F0C9923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 ile gerçek durumu karşılaştırır. </w:t>
      </w:r>
    </w:p>
    <w:p w14:paraId="615B9833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 ile gerçek durum arasındaki benzerlikleri/farklılıkları açıklar. </w:t>
      </w:r>
    </w:p>
    <w:p w14:paraId="11EAB71E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Tahminine ilişkin çıkarımda bulunur. </w:t>
      </w:r>
    </w:p>
    <w:p w14:paraId="747FC48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Neden-sonuç ilişkisi kurar. </w:t>
      </w:r>
    </w:p>
    <w:p w14:paraId="64A34595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Bir olayın olası nedenlerini söyler. </w:t>
      </w:r>
    </w:p>
    <w:p w14:paraId="66B15D89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olayın olası sonuçlarını söyler. </w:t>
      </w:r>
    </w:p>
    <w:p w14:paraId="3D5E4D00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Nesne/durum/olaylar arasındaki neden-sonuç ilişkisini açıklar.</w:t>
      </w:r>
    </w:p>
    <w:p w14:paraId="65BCD8FB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Günlük yaşamda kullanılan sembolleri tanır. </w:t>
      </w:r>
    </w:p>
    <w:p w14:paraId="18DD092D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sembolün anlamını/işlevini söyler. </w:t>
      </w:r>
    </w:p>
    <w:p w14:paraId="72B5BDB7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açıklamaya uygun sembolü gösterir. </w:t>
      </w:r>
    </w:p>
    <w:p w14:paraId="413C026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Nesne/varlık/olayları çeşitli özelliklerine göre düzenler. </w:t>
      </w:r>
    </w:p>
    <w:p w14:paraId="3635EDA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Nesne/varlık/olayları çeşitli özelliklerine göre karşılaştırır. </w:t>
      </w:r>
    </w:p>
    <w:p w14:paraId="4DEA381E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Nesne/varlık/olayları çeşitli özelliklerine göre eşleştirir. </w:t>
      </w:r>
    </w:p>
    <w:p w14:paraId="2D77AFB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Nesne/varlık/olayları çeşitli özelliklerine göre sınıflandırır. </w:t>
      </w:r>
    </w:p>
    <w:p w14:paraId="639BD62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Nesne/varlık/olayları çeşitli özelliklerine göre sıralar. </w:t>
      </w:r>
    </w:p>
    <w:p w14:paraId="6C730FCC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Çeşitli örüntüler geliştirir. </w:t>
      </w:r>
    </w:p>
    <w:p w14:paraId="1531F475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="007012CC" w:rsidRPr="00A25F90">
        <w:rPr>
          <w:rFonts w:cstheme="minorHAnsi"/>
        </w:rPr>
        <w:t xml:space="preserve">Çevresindeki/günlük yaşamındaki basit örüntüleri gösterir. </w:t>
      </w:r>
      <w:r w:rsidRPr="00A25F90">
        <w:rPr>
          <w:rFonts w:cstheme="minorHAnsi"/>
        </w:rPr>
        <w:t xml:space="preserve">İki ve daha fazla ögeden oluşan örüntüdeki kuralı söyler. </w:t>
      </w:r>
    </w:p>
    <w:p w14:paraId="387BDCFC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Modele bakarak örüntüyü kopyalar. </w:t>
      </w:r>
    </w:p>
    <w:p w14:paraId="02D97708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Örüntüyü kuralına göre devam ettirir. </w:t>
      </w:r>
    </w:p>
    <w:p w14:paraId="6BB82C52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Örüntüde eksik bırakılan ögeyi söyler. </w:t>
      </w:r>
    </w:p>
    <w:p w14:paraId="13892B66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>Özgün örüntüler oluşturur.</w:t>
      </w:r>
    </w:p>
    <w:p w14:paraId="105297F0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Sayı farkındalığı gösterir. </w:t>
      </w:r>
    </w:p>
    <w:p w14:paraId="4B9B884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sayının kaç olduğunu söyler. Söylenen sayıyı gösterir. </w:t>
      </w:r>
    </w:p>
    <w:p w14:paraId="28C837E8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10. Sayma becerisi sergiler. </w:t>
      </w:r>
    </w:p>
    <w:p w14:paraId="24157B87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gruptaki nesneleri sayar. </w:t>
      </w:r>
    </w:p>
    <w:p w14:paraId="67309F0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Saydığı nesne/varlıkların kaç tane olduğunu söyler. </w:t>
      </w:r>
    </w:p>
    <w:p w14:paraId="4F514667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Belirtilen sayı kadar nesne/varlığı gösterir. </w:t>
      </w:r>
    </w:p>
    <w:p w14:paraId="7C06B11C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 grupları ile sayıları eşleştirir. </w:t>
      </w:r>
    </w:p>
    <w:p w14:paraId="27C57B41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Nesneleri kullanarak basit toplama/çıkarma işlemlerini yapar. </w:t>
      </w:r>
    </w:p>
    <w:p w14:paraId="5E163EA9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 gruplarına belirtilen sayı kadar nesne ekler. </w:t>
      </w:r>
    </w:p>
    <w:p w14:paraId="166EAF44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12. Parça ve bütün ilişkisini kavrar. </w:t>
      </w:r>
    </w:p>
    <w:p w14:paraId="2F467D53" w14:textId="77777777" w:rsidR="0054424E" w:rsidRPr="00A25F90" w:rsidRDefault="0054424E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Parça ve bütün ilişkisini açıklar.</w:t>
      </w:r>
    </w:p>
    <w:p w14:paraId="3E42A6C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13. Nesne/varlıkları ölçer. </w:t>
      </w:r>
    </w:p>
    <w:p w14:paraId="1E05010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Nesne/varlıkların ölçülebilir özelliklerini söyler. </w:t>
      </w:r>
    </w:p>
    <w:p w14:paraId="41053020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Ölçme sonucunu tahmin eder. </w:t>
      </w:r>
    </w:p>
    <w:p w14:paraId="7F141982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Ölçme sonucunu söyler. </w:t>
      </w:r>
    </w:p>
    <w:p w14:paraId="412380EB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14. Zamanla ilgili kavramları günlük yaşamdaki olaylarla ilişkili olarak kullanır. </w:t>
      </w:r>
    </w:p>
    <w:p w14:paraId="0A159868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Olayları oluş zamanına göre sıralar. </w:t>
      </w:r>
    </w:p>
    <w:p w14:paraId="798489DF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Zaman-değişim ilişkisini fark eder. </w:t>
      </w:r>
    </w:p>
    <w:p w14:paraId="6CAA23C6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İşi/görevi kendisine verilen zaman aralığında tamamlamaya çalışır.</w:t>
      </w:r>
    </w:p>
    <w:p w14:paraId="562B553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15. Yer/yön/konum ile ilgili yönergeleri uygular. </w:t>
      </w:r>
    </w:p>
    <w:p w14:paraId="5770392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Yönergeye uygun olarak nesne/varlığı doğru yere yerleştirir. </w:t>
      </w:r>
    </w:p>
    <w:p w14:paraId="074D6CC8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Yönergeleri takip ederek mekânda konum alır. </w:t>
      </w:r>
    </w:p>
    <w:p w14:paraId="4052DF71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Yönerge vererek kişileri mekânda konumlandırır. </w:t>
      </w:r>
    </w:p>
    <w:p w14:paraId="4652C106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Haritayı/krokiyi kullanır.</w:t>
      </w:r>
    </w:p>
    <w:p w14:paraId="6FC3EE40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16. Geometrik şekilleri tanır. </w:t>
      </w:r>
    </w:p>
    <w:p w14:paraId="4A97FCBE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geometrik şeklin adını söyler. </w:t>
      </w:r>
    </w:p>
    <w:p w14:paraId="43C7E9A7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Geometrik şekillerin belirleyici özelliklerini söyler. </w:t>
      </w:r>
    </w:p>
    <w:p w14:paraId="675B8355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Geometrik şekilleri belirleyici özelliklerine göre karşılaştırır. </w:t>
      </w:r>
    </w:p>
    <w:p w14:paraId="3CCA41A6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Söylenen geometrik şekle sahip nesneleri gösterir. </w:t>
      </w:r>
    </w:p>
    <w:p w14:paraId="36455B1E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Geometrik şekilleri birleştirerek farklı şekiller oluşturur.</w:t>
      </w:r>
    </w:p>
    <w:p w14:paraId="1DC5514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17. Nesne/varlık/sembollerle oluşturulan grafikleri değerlendirir. </w:t>
      </w:r>
    </w:p>
    <w:p w14:paraId="35CB3621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Nesneleri/varlıkları kullanarak grafik oluşturur. </w:t>
      </w:r>
    </w:p>
    <w:p w14:paraId="4FE8721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Nesneleri/varlıkları sembollerle göstererek grafik oluşturur. </w:t>
      </w:r>
    </w:p>
    <w:p w14:paraId="236CED7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Grafiği inceleyerek sonuçları yorumlar.</w:t>
      </w:r>
    </w:p>
    <w:p w14:paraId="24DEA84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18. Etkinliğe/göreve ilişkin görsel/sözel yönergeleri yerine getirir. </w:t>
      </w:r>
    </w:p>
    <w:p w14:paraId="0CEB630C" w14:textId="77777777" w:rsidR="002F2919" w:rsidRPr="00A25F90" w:rsidRDefault="002B20ED" w:rsidP="002F2919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="002F2919" w:rsidRPr="00A25F90">
        <w:rPr>
          <w:rFonts w:cstheme="minorHAnsi"/>
        </w:rPr>
        <w:t xml:space="preserve">Verilen tek yönergeyi hatırlar. </w:t>
      </w:r>
    </w:p>
    <w:p w14:paraId="3D438B5E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Verilen birden fazla yönergeyi hatırlar. </w:t>
      </w:r>
    </w:p>
    <w:p w14:paraId="63465DFA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Model olunduğunda yönergeye/yönergelere uygun davranır. </w:t>
      </w:r>
    </w:p>
    <w:p w14:paraId="1D902EF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Etkinlik sırasında yapılması gerekenleri hatırlar. </w:t>
      </w:r>
    </w:p>
    <w:p w14:paraId="3F65955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Yapılışı gösterilmeyen görsel/sözel yönergeleri uygular.</w:t>
      </w:r>
    </w:p>
    <w:p w14:paraId="371EF084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19. Bir etkinliği/görevi tamamlamak için çaba gösterir. </w:t>
      </w:r>
    </w:p>
    <w:p w14:paraId="38FDBD7D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Kendi başına bir etkinliğe/göreve başlar. </w:t>
      </w:r>
    </w:p>
    <w:p w14:paraId="795B2D76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etkinliği/görevi tamamlanana kadar devam ettirir. </w:t>
      </w:r>
    </w:p>
    <w:p w14:paraId="39EC0BE4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İki veya daha fazla aşamadan oluşan etkinliği/görevi tamamlar. </w:t>
      </w:r>
    </w:p>
    <w:p w14:paraId="2F9105C4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Zorlandığı etkinliği/görevi bir süre sonra yeniden dener.</w:t>
      </w:r>
    </w:p>
    <w:p w14:paraId="6997052B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20. Problem durumlarına çözüm üretir. </w:t>
      </w:r>
    </w:p>
    <w:p w14:paraId="61AE421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Karşılaştığı problemin ne olduğunu söyler. </w:t>
      </w:r>
    </w:p>
    <w:p w14:paraId="7529AB9D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Probleme ilişkin çözüm yolu/yolları önerir. </w:t>
      </w:r>
    </w:p>
    <w:p w14:paraId="5AA9A8A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Probleme ilişkin çözüm yollarından birini seçer. </w:t>
      </w:r>
    </w:p>
    <w:p w14:paraId="39B73F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Seçtiği çözüm yolunu dener. </w:t>
      </w:r>
    </w:p>
    <w:p w14:paraId="4616382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Çözüme ulaşamadığında yeni bir çözüm yolu seçer. </w:t>
      </w:r>
    </w:p>
    <w:p w14:paraId="5D74932B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Çözüme ulaşamadığında nedenlerini sorgular. </w:t>
      </w:r>
    </w:p>
    <w:p w14:paraId="5C3ECD8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Denediği çözüm yolu/yollarını değerlendirir.</w:t>
      </w:r>
    </w:p>
    <w:p w14:paraId="705EDBDA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22. Bir hedefe ulaşmak için planlama yapar. </w:t>
      </w:r>
    </w:p>
    <w:p w14:paraId="02251C0E" w14:textId="77777777" w:rsidR="0046596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="0046596D" w:rsidRPr="00A25F90">
        <w:rPr>
          <w:rFonts w:cstheme="minorHAnsi"/>
        </w:rPr>
        <w:t xml:space="preserve">Kendine bir hedef belirler. </w:t>
      </w:r>
    </w:p>
    <w:p w14:paraId="64B20140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Hedefe ulaşmak için gerekli aşamaları ifade eder. </w:t>
      </w:r>
    </w:p>
    <w:p w14:paraId="1BE6EEFD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harekete geçer. </w:t>
      </w:r>
    </w:p>
    <w:p w14:paraId="056B184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davranışın aşamalarını devam ettirir. </w:t>
      </w:r>
    </w:p>
    <w:p w14:paraId="788E663A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davranışları gerektiğinde değiştirir. </w:t>
      </w:r>
    </w:p>
    <w:p w14:paraId="09F4BF80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Hedefe yönelik karmaşık görevleri yerine getirmek için gerekli düzenlemeleri yapar.</w:t>
      </w:r>
    </w:p>
    <w:p w14:paraId="0D6351DE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23. Seçenekler arasında karar verir. </w:t>
      </w:r>
    </w:p>
    <w:p w14:paraId="36486640" w14:textId="77777777" w:rsidR="0046596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="0046596D" w:rsidRPr="00A25F90">
        <w:rPr>
          <w:rFonts w:cstheme="minorHAnsi"/>
        </w:rPr>
        <w:t xml:space="preserve"> Seçeneklerin olumlu/olumsuz yönlerini sorgular. </w:t>
      </w:r>
    </w:p>
    <w:p w14:paraId="12876C5C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Seçenekleri belirler. </w:t>
      </w:r>
    </w:p>
    <w:p w14:paraId="7054C75B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Seçenekler arasında tercih yapar. </w:t>
      </w:r>
    </w:p>
    <w:p w14:paraId="7F70E84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Tercih ettiği seçeneği/kararı uygular. </w:t>
      </w:r>
    </w:p>
    <w:p w14:paraId="298B5C6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Kararının sonuçlarına göre yeni seçenekler geliştirir</w:t>
      </w:r>
    </w:p>
    <w:p w14:paraId="6265DF2C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25. Temel düzeyde kodlama yapar. </w:t>
      </w:r>
    </w:p>
    <w:p w14:paraId="792F7472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İki, üç aşamalı basit kodlamadaki kuralı tanımlar. </w:t>
      </w:r>
    </w:p>
    <w:p w14:paraId="2C9334F9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kodlamayı uygular. </w:t>
      </w:r>
    </w:p>
    <w:p w14:paraId="2663FC2A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Kodlamayı kullanarak basit bir problemi çözer. </w:t>
      </w:r>
    </w:p>
    <w:p w14:paraId="64CDAA93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Kodlamaya uygun olarak objeleri konumlandırır. </w:t>
      </w:r>
    </w:p>
    <w:p w14:paraId="4115C901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Kodlamaya uygun olarak kendi bedenini konumlandırır. </w:t>
      </w:r>
    </w:p>
    <w:p w14:paraId="7BCD120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26. Merak ettiği olay/durumları sorgular. </w:t>
      </w:r>
    </w:p>
    <w:p w14:paraId="0538F774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Merak ettiği konuya ilişkin gözlem yapar. </w:t>
      </w:r>
    </w:p>
    <w:p w14:paraId="7579C21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Merak ettiklerine ilişkin sorular sorar. </w:t>
      </w:r>
    </w:p>
    <w:p w14:paraId="26EEF75A" w14:textId="77777777" w:rsidR="00FE1E4A" w:rsidRPr="00A25F90" w:rsidRDefault="00FE1E4A" w:rsidP="00FE1E4A">
      <w:pPr>
        <w:spacing w:after="0"/>
        <w:rPr>
          <w:rFonts w:cstheme="minorHAnsi"/>
        </w:rPr>
      </w:pPr>
    </w:p>
    <w:p w14:paraId="3893FC1B" w14:textId="77777777" w:rsidR="00FE1E4A" w:rsidRPr="00A25F90" w:rsidRDefault="00FE1E4A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DİL GELİŞİMİ</w:t>
      </w:r>
    </w:p>
    <w:p w14:paraId="203B6B6E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1. Sesleri ayırt eder. </w:t>
      </w:r>
    </w:p>
    <w:p w14:paraId="229529B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Sesin özelliğini söyler. </w:t>
      </w:r>
    </w:p>
    <w:p w14:paraId="4F6E0149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Sesler arasındaki benzerlik/farklılıkları açıklar. </w:t>
      </w:r>
    </w:p>
    <w:p w14:paraId="4A342303" w14:textId="77777777" w:rsidR="002F2919" w:rsidRPr="00A25F90" w:rsidRDefault="002F2919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Verilen sese benzer sesler çıkarır.</w:t>
      </w:r>
    </w:p>
    <w:p w14:paraId="4D300D98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lastRenderedPageBreak/>
        <w:t>Kazanım 2. Nesnelerin/varlıkların özelliklerini açıklar.</w:t>
      </w:r>
    </w:p>
    <w:p w14:paraId="47866273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Nesnelerin/varlıkların adını söyler.</w:t>
      </w:r>
    </w:p>
    <w:p w14:paraId="097BB4A4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Nesneleri/varlıkları inceler. </w:t>
      </w:r>
    </w:p>
    <w:p w14:paraId="69CDA967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fiziksel özelliklerini betimler.</w:t>
      </w:r>
    </w:p>
    <w:p w14:paraId="11E8CC9B" w14:textId="77777777" w:rsidR="0054424E" w:rsidRPr="00A25F90" w:rsidRDefault="0054424E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Nesnelerin/varlıkların işlevsel özelliklerini betimler. </w:t>
      </w:r>
    </w:p>
    <w:p w14:paraId="2AFE1746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Algıladıklarını hatırladığını gösterir. </w:t>
      </w:r>
    </w:p>
    <w:p w14:paraId="70CF9E69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Nesne/durum/olayı bir süre sonra yeniden söyler.</w:t>
      </w:r>
    </w:p>
    <w:p w14:paraId="67FD1502" w14:textId="77777777" w:rsidR="0054424E" w:rsidRPr="00A25F90" w:rsidRDefault="0054424E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Hatırladıklarını yeni durumlarda kullanır. </w:t>
      </w:r>
    </w:p>
    <w:p w14:paraId="731BD919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4. Konuşurken dil bilgisi yapılarını kullanır. </w:t>
      </w:r>
    </w:p>
    <w:p w14:paraId="0E647917" w14:textId="77777777" w:rsidR="0054424E" w:rsidRPr="00A25F90" w:rsidRDefault="0054424E" w:rsidP="00FE1E4A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Konuşmalarında isimlere yer verir. </w:t>
      </w:r>
    </w:p>
    <w:p w14:paraId="3F861523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Sözcük dağarcığını geliştirir. </w:t>
      </w:r>
    </w:p>
    <w:p w14:paraId="15E5B8E2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Dinlediklerinde geçen yeni sözcükleri ayırt eder. </w:t>
      </w:r>
    </w:p>
    <w:p w14:paraId="28F26F6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>Dinlediklerinde geçen yeni sözcüklerin anlamını sorar.</w:t>
      </w:r>
    </w:p>
    <w:p w14:paraId="77A95A59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Dinlediklerinin/izlediklerinin anlamını yorumlar. </w:t>
      </w:r>
    </w:p>
    <w:p w14:paraId="36FBF98D" w14:textId="77777777" w:rsidR="00CB34B2" w:rsidRPr="00A25F90" w:rsidRDefault="002B20ED" w:rsidP="00CB34B2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="00CB34B2" w:rsidRPr="00A25F90">
        <w:rPr>
          <w:rFonts w:cstheme="minorHAnsi"/>
        </w:rPr>
        <w:t xml:space="preserve"> Dinlediklerini/izlediklerini başkalarına açıklar. </w:t>
      </w:r>
    </w:p>
    <w:p w14:paraId="7BA15B61" w14:textId="77777777" w:rsidR="007012CC" w:rsidRPr="00A25F90" w:rsidRDefault="007012CC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Dinledikleriyle/izledikleriyle ilgili sorulara yanıt verir. </w:t>
      </w:r>
    </w:p>
    <w:p w14:paraId="783B8B2D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Dinlediklerini/izlediklerini yaşamıyla ilişkilendirir. </w:t>
      </w:r>
    </w:p>
    <w:p w14:paraId="1F572FC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>Dinlediklerini/izlediklerini çeşitli yollarla sergiler.</w:t>
      </w:r>
    </w:p>
    <w:p w14:paraId="6ED033C3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Dinledikleriyle/izledikleriyle ilgili sorulara yanıt verir. </w:t>
      </w:r>
    </w:p>
    <w:p w14:paraId="445EBD9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Görsel materyalleri kullanarak özgün ürünler oluşturur. </w:t>
      </w:r>
    </w:p>
    <w:p w14:paraId="019B5C17" w14:textId="77777777" w:rsidR="0054424E" w:rsidRPr="00A25F90" w:rsidRDefault="002B20ED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54424E" w:rsidRPr="00A25F90">
        <w:rPr>
          <w:rFonts w:cstheme="minorHAnsi"/>
        </w:rPr>
        <w:t xml:space="preserve"> Görsel materyalleri inceler. </w:t>
      </w:r>
    </w:p>
    <w:p w14:paraId="40288DDC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Görsel materyallerle ilgili sorulara yanıt verir. </w:t>
      </w:r>
    </w:p>
    <w:p w14:paraId="6ED710E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Görsel materyalleri birbiriyle/yaşamla ilişkilendirir. </w:t>
      </w:r>
    </w:p>
    <w:p w14:paraId="4BB06D5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Görsel materyallerde anlatılanları oluş sırasına göre sıralar. </w:t>
      </w:r>
    </w:p>
    <w:p w14:paraId="4A60AE4D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Ses bilgisi farkındalığı gösterir. </w:t>
      </w:r>
    </w:p>
    <w:p w14:paraId="7A0BA32D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Sözcüklerin ilk sesini söyler. </w:t>
      </w:r>
    </w:p>
    <w:p w14:paraId="2B7FE212" w14:textId="77777777" w:rsidR="0054424E" w:rsidRPr="00A25F90" w:rsidRDefault="0054424E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Aynı sesle başlayan sözcükleri eşleştirir. </w:t>
      </w:r>
    </w:p>
    <w:p w14:paraId="64109598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10. Sözel olarak özgün ürünler oluşturur. </w:t>
      </w:r>
    </w:p>
    <w:p w14:paraId="6B47C5E0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Olay örgüsünü/şiiri/öyküyü dinlemeden önce başlık üretir. </w:t>
      </w:r>
    </w:p>
    <w:p w14:paraId="3B7F248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Cümlenin/olay </w:t>
      </w:r>
      <w:proofErr w:type="spellStart"/>
      <w:r w:rsidRPr="00A25F90">
        <w:rPr>
          <w:rFonts w:cstheme="minorHAnsi"/>
        </w:rPr>
        <w:t>örgüsünün</w:t>
      </w:r>
      <w:proofErr w:type="spellEnd"/>
      <w:r w:rsidRPr="00A25F90">
        <w:rPr>
          <w:rFonts w:cstheme="minorHAnsi"/>
        </w:rPr>
        <w:t>/</w:t>
      </w:r>
      <w:proofErr w:type="spellStart"/>
      <w:r w:rsidRPr="00A25F90">
        <w:rPr>
          <w:rFonts w:cstheme="minorHAnsi"/>
        </w:rPr>
        <w:t>öykünün</w:t>
      </w:r>
      <w:proofErr w:type="spellEnd"/>
      <w:r w:rsidRPr="00A25F90">
        <w:rPr>
          <w:rFonts w:cstheme="minorHAnsi"/>
        </w:rPr>
        <w:t xml:space="preserve"> sonucunu tahmin eder. </w:t>
      </w:r>
    </w:p>
    <w:p w14:paraId="17A9162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Cümle/olay </w:t>
      </w:r>
      <w:proofErr w:type="spellStart"/>
      <w:r w:rsidRPr="00A25F90">
        <w:rPr>
          <w:rFonts w:cstheme="minorHAnsi"/>
        </w:rPr>
        <w:t>örgüsu</w:t>
      </w:r>
      <w:proofErr w:type="spellEnd"/>
      <w:r w:rsidRPr="00A25F90">
        <w:rPr>
          <w:rFonts w:cstheme="minorHAnsi"/>
        </w:rPr>
        <w:t xml:space="preserve">̈/öykü̈/şiir/bilmece/tekerlemeleri tamamlar. </w:t>
      </w:r>
    </w:p>
    <w:p w14:paraId="4CC3981B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Cümle/olay </w:t>
      </w:r>
      <w:proofErr w:type="spellStart"/>
      <w:r w:rsidRPr="00A25F90">
        <w:rPr>
          <w:rFonts w:cstheme="minorHAnsi"/>
        </w:rPr>
        <w:t>örgüsu</w:t>
      </w:r>
      <w:proofErr w:type="spellEnd"/>
      <w:r w:rsidRPr="00A25F90">
        <w:rPr>
          <w:rFonts w:cstheme="minorHAnsi"/>
        </w:rPr>
        <w:t xml:space="preserve">̈/bilmece/şiir/tekerleme ya da özgün bir öykü̈ oluşturur. </w:t>
      </w:r>
    </w:p>
    <w:p w14:paraId="06AF17A8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>Olay örgüsünü/şiiri/öyküyü dinledikten sonra başlık üretir.</w:t>
      </w:r>
    </w:p>
    <w:p w14:paraId="062B455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Okuma farkındalığı gösterir. </w:t>
      </w:r>
    </w:p>
    <w:p w14:paraId="450F4AF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Her çocuk kitabının yazarının, resimleyeninin, yayınevinin olduğunu söyler. </w:t>
      </w:r>
    </w:p>
    <w:p w14:paraId="53C8A0F8" w14:textId="77777777" w:rsidR="00FE1E4A" w:rsidRPr="00A25F90" w:rsidRDefault="00FE1E4A" w:rsidP="00FE1E4A">
      <w:pPr>
        <w:spacing w:after="0"/>
        <w:rPr>
          <w:rFonts w:cstheme="minorHAnsi"/>
        </w:rPr>
      </w:pPr>
    </w:p>
    <w:p w14:paraId="52D43611" w14:textId="77777777" w:rsidR="00FE1E4A" w:rsidRPr="00A25F90" w:rsidRDefault="00FE1E4A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FİZİKSEL GELİŞİM VE SAĞLIK</w:t>
      </w:r>
    </w:p>
    <w:p w14:paraId="322AFA3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1. Bedenini fark eder. </w:t>
      </w:r>
    </w:p>
    <w:p w14:paraId="35CD501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Farklı duruş pozisyonları sergiler.</w:t>
      </w:r>
    </w:p>
    <w:p w14:paraId="20857857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Bedenini/beden bölümlerini işlevine uygun olarak kullanır. </w:t>
      </w:r>
    </w:p>
    <w:p w14:paraId="3B66651E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Beden bölümlerini farklı amaçlara uygun olarak koordineli kullanır. </w:t>
      </w:r>
    </w:p>
    <w:p w14:paraId="6241FCA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Bedeninin/beden bölümlerinin pozisyonunu açıklar. </w:t>
      </w:r>
    </w:p>
    <w:p w14:paraId="18855FF7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Farklı duruş pozisyonları sergiler.</w:t>
      </w:r>
    </w:p>
    <w:p w14:paraId="4FBF5867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2. Büyük kaslarını koordineli kullanır. </w:t>
      </w:r>
    </w:p>
    <w:p w14:paraId="7AAF40CE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Kol ve bacaklarını eş zamanlı hareket ettirir. </w:t>
      </w:r>
    </w:p>
    <w:p w14:paraId="3056136D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Farklı yönde/formda/hızda yürür. </w:t>
      </w:r>
    </w:p>
    <w:p w14:paraId="71340859" w14:textId="77777777" w:rsidR="008D2FFD" w:rsidRPr="00A25F90" w:rsidRDefault="008D2FF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Bir hareketten diğerine seri bir şekilde geçiş yapar</w:t>
      </w:r>
    </w:p>
    <w:p w14:paraId="743130AB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Nesne/araç kullanarak koordineli hareketler yapar. </w:t>
      </w:r>
    </w:p>
    <w:p w14:paraId="1E251785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Atılan nesneleri yakalar. </w:t>
      </w:r>
    </w:p>
    <w:p w14:paraId="1004057D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belirli bir mesafeden hedefe atar. </w:t>
      </w:r>
    </w:p>
    <w:p w14:paraId="05533A6C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Denge gerektiren hareketleri yapar. </w:t>
      </w:r>
    </w:p>
    <w:p w14:paraId="64F4E293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Belirli bir harekete başlamadan önce dengesini korur. </w:t>
      </w:r>
    </w:p>
    <w:p w14:paraId="21A51B1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Çizgi üzerinde farklı yönde/formda/hızda yürür. </w:t>
      </w:r>
    </w:p>
    <w:p w14:paraId="560CF43B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Denge tahtası üzerinde farklı yönde/formda yürür </w:t>
      </w:r>
    </w:p>
    <w:p w14:paraId="4A026216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Küçük kaslarını kullanarak koordineli hareketler yapar. </w:t>
      </w:r>
    </w:p>
    <w:p w14:paraId="5879B9FC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 toplar. </w:t>
      </w:r>
    </w:p>
    <w:p w14:paraId="50E0EA2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kaptan kaba boşaltır. </w:t>
      </w:r>
    </w:p>
    <w:p w14:paraId="5F8328A4" w14:textId="77777777" w:rsidR="00CB34B2" w:rsidRPr="00A25F90" w:rsidRDefault="00CB34B2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Ellerini/parmaklarını/ayaklarını eş zamanlı ve koordineli hareket ettirir</w:t>
      </w:r>
    </w:p>
    <w:p w14:paraId="45BAF2F2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Küçük kaslarını kullanarak güç gerektiren hareketleri yapar. </w:t>
      </w:r>
    </w:p>
    <w:p w14:paraId="3006FFD0" w14:textId="77777777" w:rsidR="0054424E" w:rsidRPr="00A25F90" w:rsidRDefault="002F2919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46596D" w:rsidRPr="00A25F90">
        <w:rPr>
          <w:rFonts w:cstheme="minorHAnsi"/>
          <w:b/>
        </w:rPr>
        <w:t xml:space="preserve"> </w:t>
      </w:r>
      <w:r w:rsidR="0054424E" w:rsidRPr="00A25F90">
        <w:rPr>
          <w:rFonts w:cstheme="minorHAnsi"/>
        </w:rPr>
        <w:t xml:space="preserve">Nesneleri elleri/parmakları ile iter. </w:t>
      </w:r>
    </w:p>
    <w:p w14:paraId="1790967F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elleri/parmakları ile çeker. </w:t>
      </w:r>
    </w:p>
    <w:p w14:paraId="20EA4800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Nesneleri kopartır. </w:t>
      </w:r>
    </w:p>
    <w:p w14:paraId="56D8F4E0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yırtar. </w:t>
      </w:r>
    </w:p>
    <w:p w14:paraId="5C371D26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>Materyallere elleri/parmakları ile şekil verir.</w:t>
      </w:r>
    </w:p>
    <w:p w14:paraId="49662A99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Araç gereç kullanarak manipülatif hareketler yapar. </w:t>
      </w:r>
    </w:p>
    <w:p w14:paraId="6F7D09B8" w14:textId="77777777" w:rsidR="002F2919" w:rsidRPr="00A25F90" w:rsidRDefault="002B20ED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="002F2919" w:rsidRPr="00A25F90">
        <w:rPr>
          <w:rFonts w:cstheme="minorHAnsi"/>
        </w:rPr>
        <w:t xml:space="preserve">Farklı materyaller kullanarak boyama yapar. </w:t>
      </w:r>
    </w:p>
    <w:p w14:paraId="2AEAC56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Nesnelere şekil verir. </w:t>
      </w:r>
    </w:p>
    <w:p w14:paraId="0BA35663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yapıştırıcılar kullanarak materyalleri yapıştırır. </w:t>
      </w:r>
    </w:p>
    <w:p w14:paraId="1435CB4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nesneleri keser. </w:t>
      </w:r>
    </w:p>
    <w:p w14:paraId="6EC3A520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Parmağını kullanarak çizim yapar. </w:t>
      </w:r>
    </w:p>
    <w:p w14:paraId="62A2AA05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Farklı nesnelerle kule yapar.</w:t>
      </w:r>
    </w:p>
    <w:p w14:paraId="15616327" w14:textId="77777777" w:rsidR="002B20ED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Kalem tutmak için üç parmağını işlevsel kullanır. </w:t>
      </w:r>
    </w:p>
    <w:p w14:paraId="542580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kullanarak özgün ürünler oluşturur. </w:t>
      </w:r>
    </w:p>
    <w:p w14:paraId="3DC9E8D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Özgün çizimler yaparak kompozisyon oluşturur. </w:t>
      </w:r>
    </w:p>
    <w:p w14:paraId="05F69A2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Farklı materyaller kullanarak çizim yapar. </w:t>
      </w:r>
    </w:p>
    <w:p w14:paraId="6084DBC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Desen oluşturur. </w:t>
      </w:r>
    </w:p>
    <w:p w14:paraId="63EF522E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Figürlerinde ayrıntı kullanır. </w:t>
      </w:r>
    </w:p>
    <w:p w14:paraId="6F308B18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Özgün çizimler yapar. </w:t>
      </w:r>
    </w:p>
    <w:p w14:paraId="34551680" w14:textId="77777777" w:rsidR="0054424E" w:rsidRPr="00A25F90" w:rsidRDefault="0054424E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Anlam bütünlüğü olan bir resim çizer.</w:t>
      </w:r>
    </w:p>
    <w:p w14:paraId="3F4CECD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Bedenini kullanarak yaratıcı hareketler yapar. </w:t>
      </w:r>
    </w:p>
    <w:p w14:paraId="0527B54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Nesne/durum/olayı hareketleri ile taklit eder. </w:t>
      </w:r>
    </w:p>
    <w:p w14:paraId="5F611F5B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bir yönergeye/göreve uygun farklı hareket formları üretir. </w:t>
      </w:r>
    </w:p>
    <w:p w14:paraId="2BFCCE5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hareket formlarını ardışık olarak/aynı anda sergiler. </w:t>
      </w:r>
    </w:p>
    <w:p w14:paraId="1C857345" w14:textId="77777777" w:rsidR="0046596D" w:rsidRPr="00A25F90" w:rsidRDefault="0046596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farklı şekillerde kullanarak hareket doğaçlamaları yapar. </w:t>
      </w:r>
    </w:p>
    <w:p w14:paraId="46A3DB5C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12. Bedeniyle ilgili temizlik kurallarını uygular. </w:t>
      </w:r>
    </w:p>
    <w:p w14:paraId="1723223B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Elini/yüzünü yıkar. </w:t>
      </w:r>
    </w:p>
    <w:p w14:paraId="39E4E1B0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13. Yemek süreçlerinde sorumluluk alır. </w:t>
      </w:r>
    </w:p>
    <w:p w14:paraId="1CB2F5E1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Yemek hazırlama sürecinde temizlik kurallarına uyar. </w:t>
      </w:r>
    </w:p>
    <w:p w14:paraId="188F8385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Yemek için gerekli malzemeleri söyler. </w:t>
      </w:r>
    </w:p>
    <w:p w14:paraId="54B5436E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Yemek için gerekli malzemeleri hazırlar. </w:t>
      </w:r>
    </w:p>
    <w:p w14:paraId="48E8C30E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Yemeği aşamalarına uygun olarak hazırlar. </w:t>
      </w:r>
    </w:p>
    <w:p w14:paraId="248FBFBD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14. Yaşam alanlarında gerekli düzenlemeler yapar. </w:t>
      </w:r>
    </w:p>
    <w:p w14:paraId="39BB6C5C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Çevre temizliğiyle ilgili araç ve gereçleri kullanır</w:t>
      </w:r>
    </w:p>
    <w:p w14:paraId="6638CFD3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15. Giyinme ile ilgili işleri yapar. </w:t>
      </w:r>
    </w:p>
    <w:p w14:paraId="2C89B9A8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Giysilerini çıkarır. </w:t>
      </w:r>
    </w:p>
    <w:p w14:paraId="3AA41A01" w14:textId="77777777" w:rsidR="0054424E" w:rsidRPr="00A25F90" w:rsidRDefault="0054424E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Giysilerini giyer. </w:t>
      </w:r>
    </w:p>
    <w:p w14:paraId="4486662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19. Bedenini ve kişisel alanını korur. </w:t>
      </w:r>
    </w:p>
    <w:p w14:paraId="73093B62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İyi-kötü dokunuşları ayırt eder. </w:t>
      </w:r>
    </w:p>
    <w:p w14:paraId="76B59674" w14:textId="77777777" w:rsidR="002B20ED" w:rsidRPr="00A25F90" w:rsidRDefault="002B20ED" w:rsidP="00FE1E4A">
      <w:pPr>
        <w:spacing w:after="0"/>
        <w:rPr>
          <w:rFonts w:cstheme="minorHAnsi"/>
        </w:rPr>
      </w:pPr>
    </w:p>
    <w:p w14:paraId="2F59D70E" w14:textId="77777777" w:rsidR="002F2919" w:rsidRPr="00A25F90" w:rsidRDefault="00FE1E4A" w:rsidP="002B20ED">
      <w:pPr>
        <w:tabs>
          <w:tab w:val="center" w:pos="4536"/>
        </w:tabs>
        <w:spacing w:after="0"/>
        <w:rPr>
          <w:rFonts w:cstheme="minorHAnsi"/>
        </w:rPr>
      </w:pPr>
      <w:r w:rsidRPr="00A25F90">
        <w:rPr>
          <w:rFonts w:cstheme="minorHAnsi"/>
        </w:rPr>
        <w:t xml:space="preserve">SOSYAL DUYGUSAL GELİŞİM VE DEĞERLER </w:t>
      </w:r>
    </w:p>
    <w:p w14:paraId="249BF1C1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2. Duygularını ifade eder. </w:t>
      </w:r>
    </w:p>
    <w:p w14:paraId="0D963F6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Duygularını sözel olarak ifade eder. </w:t>
      </w:r>
    </w:p>
    <w:p w14:paraId="580AEE1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 farklı yollarla ifade eder. </w:t>
      </w:r>
    </w:p>
    <w:p w14:paraId="365BDCFD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Duygularının değişebileceğini fark eder. </w:t>
      </w:r>
    </w:p>
    <w:p w14:paraId="7D39B57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 ve davranışları arasındaki ilişkiyi açıklar. </w:t>
      </w:r>
    </w:p>
    <w:p w14:paraId="29F2A098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Duygularının nedenlerini açıklar. </w:t>
      </w:r>
    </w:p>
    <w:p w14:paraId="5C07BA76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Olumsuz duygularını olumlu davranışlarla göstermeye gayret eder.</w:t>
      </w:r>
    </w:p>
    <w:p w14:paraId="2F893981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Kendine güvenir. </w:t>
      </w:r>
    </w:p>
    <w:p w14:paraId="3E6FCE46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Grup önünde kendini ifade eder.</w:t>
      </w:r>
    </w:p>
    <w:p w14:paraId="6249270C" w14:textId="77777777" w:rsidR="0046596D" w:rsidRPr="00A25F90" w:rsidRDefault="0046596D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Gerektiğinde liderliği üstlenir.</w:t>
      </w:r>
    </w:p>
    <w:p w14:paraId="2B6BEC7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Duygularını/davranışlarını yönetmek için baş etme stratejileri kullanır. </w:t>
      </w:r>
    </w:p>
    <w:p w14:paraId="665BB41F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Duygusal bakımdan zorlayıcı durumlarla baş etmek için yapılması gerekenleri söyler. </w:t>
      </w:r>
    </w:p>
    <w:p w14:paraId="671A051E" w14:textId="77777777" w:rsidR="0046596D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Duygusal bakımdan zorlayıcı durumlarda yapıcı davranmaya özen gösterir.</w:t>
      </w:r>
    </w:p>
    <w:p w14:paraId="6C433367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Farklı kültürel özellikleri irdeler. </w:t>
      </w:r>
    </w:p>
    <w:p w14:paraId="6917D8A6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Kendi ülkesinin kültürüne ait özellikleri tanıtır. </w:t>
      </w:r>
    </w:p>
    <w:p w14:paraId="52DF373D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kültürel özelliklere ve uygulamalara dair sorular sorar. </w:t>
      </w:r>
    </w:p>
    <w:p w14:paraId="5856FE51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ülkelere özgü kültürel özellikleri söyler. </w:t>
      </w:r>
    </w:p>
    <w:p w14:paraId="1C675D7E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Kendi ülkesinin kültürü ile diğer kültürlerin benzer ve farklı özelliklerini karşılaştırır. </w:t>
      </w:r>
    </w:p>
    <w:p w14:paraId="447A6C1C" w14:textId="77777777" w:rsidR="007012CC" w:rsidRPr="00A25F90" w:rsidRDefault="0046596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Farklı kültürel miras ve varlıkları koruma etkinliklerine katılır. </w:t>
      </w:r>
    </w:p>
    <w:p w14:paraId="27925700" w14:textId="77777777" w:rsidR="007012CC" w:rsidRPr="00A25F90" w:rsidRDefault="007012CC" w:rsidP="007012CC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Empatik beceriler gösterir. </w:t>
      </w:r>
    </w:p>
    <w:p w14:paraId="342052E6" w14:textId="77777777" w:rsidR="007012CC" w:rsidRPr="00A25F90" w:rsidRDefault="007012CC" w:rsidP="007012CC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Başkalarının bakış açılarını/duygularını fark eder. </w:t>
      </w:r>
    </w:p>
    <w:p w14:paraId="5719085C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bakış açılarını/duygularını farklı yollarla ifade eder. </w:t>
      </w:r>
    </w:p>
    <w:p w14:paraId="7662A436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bakış açılarının/duygularının nedenlerini açıklar. </w:t>
      </w:r>
    </w:p>
    <w:p w14:paraId="41428FF2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duyguları ve davranışları arasındaki ilişkiyi açıklar. </w:t>
      </w:r>
    </w:p>
    <w:p w14:paraId="4C2E852A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10. Sosyal ilişkiler kurar.</w:t>
      </w:r>
    </w:p>
    <w:p w14:paraId="2FB76E1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Başkalarıyla etkileşime girmeye isteklidir. </w:t>
      </w:r>
    </w:p>
    <w:p w14:paraId="2B06DC98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Başkalarıyla etkileşime girer. </w:t>
      </w:r>
    </w:p>
    <w:p w14:paraId="41497934" w14:textId="77777777" w:rsidR="00CB34B2" w:rsidRPr="00A25F90" w:rsidRDefault="00CB34B2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Başkalarıyla girdiği etkileşimlerini sürdürür. </w:t>
      </w:r>
    </w:p>
    <w:p w14:paraId="3ABB8C65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4805C3A0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</w:p>
    <w:p w14:paraId="202EAF2A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Canlı varlıklara saygı gösterir. </w:t>
      </w:r>
    </w:p>
    <w:p w14:paraId="3A029029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Canlı varlıkları korur.  </w:t>
      </w:r>
    </w:p>
    <w:p w14:paraId="0F614DB0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Sürdürülebilir yaşam için gerekli olan kaynakları verimli kullanır. </w:t>
      </w:r>
    </w:p>
    <w:p w14:paraId="22EE15C8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Sürdürülebilir yaşam için gerekli olan kaynakları korur</w:t>
      </w:r>
    </w:p>
    <w:p w14:paraId="22C6600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18. Kendisinin ve başkalarının haklarını savunur. </w:t>
      </w:r>
    </w:p>
    <w:p w14:paraId="2F5E426F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lastRenderedPageBreak/>
        <w:t xml:space="preserve">Göstergeler </w:t>
      </w:r>
      <w:r w:rsidRPr="00A25F90">
        <w:rPr>
          <w:rFonts w:cstheme="minorHAnsi"/>
        </w:rPr>
        <w:t xml:space="preserve">Kendisinin ve başkalarının haklarını açıklar. </w:t>
      </w:r>
    </w:p>
    <w:p w14:paraId="4E277304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haklarını korumak için yapabileceklerini söyler. </w:t>
      </w:r>
    </w:p>
    <w:p w14:paraId="5A74405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>Çocuk hakları ile ilgili etkinliklere gönüllü katılır.</w:t>
      </w:r>
    </w:p>
    <w:p w14:paraId="38D5F671" w14:textId="77777777" w:rsidR="0046596D" w:rsidRPr="00A25F90" w:rsidRDefault="0046596D" w:rsidP="0046596D">
      <w:pPr>
        <w:tabs>
          <w:tab w:val="left" w:pos="2450"/>
        </w:tabs>
        <w:spacing w:after="0"/>
        <w:rPr>
          <w:rFonts w:cstheme="minorHAnsi"/>
        </w:rPr>
      </w:pPr>
      <w:r w:rsidRPr="00A25F90">
        <w:rPr>
          <w:rFonts w:cstheme="minorHAnsi"/>
        </w:rPr>
        <w:tab/>
      </w:r>
    </w:p>
    <w:p w14:paraId="0DD9582C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KAVRAMLAR</w:t>
      </w:r>
    </w:p>
    <w:p w14:paraId="661835AC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49CFEF56" w14:textId="53EEA0AA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Boyut: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Kalın- ince</w:t>
      </w:r>
      <w:r w:rsidR="0046596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büyük-küçük</w:t>
      </w:r>
    </w:p>
    <w:p w14:paraId="491D86A4" w14:textId="1A5D3119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Renkler: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B20E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Kırmızı, mavi, </w:t>
      </w:r>
    </w:p>
    <w:p w14:paraId="0CC31799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Zıtlık: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B20E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Hareketli- hareketsiz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aynı- farklı</w:t>
      </w:r>
      <w:r w:rsidR="00CB34B2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doğru- yanlış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başlangıç- bitiş, kirli- temiz</w:t>
      </w:r>
      <w:r w:rsidR="007012CC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hızlı- yavaş, kolay- zor</w:t>
      </w:r>
    </w:p>
    <w:p w14:paraId="336D1024" w14:textId="48DE7C8E" w:rsidR="002B20ED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Miktar: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az- çok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tam- yarım</w:t>
      </w:r>
    </w:p>
    <w:p w14:paraId="7A10FA75" w14:textId="11A76B77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Geometrik Şekil: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kare, daire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üçgen</w:t>
      </w:r>
    </w:p>
    <w:p w14:paraId="78656259" w14:textId="77777777" w:rsidR="00FE1E4A" w:rsidRPr="00A25F90" w:rsidRDefault="00FE1E4A" w:rsidP="00FE1E4A">
      <w:pPr>
        <w:pStyle w:val="Default"/>
        <w:tabs>
          <w:tab w:val="left" w:pos="3690"/>
        </w:tabs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Zaman: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Önce- sonra,</w:t>
      </w:r>
    </w:p>
    <w:p w14:paraId="647AD64F" w14:textId="77777777" w:rsidR="00FE1E4A" w:rsidRPr="00A25F90" w:rsidRDefault="00FE1E4A" w:rsidP="0054424E">
      <w:pPr>
        <w:tabs>
          <w:tab w:val="left" w:pos="2450"/>
        </w:tabs>
        <w:spacing w:after="0"/>
        <w:rPr>
          <w:rFonts w:cstheme="minorHAnsi"/>
        </w:rPr>
      </w:pPr>
      <w:r w:rsidRPr="00A25F90">
        <w:rPr>
          <w:rFonts w:cstheme="minorHAnsi"/>
          <w:b/>
          <w:bCs/>
          <w:lang w:eastAsia="tr-TR"/>
        </w:rPr>
        <w:t xml:space="preserve">Yön- </w:t>
      </w:r>
      <w:r w:rsidR="002F2919" w:rsidRPr="00A25F90">
        <w:rPr>
          <w:rFonts w:cstheme="minorHAnsi"/>
          <w:b/>
          <w:bCs/>
          <w:lang w:eastAsia="tr-TR"/>
        </w:rPr>
        <w:t>Mekânda</w:t>
      </w:r>
      <w:r w:rsidRPr="00A25F90">
        <w:rPr>
          <w:rFonts w:cstheme="minorHAnsi"/>
          <w:b/>
          <w:bCs/>
          <w:lang w:eastAsia="tr-TR"/>
        </w:rPr>
        <w:t xml:space="preserve"> Konum:</w:t>
      </w:r>
      <w:r w:rsidRPr="00A25F90">
        <w:rPr>
          <w:rFonts w:cstheme="minorHAnsi"/>
          <w:lang w:eastAsia="tr-TR"/>
        </w:rPr>
        <w:t xml:space="preserve"> </w:t>
      </w:r>
      <w:r w:rsidR="0054424E" w:rsidRPr="00A25F90">
        <w:rPr>
          <w:rFonts w:cstheme="minorHAnsi"/>
        </w:rPr>
        <w:t>Sağ- sol, ön- arka</w:t>
      </w:r>
    </w:p>
    <w:p w14:paraId="577C76C7" w14:textId="77777777" w:rsidR="002B20ED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Sayı:</w:t>
      </w:r>
      <w:r w:rsidRPr="00A25F90">
        <w:rPr>
          <w:rFonts w:cstheme="minorHAnsi"/>
        </w:rPr>
        <w:t xml:space="preserve"> </w:t>
      </w:r>
      <w:r w:rsidR="008D2FFD" w:rsidRPr="00A25F90">
        <w:rPr>
          <w:rFonts w:cstheme="minorHAnsi"/>
        </w:rPr>
        <w:t xml:space="preserve">1, 2, </w:t>
      </w:r>
      <w:r w:rsidR="002F2919" w:rsidRPr="00A25F90">
        <w:rPr>
          <w:rFonts w:cstheme="minorHAnsi"/>
        </w:rPr>
        <w:t>3,</w:t>
      </w:r>
      <w:r w:rsidR="008D2FFD" w:rsidRPr="00A25F90">
        <w:rPr>
          <w:rFonts w:cstheme="minorHAnsi"/>
        </w:rPr>
        <w:t xml:space="preserve"> 4, </w:t>
      </w:r>
      <w:r w:rsidR="002F2919" w:rsidRPr="00A25F90">
        <w:rPr>
          <w:rFonts w:cstheme="minorHAnsi"/>
        </w:rPr>
        <w:t>9</w:t>
      </w:r>
    </w:p>
    <w:p w14:paraId="5CE5A794" w14:textId="77777777" w:rsidR="002B20ED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Duyu:</w:t>
      </w:r>
      <w:r w:rsidRPr="00A25F90">
        <w:rPr>
          <w:rFonts w:cstheme="minorHAnsi"/>
        </w:rPr>
        <w:t xml:space="preserve"> </w:t>
      </w:r>
      <w:r w:rsidR="002B20ED" w:rsidRPr="00A25F90">
        <w:rPr>
          <w:rFonts w:cstheme="minorHAnsi"/>
        </w:rPr>
        <w:t>Sesli- sessiz,</w:t>
      </w:r>
      <w:r w:rsidR="002F2919" w:rsidRPr="00A25F90">
        <w:rPr>
          <w:rFonts w:cstheme="minorHAnsi"/>
        </w:rPr>
        <w:t xml:space="preserve"> Sert- yumuşak, kokulu- kokusuz, parlak- mat, kaygan- pütürlü</w:t>
      </w:r>
      <w:r w:rsidR="0046596D" w:rsidRPr="00A25F90">
        <w:rPr>
          <w:rFonts w:cstheme="minorHAnsi"/>
        </w:rPr>
        <w:t>, sıcak- soğuk- ılık</w:t>
      </w:r>
    </w:p>
    <w:p w14:paraId="715AB932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Duygu:</w:t>
      </w:r>
      <w:r w:rsidRPr="00A25F90">
        <w:rPr>
          <w:rFonts w:cstheme="minorHAnsi"/>
        </w:rPr>
        <w:t xml:space="preserve"> </w:t>
      </w:r>
      <w:r w:rsidR="002F2919" w:rsidRPr="00A25F90">
        <w:rPr>
          <w:rFonts w:cstheme="minorHAnsi"/>
        </w:rPr>
        <w:t>Korkmuş</w:t>
      </w:r>
    </w:p>
    <w:p w14:paraId="407FAA9A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CC09E19" w14:textId="77777777" w:rsidR="00FE1E4A" w:rsidRPr="00A25F90" w:rsidRDefault="00FE1E4A" w:rsidP="00FE1E4A">
      <w:pPr>
        <w:spacing w:after="0" w:line="240" w:lineRule="auto"/>
        <w:rPr>
          <w:rFonts w:cstheme="minorHAnsi"/>
          <w:u w:val="single"/>
        </w:rPr>
      </w:pPr>
      <w:r w:rsidRPr="00A25F90">
        <w:rPr>
          <w:rFonts w:cstheme="minorHAnsi"/>
          <w:b/>
          <w:u w:val="single"/>
        </w:rPr>
        <w:t>BELİRLİ GÜN VE HAFTALAR</w:t>
      </w:r>
    </w:p>
    <w:p w14:paraId="047E2237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342C7D62" w14:textId="77777777" w:rsidR="00A25F90" w:rsidRPr="00A25F90" w:rsidRDefault="00A25F90" w:rsidP="00A25F90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OKUL DIŞI ÖĞRENME ETKİNLİĞİ</w:t>
      </w:r>
    </w:p>
    <w:p w14:paraId="139C826B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643F9A4" w14:textId="77777777" w:rsidR="002F2919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AİLE/TOPLUM KATILIMI</w:t>
      </w:r>
      <w:r w:rsidR="002F2919" w:rsidRPr="00A25F90">
        <w:rPr>
          <w:rFonts w:cstheme="minorHAnsi"/>
          <w:b/>
          <w:u w:val="single"/>
        </w:rPr>
        <w:t xml:space="preserve"> </w:t>
      </w:r>
    </w:p>
    <w:p w14:paraId="32C1C814" w14:textId="511444FC" w:rsidR="007012CC" w:rsidRPr="00A25F90" w:rsidRDefault="002F2919" w:rsidP="001D5FCE">
      <w:pPr>
        <w:pStyle w:val="ListeParagraf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 xml:space="preserve"> </w:t>
      </w:r>
    </w:p>
    <w:p w14:paraId="4F257604" w14:textId="77777777" w:rsidR="007012CC" w:rsidRPr="00A25F90" w:rsidRDefault="007012CC" w:rsidP="007012CC">
      <w:pPr>
        <w:pStyle w:val="ListeParagraf"/>
        <w:spacing w:after="0" w:line="240" w:lineRule="auto"/>
        <w:rPr>
          <w:rFonts w:asciiTheme="minorHAnsi" w:hAnsiTheme="minorHAnsi" w:cstheme="minorHAnsi"/>
        </w:rPr>
      </w:pPr>
    </w:p>
    <w:p w14:paraId="6B2D4D9E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DEĞERLENDİRME</w:t>
      </w:r>
    </w:p>
    <w:p w14:paraId="4407A241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3E87B31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  <w:r w:rsidRPr="00A25F90">
        <w:rPr>
          <w:rFonts w:cstheme="minorHAnsi"/>
          <w:b/>
        </w:rPr>
        <w:t>Çocuklar Açısından:</w:t>
      </w:r>
    </w:p>
    <w:p w14:paraId="38CAF000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5C660ABD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51B6CD3A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  <w:r w:rsidRPr="00A25F90">
        <w:rPr>
          <w:rFonts w:cstheme="minorHAnsi"/>
          <w:b/>
        </w:rPr>
        <w:t>Program Açısından:</w:t>
      </w:r>
    </w:p>
    <w:p w14:paraId="6CEBF85E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33A4273C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02FA17EE" w14:textId="30D8B8E1" w:rsidR="000535C3" w:rsidRPr="00A25F90" w:rsidRDefault="00FE1E4A" w:rsidP="00A25F90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</w:rPr>
        <w:t>Öğretmen açısından:</w:t>
      </w:r>
    </w:p>
    <w:sectPr w:rsidR="000535C3" w:rsidRPr="00A25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9D0A2A"/>
    <w:multiLevelType w:val="hybridMultilevel"/>
    <w:tmpl w:val="30A8F3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C608B"/>
    <w:multiLevelType w:val="hybridMultilevel"/>
    <w:tmpl w:val="14ECF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216314">
    <w:abstractNumId w:val="3"/>
  </w:num>
  <w:num w:numId="2" w16cid:durableId="637877314">
    <w:abstractNumId w:val="2"/>
  </w:num>
  <w:num w:numId="3" w16cid:durableId="810098848">
    <w:abstractNumId w:val="0"/>
  </w:num>
  <w:num w:numId="4" w16cid:durableId="570890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96"/>
    <w:rsid w:val="000535C3"/>
    <w:rsid w:val="00150C10"/>
    <w:rsid w:val="001D5FCE"/>
    <w:rsid w:val="002B20ED"/>
    <w:rsid w:val="002F2919"/>
    <w:rsid w:val="003E1836"/>
    <w:rsid w:val="0046596D"/>
    <w:rsid w:val="0054424E"/>
    <w:rsid w:val="007012CC"/>
    <w:rsid w:val="008D2FFD"/>
    <w:rsid w:val="008F0284"/>
    <w:rsid w:val="00A25F90"/>
    <w:rsid w:val="00B61CD4"/>
    <w:rsid w:val="00CB34B2"/>
    <w:rsid w:val="00EC5F96"/>
    <w:rsid w:val="00FE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E3937"/>
  <w15:chartTrackingRefBased/>
  <w15:docId w15:val="{C03A30C1-ECEC-44AA-AB31-0A9AC486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E4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FE1E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FE1E4A"/>
    <w:pPr>
      <w:ind w:left="720"/>
      <w:contextualSpacing/>
    </w:pPr>
    <w:rPr>
      <w:rFonts w:ascii="Calibri" w:eastAsia="Times New Roman" w:hAnsi="Calibri" w:cs="Times New Roman"/>
      <w:lang w:eastAsia="tr-TR"/>
    </w:rPr>
  </w:style>
  <w:style w:type="character" w:styleId="Gl">
    <w:name w:val="Strong"/>
    <w:uiPriority w:val="22"/>
    <w:qFormat/>
    <w:rsid w:val="00FE1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6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2107</Words>
  <Characters>12015</Characters>
  <Application>Microsoft Office Word</Application>
  <DocSecurity>0</DocSecurity>
  <Lines>100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 Can</cp:lastModifiedBy>
  <cp:revision>7</cp:revision>
  <dcterms:created xsi:type="dcterms:W3CDTF">2024-04-08T20:11:00Z</dcterms:created>
  <dcterms:modified xsi:type="dcterms:W3CDTF">2024-10-24T12:44:00Z</dcterms:modified>
</cp:coreProperties>
</file>